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CB" w:rsidRDefault="009828C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828CB" w:rsidRPr="00297332" w:rsidRDefault="009828CB" w:rsidP="009828CB">
      <w:pPr>
        <w:ind w:left="420"/>
        <w:jc w:val="both"/>
      </w:pPr>
      <w:r w:rsidRPr="00297332">
        <w:t>Quando se considera a luz apenas com seu caráter ondulatório, NÃO É possível explicar o efeito:</w:t>
      </w:r>
    </w:p>
    <w:p w:rsidR="009828CB" w:rsidRPr="00297332" w:rsidRDefault="009828CB" w:rsidP="009828CB">
      <w:pPr>
        <w:ind w:left="420" w:hanging="420"/>
        <w:jc w:val="both"/>
      </w:pPr>
    </w:p>
    <w:p w:rsidR="009828CB" w:rsidRPr="00297332" w:rsidRDefault="009828CB" w:rsidP="009828CB">
      <w:pPr>
        <w:ind w:left="840" w:hanging="420"/>
        <w:jc w:val="both"/>
      </w:pPr>
      <w:r w:rsidRPr="00297332">
        <w:t>a)</w:t>
      </w:r>
      <w:r w:rsidRPr="00297332">
        <w:tab/>
        <w:t>Doppler.</w:t>
      </w:r>
    </w:p>
    <w:p w:rsidR="009828CB" w:rsidRPr="00297332" w:rsidRDefault="009828CB" w:rsidP="009828CB">
      <w:pPr>
        <w:ind w:left="840" w:hanging="420"/>
        <w:jc w:val="both"/>
      </w:pPr>
      <w:r w:rsidRPr="00297332">
        <w:t>b)</w:t>
      </w:r>
      <w:r w:rsidRPr="00297332">
        <w:tab/>
        <w:t>Difração.</w:t>
      </w:r>
    </w:p>
    <w:p w:rsidR="009828CB" w:rsidRPr="00297332" w:rsidRDefault="009828CB" w:rsidP="009828CB">
      <w:pPr>
        <w:ind w:left="840" w:hanging="420"/>
        <w:jc w:val="both"/>
      </w:pPr>
      <w:r w:rsidRPr="00297332">
        <w:t>c)</w:t>
      </w:r>
      <w:r w:rsidRPr="00297332">
        <w:tab/>
        <w:t>Luminoso.</w:t>
      </w:r>
    </w:p>
    <w:p w:rsidR="009828CB" w:rsidRPr="00297332" w:rsidRDefault="009828CB" w:rsidP="009828CB">
      <w:pPr>
        <w:ind w:left="840" w:hanging="420"/>
        <w:jc w:val="both"/>
      </w:pPr>
      <w:r w:rsidRPr="00297332">
        <w:t>d)</w:t>
      </w:r>
      <w:r w:rsidRPr="00297332">
        <w:tab/>
        <w:t>Fotoelétrico.</w:t>
      </w:r>
    </w:p>
    <w:p w:rsidR="009828CB" w:rsidRPr="00297332" w:rsidRDefault="009828CB" w:rsidP="009828CB">
      <w:pPr>
        <w:ind w:left="840" w:hanging="420"/>
        <w:jc w:val="both"/>
      </w:pPr>
      <w:r w:rsidRPr="00297332">
        <w:t>e)</w:t>
      </w:r>
      <w:r w:rsidRPr="00297332">
        <w:tab/>
        <w:t>Joule.</w:t>
      </w:r>
    </w:p>
    <w:p w:rsidR="009828CB" w:rsidRPr="009828CB" w:rsidRDefault="009828CB" w:rsidP="009828CB"/>
    <w:sectPr w:rsidR="009828CB" w:rsidRPr="009828CB" w:rsidSect="00982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28CB"/>
    <w:rsid w:val="003A4C1C"/>
    <w:rsid w:val="0098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44BAB-00FE-4E29-865B-30B8592E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