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476" w:rsidRDefault="00B81476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B81476" w:rsidRPr="00683D12" w:rsidRDefault="00B81476" w:rsidP="00B81476">
      <w:pPr>
        <w:ind w:left="420"/>
        <w:jc w:val="both"/>
      </w:pPr>
      <w:r w:rsidRPr="00683D12">
        <w:t>Segundo o modelo atômico de Bohr, no qual foi incorporada a ideia de quantização, o raio da órbita e a energia correspondentes ao estado fundamental do átomo de hidrogênio são, respectivamente, R</w:t>
      </w:r>
      <w:r w:rsidRPr="00683D12">
        <w:rPr>
          <w:vertAlign w:val="subscript"/>
        </w:rPr>
        <w:t>1</w:t>
      </w:r>
      <w:r w:rsidRPr="00683D12">
        <w:t xml:space="preserve"> = 0,53</w:t>
      </w:r>
      <w:r w:rsidRPr="00683D12">
        <w:rPr>
          <w:position w:val="-4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9pt" o:ole="">
            <v:imagedata r:id="rId4" o:title=""/>
          </v:shape>
          <o:OLEObject Type="Embed" ProgID="Equation.3" ShapeID="_x0000_i1025" DrawAspect="Content" ObjectID="_1563030100" r:id="rId5"/>
        </w:object>
      </w:r>
      <w:r w:rsidRPr="00683D12">
        <w:t>10</w:t>
      </w:r>
      <w:bookmarkStart w:id="1" w:name="OLE_LINK66"/>
      <w:bookmarkStart w:id="2" w:name="OLE_LINK67"/>
      <w:r w:rsidRPr="00683D12">
        <w:rPr>
          <w:vertAlign w:val="superscript"/>
        </w:rPr>
        <w:t>–</w:t>
      </w:r>
      <w:bookmarkEnd w:id="1"/>
      <w:bookmarkEnd w:id="2"/>
      <w:r w:rsidRPr="00683D12">
        <w:rPr>
          <w:vertAlign w:val="superscript"/>
        </w:rPr>
        <w:t>10</w:t>
      </w:r>
      <w:r w:rsidRPr="00683D12">
        <w:t xml:space="preserve"> m e E</w:t>
      </w:r>
      <w:r w:rsidRPr="00683D12">
        <w:rPr>
          <w:vertAlign w:val="subscript"/>
        </w:rPr>
        <w:t>1</w:t>
      </w:r>
      <w:r w:rsidRPr="00683D12">
        <w:t xml:space="preserve"> = </w:t>
      </w:r>
      <w:bookmarkStart w:id="3" w:name="OLE_LINK68"/>
      <w:bookmarkStart w:id="4" w:name="OLE_LINK69"/>
      <w:r w:rsidRPr="00683D12">
        <w:t>–</w:t>
      </w:r>
      <w:bookmarkEnd w:id="3"/>
      <w:bookmarkEnd w:id="4"/>
      <w:r w:rsidRPr="00683D12">
        <w:t>13,6 eV.</w:t>
      </w:r>
    </w:p>
    <w:p w:rsidR="00B81476" w:rsidRPr="00683D12" w:rsidRDefault="00B81476" w:rsidP="00B81476">
      <w:pPr>
        <w:ind w:left="420"/>
        <w:jc w:val="both"/>
      </w:pPr>
      <w:r w:rsidRPr="00683D12">
        <w:t>Para outras órbitas do átomo de hidrogênio, os raios R</w:t>
      </w:r>
      <w:r w:rsidRPr="00683D12">
        <w:rPr>
          <w:vertAlign w:val="subscript"/>
        </w:rPr>
        <w:t>n</w:t>
      </w:r>
      <w:r w:rsidRPr="00683D12">
        <w:t xml:space="preserve"> e as energias E</w:t>
      </w:r>
      <w:r w:rsidRPr="00683D12">
        <w:rPr>
          <w:vertAlign w:val="subscript"/>
        </w:rPr>
        <w:t>n</w:t>
      </w:r>
      <w:r w:rsidRPr="00683D12">
        <w:t>, em que n = 2, 3, 4, …, são tais que</w:t>
      </w:r>
    </w:p>
    <w:p w:rsidR="00B81476" w:rsidRPr="00683D12" w:rsidRDefault="00B81476" w:rsidP="00B81476">
      <w:pPr>
        <w:ind w:left="420" w:hanging="420"/>
        <w:jc w:val="both"/>
      </w:pPr>
    </w:p>
    <w:p w:rsidR="00B81476" w:rsidRPr="00683D12" w:rsidRDefault="00B81476" w:rsidP="00B81476">
      <w:pPr>
        <w:ind w:left="840" w:hanging="420"/>
        <w:jc w:val="both"/>
      </w:pPr>
      <w:r w:rsidRPr="00683D12">
        <w:t>a)</w:t>
      </w:r>
      <w:r w:rsidRPr="00683D12">
        <w:tab/>
        <w:t>R</w:t>
      </w:r>
      <w:r w:rsidRPr="00683D12">
        <w:rPr>
          <w:vertAlign w:val="subscript"/>
        </w:rPr>
        <w:t>n</w:t>
      </w:r>
      <w:r w:rsidRPr="00683D12">
        <w:t xml:space="preserve"> = n</w:t>
      </w:r>
      <w:r w:rsidRPr="00683D12">
        <w:rPr>
          <w:vertAlign w:val="superscript"/>
        </w:rPr>
        <w:t>2</w:t>
      </w:r>
      <w:r w:rsidRPr="00683D12">
        <w:t>R</w:t>
      </w:r>
      <w:r w:rsidRPr="00683D12">
        <w:rPr>
          <w:vertAlign w:val="subscript"/>
        </w:rPr>
        <w:t>1</w:t>
      </w:r>
      <w:r w:rsidRPr="00683D12">
        <w:t xml:space="preserve"> e E</w:t>
      </w:r>
      <w:r w:rsidRPr="00683D12">
        <w:rPr>
          <w:vertAlign w:val="subscript"/>
        </w:rPr>
        <w:t>n</w:t>
      </w:r>
      <w:r w:rsidRPr="00683D12">
        <w:t xml:space="preserve"> = E</w:t>
      </w:r>
      <w:r w:rsidRPr="00683D12">
        <w:rPr>
          <w:vertAlign w:val="subscript"/>
        </w:rPr>
        <w:t>1</w:t>
      </w:r>
      <w:r w:rsidRPr="00683D12">
        <w:t>/n</w:t>
      </w:r>
      <w:r w:rsidRPr="00683D12">
        <w:rPr>
          <w:vertAlign w:val="superscript"/>
        </w:rPr>
        <w:t>2</w:t>
      </w:r>
      <w:r w:rsidRPr="00683D12">
        <w:t>.</w:t>
      </w:r>
    </w:p>
    <w:p w:rsidR="00B81476" w:rsidRPr="00683D12" w:rsidRDefault="00B81476" w:rsidP="00B81476">
      <w:pPr>
        <w:ind w:left="840" w:hanging="420"/>
        <w:jc w:val="both"/>
      </w:pPr>
      <w:r w:rsidRPr="00683D12">
        <w:t>b)</w:t>
      </w:r>
      <w:r w:rsidRPr="00683D12">
        <w:tab/>
        <w:t>R</w:t>
      </w:r>
      <w:r w:rsidRPr="00683D12">
        <w:rPr>
          <w:vertAlign w:val="subscript"/>
        </w:rPr>
        <w:t>n</w:t>
      </w:r>
      <w:r w:rsidRPr="00683D12">
        <w:t xml:space="preserve"> = n</w:t>
      </w:r>
      <w:r w:rsidRPr="00683D12">
        <w:rPr>
          <w:vertAlign w:val="superscript"/>
        </w:rPr>
        <w:t>2</w:t>
      </w:r>
      <w:r w:rsidRPr="00683D12">
        <w:t>R</w:t>
      </w:r>
      <w:r w:rsidRPr="00683D12">
        <w:rPr>
          <w:vertAlign w:val="subscript"/>
        </w:rPr>
        <w:t>1</w:t>
      </w:r>
      <w:r w:rsidRPr="00683D12">
        <w:t xml:space="preserve"> e E</w:t>
      </w:r>
      <w:r w:rsidRPr="00683D12">
        <w:rPr>
          <w:vertAlign w:val="subscript"/>
        </w:rPr>
        <w:t>n</w:t>
      </w:r>
      <w:r w:rsidRPr="00683D12">
        <w:t xml:space="preserve"> = n</w:t>
      </w:r>
      <w:r w:rsidRPr="00683D12">
        <w:rPr>
          <w:vertAlign w:val="superscript"/>
        </w:rPr>
        <w:t>2</w:t>
      </w:r>
      <w:r w:rsidRPr="00683D12">
        <w:t>E</w:t>
      </w:r>
      <w:r w:rsidRPr="00683D12">
        <w:rPr>
          <w:vertAlign w:val="subscript"/>
        </w:rPr>
        <w:t>1</w:t>
      </w:r>
      <w:r w:rsidRPr="00683D12">
        <w:t>.</w:t>
      </w:r>
    </w:p>
    <w:p w:rsidR="00B81476" w:rsidRPr="00683D12" w:rsidRDefault="00B81476" w:rsidP="00B81476">
      <w:pPr>
        <w:ind w:left="840" w:hanging="420"/>
        <w:jc w:val="both"/>
      </w:pPr>
      <w:r w:rsidRPr="00683D12">
        <w:t>c)</w:t>
      </w:r>
      <w:r w:rsidRPr="00683D12">
        <w:tab/>
        <w:t>R</w:t>
      </w:r>
      <w:r w:rsidRPr="00683D12">
        <w:rPr>
          <w:vertAlign w:val="subscript"/>
        </w:rPr>
        <w:t>n</w:t>
      </w:r>
      <w:r w:rsidRPr="00683D12">
        <w:t xml:space="preserve"> = n</w:t>
      </w:r>
      <w:r w:rsidRPr="00683D12">
        <w:rPr>
          <w:vertAlign w:val="superscript"/>
        </w:rPr>
        <w:t>2</w:t>
      </w:r>
      <w:r w:rsidRPr="00683D12">
        <w:t>R</w:t>
      </w:r>
      <w:r w:rsidRPr="00683D12">
        <w:rPr>
          <w:vertAlign w:val="subscript"/>
        </w:rPr>
        <w:t>1</w:t>
      </w:r>
      <w:r w:rsidRPr="00683D12">
        <w:t xml:space="preserve"> e E</w:t>
      </w:r>
      <w:r w:rsidRPr="00683D12">
        <w:rPr>
          <w:vertAlign w:val="subscript"/>
        </w:rPr>
        <w:t>n</w:t>
      </w:r>
      <w:r w:rsidRPr="00683D12">
        <w:t xml:space="preserve"> = E</w:t>
      </w:r>
      <w:r w:rsidRPr="00683D12">
        <w:rPr>
          <w:vertAlign w:val="subscript"/>
        </w:rPr>
        <w:t>1</w:t>
      </w:r>
      <w:r w:rsidRPr="00683D12">
        <w:t>/n.</w:t>
      </w:r>
    </w:p>
    <w:p w:rsidR="00B81476" w:rsidRPr="00683D12" w:rsidRDefault="00B81476" w:rsidP="00B81476">
      <w:pPr>
        <w:ind w:left="840" w:hanging="420"/>
        <w:jc w:val="both"/>
        <w:rPr>
          <w:lang w:val="es-ES"/>
        </w:rPr>
      </w:pPr>
      <w:r w:rsidRPr="00683D12">
        <w:rPr>
          <w:lang w:val="es-ES"/>
        </w:rPr>
        <w:t>d)</w:t>
      </w:r>
      <w:r w:rsidRPr="00683D12">
        <w:rPr>
          <w:lang w:val="es-ES"/>
        </w:rPr>
        <w:tab/>
        <w:t>R</w:t>
      </w:r>
      <w:r w:rsidRPr="00683D12">
        <w:rPr>
          <w:vertAlign w:val="subscript"/>
          <w:lang w:val="es-ES"/>
        </w:rPr>
        <w:t>n</w:t>
      </w:r>
      <w:r w:rsidRPr="00683D12">
        <w:rPr>
          <w:lang w:val="es-ES"/>
        </w:rPr>
        <w:t xml:space="preserve"> = nR</w:t>
      </w:r>
      <w:r w:rsidRPr="00683D12">
        <w:rPr>
          <w:vertAlign w:val="subscript"/>
          <w:lang w:val="es-ES"/>
        </w:rPr>
        <w:t>1</w:t>
      </w:r>
      <w:r w:rsidRPr="00683D12">
        <w:rPr>
          <w:lang w:val="es-ES"/>
        </w:rPr>
        <w:t xml:space="preserve"> e E</w:t>
      </w:r>
      <w:r w:rsidRPr="00683D12">
        <w:rPr>
          <w:vertAlign w:val="subscript"/>
          <w:lang w:val="es-ES"/>
        </w:rPr>
        <w:t>n</w:t>
      </w:r>
      <w:r w:rsidRPr="00683D12">
        <w:rPr>
          <w:lang w:val="es-ES"/>
        </w:rPr>
        <w:t xml:space="preserve"> = nE</w:t>
      </w:r>
      <w:r w:rsidRPr="00683D12">
        <w:rPr>
          <w:vertAlign w:val="subscript"/>
          <w:lang w:val="es-ES"/>
        </w:rPr>
        <w:t>1</w:t>
      </w:r>
      <w:r w:rsidRPr="00683D12">
        <w:rPr>
          <w:lang w:val="es-ES"/>
        </w:rPr>
        <w:t>.</w:t>
      </w:r>
    </w:p>
    <w:p w:rsidR="00B81476" w:rsidRPr="00683D12" w:rsidRDefault="00B81476" w:rsidP="00B81476">
      <w:pPr>
        <w:ind w:left="840" w:hanging="420"/>
        <w:jc w:val="both"/>
      </w:pPr>
      <w:r w:rsidRPr="00683D12">
        <w:t>e)</w:t>
      </w:r>
      <w:r w:rsidRPr="00683D12">
        <w:tab/>
        <w:t>R</w:t>
      </w:r>
      <w:r w:rsidRPr="00683D12">
        <w:rPr>
          <w:vertAlign w:val="subscript"/>
        </w:rPr>
        <w:t>n</w:t>
      </w:r>
      <w:r w:rsidRPr="00683D12">
        <w:t xml:space="preserve"> = nR</w:t>
      </w:r>
      <w:r w:rsidRPr="00683D12">
        <w:rPr>
          <w:vertAlign w:val="subscript"/>
        </w:rPr>
        <w:t>1</w:t>
      </w:r>
      <w:r w:rsidRPr="00683D12">
        <w:t xml:space="preserve"> e E</w:t>
      </w:r>
      <w:r w:rsidRPr="00683D12">
        <w:rPr>
          <w:vertAlign w:val="subscript"/>
        </w:rPr>
        <w:t>n</w:t>
      </w:r>
      <w:r w:rsidRPr="00683D12">
        <w:t xml:space="preserve"> = E</w:t>
      </w:r>
      <w:r w:rsidRPr="00683D12">
        <w:rPr>
          <w:vertAlign w:val="subscript"/>
        </w:rPr>
        <w:t>1</w:t>
      </w:r>
      <w:r w:rsidRPr="00683D12">
        <w:t>/n</w:t>
      </w:r>
      <w:r w:rsidRPr="00683D12">
        <w:rPr>
          <w:vertAlign w:val="superscript"/>
        </w:rPr>
        <w:t>2</w:t>
      </w:r>
      <w:r w:rsidRPr="00683D12">
        <w:t>.</w:t>
      </w:r>
    </w:p>
    <w:p w:rsidR="00B81476" w:rsidRPr="00B81476" w:rsidRDefault="00B81476" w:rsidP="00B81476"/>
    <w:sectPr w:rsidR="00B81476" w:rsidRPr="00B81476" w:rsidSect="00B81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1476"/>
    <w:rsid w:val="002B24B5"/>
    <w:rsid w:val="00B8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E01A1-1480-4E78-96B3-7B97AA15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GPS PROFESSOR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</cp:lastModifiedBy>
  <cp:revision>2</cp:revision>
  <dcterms:created xsi:type="dcterms:W3CDTF">2017-07-31T21:15:00Z</dcterms:created>
  <dcterms:modified xsi:type="dcterms:W3CDTF">2017-07-31T21:15:00Z</dcterms:modified>
</cp:coreProperties>
</file>