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CE7" w:rsidRDefault="00971CE7">
      <w:pPr>
        <w:rPr>
          <w:b/>
        </w:rPr>
      </w:pPr>
      <w:r>
        <w:rPr>
          <w:b/>
        </w:rPr>
        <w:t xml:space="preserve">  </w:t>
      </w:r>
    </w:p>
    <w:p w:rsidR="00971CE7" w:rsidRPr="00DA2FCB" w:rsidRDefault="00971CE7" w:rsidP="00FA0381">
      <w:pPr>
        <w:ind w:left="420"/>
        <w:jc w:val="both"/>
      </w:pPr>
      <w:r w:rsidRPr="00DA2FCB">
        <w:t>O princípio da incerteza de Heisenberg afirma não ser possível a determinação simultânea, com certa precisão, da posição e da quantidade de movimento de uma partícula. Essa impossibilidade se deve</w:t>
      </w:r>
    </w:p>
    <w:p w:rsidR="00971CE7" w:rsidRPr="00DA2FCB" w:rsidRDefault="00971CE7" w:rsidP="00FA0381">
      <w:pPr>
        <w:ind w:left="420" w:hanging="420"/>
        <w:jc w:val="both"/>
      </w:pPr>
    </w:p>
    <w:p w:rsidR="00971CE7" w:rsidRPr="00DA2FCB" w:rsidRDefault="00971CE7" w:rsidP="00FA0381">
      <w:pPr>
        <w:ind w:left="840" w:hanging="420"/>
        <w:jc w:val="both"/>
      </w:pPr>
      <w:r w:rsidRPr="00DA2FCB">
        <w:t>a)</w:t>
      </w:r>
      <w:r w:rsidRPr="00DA2FCB">
        <w:tab/>
        <w:t>à imprecisão dos instrumentos atuais usados para a medição de partículas nesse princípio.</w:t>
      </w:r>
    </w:p>
    <w:p w:rsidR="00971CE7" w:rsidRPr="00DA2FCB" w:rsidRDefault="00971CE7" w:rsidP="00FA0381">
      <w:pPr>
        <w:ind w:left="840" w:hanging="420"/>
        <w:jc w:val="both"/>
      </w:pPr>
      <w:r w:rsidRPr="00DA2FCB">
        <w:t>b)</w:t>
      </w:r>
      <w:r w:rsidRPr="00DA2FCB">
        <w:tab/>
        <w:t>à pequeníssima massa da partícula utilizada na experimentação pelo cientista Heisenberg.</w:t>
      </w:r>
    </w:p>
    <w:p w:rsidR="00971CE7" w:rsidRPr="00DA2FCB" w:rsidRDefault="00971CE7" w:rsidP="00FA0381">
      <w:pPr>
        <w:ind w:left="840" w:hanging="420"/>
        <w:jc w:val="both"/>
      </w:pPr>
      <w:r w:rsidRPr="00DA2FCB">
        <w:t>c)</w:t>
      </w:r>
      <w:r w:rsidRPr="00DA2FCB">
        <w:tab/>
        <w:t>ao fato de o comportamento das partículas ser tratado estatisticamente nessa teoria.</w:t>
      </w:r>
    </w:p>
    <w:p w:rsidR="00971CE7" w:rsidRPr="00DA2FCB" w:rsidRDefault="00971CE7" w:rsidP="00FA0381">
      <w:pPr>
        <w:ind w:left="840" w:hanging="420"/>
        <w:jc w:val="both"/>
      </w:pPr>
      <w:r w:rsidRPr="00DA2FCB">
        <w:t>d)</w:t>
      </w:r>
      <w:r w:rsidRPr="00DA2FCB">
        <w:tab/>
        <w:t>ao desinteresse dos cientistas da época pela publicação do requerido princípio em questão.</w:t>
      </w:r>
    </w:p>
    <w:p w:rsidR="00971CE7" w:rsidRPr="00DA2FCB" w:rsidRDefault="00971CE7" w:rsidP="00FA0381">
      <w:pPr>
        <w:ind w:left="840" w:hanging="420"/>
        <w:jc w:val="both"/>
      </w:pPr>
      <w:r w:rsidRPr="00DA2FCB">
        <w:t>e)</w:t>
      </w:r>
      <w:r w:rsidRPr="00DA2FCB">
        <w:tab/>
        <w:t>ao comportamento corpuscular e ondulatório presente nas partículas usadas no experimento.</w:t>
      </w:r>
    </w:p>
    <w:p w:rsidR="002315DF" w:rsidRPr="00971CE7" w:rsidRDefault="002315DF" w:rsidP="00971CE7"/>
    <w:sectPr w:rsidR="002315DF" w:rsidRPr="00971CE7" w:rsidSect="00085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71CE7"/>
    <w:rsid w:val="002315DF"/>
    <w:rsid w:val="00971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2019-03-22T12:05:00Z</dcterms:created>
  <dcterms:modified xsi:type="dcterms:W3CDTF">2019-03-22T12:05:00Z</dcterms:modified>
</cp:coreProperties>
</file>