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8E" w:rsidRDefault="00F31C8E">
      <w:pPr>
        <w:rPr>
          <w:b/>
        </w:rPr>
      </w:pPr>
      <w:r>
        <w:rPr>
          <w:b/>
        </w:rPr>
        <w:t xml:space="preserve">  </w:t>
      </w:r>
    </w:p>
    <w:p w:rsidR="00F31C8E" w:rsidRPr="00FE1ADC" w:rsidRDefault="00F31C8E" w:rsidP="005255D5">
      <w:pPr>
        <w:jc w:val="center"/>
      </w:pPr>
      <w:r w:rsidRPr="00FE1A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96pt">
            <v:imagedata r:id="rId4" o:title="" gain="86232f" blacklevel="-3932f" grayscale="t"/>
          </v:shape>
        </w:pict>
      </w:r>
    </w:p>
    <w:p w:rsidR="00F31C8E" w:rsidRPr="00FE1ADC" w:rsidRDefault="00F31C8E" w:rsidP="005255D5">
      <w:pPr>
        <w:ind w:left="420" w:hanging="420"/>
        <w:jc w:val="right"/>
      </w:pPr>
      <w:r w:rsidRPr="00FE1ADC">
        <w:t>(Disponível em: &lt;http://tirinhasdefisica.blogspot.com.br/&gt;.</w:t>
      </w:r>
      <w:r w:rsidRPr="00FE1ADC">
        <w:br/>
        <w:t>Acesso em: 27 abr. 2016.)</w:t>
      </w:r>
    </w:p>
    <w:p w:rsidR="00F31C8E" w:rsidRPr="00FE1ADC" w:rsidRDefault="00F31C8E" w:rsidP="005255D5">
      <w:pPr>
        <w:ind w:left="420" w:hanging="420"/>
        <w:jc w:val="both"/>
      </w:pPr>
    </w:p>
    <w:p w:rsidR="00F31C8E" w:rsidRPr="00FE1ADC" w:rsidRDefault="00F31C8E" w:rsidP="005255D5">
      <w:pPr>
        <w:ind w:left="420"/>
        <w:jc w:val="both"/>
      </w:pPr>
      <w:r w:rsidRPr="00FE1ADC">
        <w:t>Considere que as lâmpadas descritas na charge emitem luz amarela que incide na superfície de uma placa metálica colocada próxima a elas.</w:t>
      </w:r>
    </w:p>
    <w:p w:rsidR="00F31C8E" w:rsidRPr="00FE1ADC" w:rsidRDefault="00F31C8E" w:rsidP="005255D5">
      <w:pPr>
        <w:ind w:left="420" w:hanging="420"/>
        <w:jc w:val="both"/>
      </w:pPr>
    </w:p>
    <w:p w:rsidR="00F31C8E" w:rsidRPr="00FE1ADC" w:rsidRDefault="00F31C8E" w:rsidP="005255D5">
      <w:pPr>
        <w:ind w:left="420"/>
        <w:jc w:val="both"/>
      </w:pPr>
      <w:r w:rsidRPr="00FE1ADC">
        <w:t>Com base nos conhecimentos sobre o efeito fotoelétrico, assinale a alternativa correta.</w:t>
      </w:r>
    </w:p>
    <w:p w:rsidR="00F31C8E" w:rsidRPr="00FE1ADC" w:rsidRDefault="00F31C8E" w:rsidP="005255D5">
      <w:pPr>
        <w:ind w:left="420" w:hanging="420"/>
        <w:jc w:val="both"/>
      </w:pPr>
    </w:p>
    <w:p w:rsidR="00F31C8E" w:rsidRPr="00FE1ADC" w:rsidRDefault="00F31C8E" w:rsidP="005255D5">
      <w:pPr>
        <w:ind w:left="840" w:hanging="420"/>
        <w:jc w:val="both"/>
      </w:pPr>
      <w:r w:rsidRPr="00FE1ADC">
        <w:t>a)</w:t>
      </w:r>
      <w:r w:rsidRPr="00FE1ADC">
        <w:tab/>
        <w:t>A quantidade de energia absorvida por um elétron que escapa da superfície metálica é denominada de fótons e tem o mesmo valor para qualquer metal.</w:t>
      </w:r>
    </w:p>
    <w:p w:rsidR="00F31C8E" w:rsidRPr="00FE1ADC" w:rsidRDefault="00F31C8E" w:rsidP="005255D5">
      <w:pPr>
        <w:ind w:left="840" w:hanging="420"/>
        <w:jc w:val="both"/>
      </w:pPr>
      <w:r w:rsidRPr="00FE1ADC">
        <w:t>b)</w:t>
      </w:r>
      <w:r w:rsidRPr="00FE1ADC">
        <w:tab/>
        <w:t>Se a intensidade luminosa for alta e a frequência da luz incidente for menor que a frequência-limite, ou de corte, o efeito fotoelétrico deve ocorrer na placa metálica.</w:t>
      </w:r>
    </w:p>
    <w:p w:rsidR="00F31C8E" w:rsidRPr="00FE1ADC" w:rsidRDefault="00F31C8E" w:rsidP="005255D5">
      <w:pPr>
        <w:ind w:left="840" w:hanging="420"/>
        <w:jc w:val="both"/>
      </w:pPr>
      <w:r w:rsidRPr="00FE1ADC">
        <w:t>c)</w:t>
      </w:r>
      <w:r w:rsidRPr="00FE1ADC">
        <w:tab/>
        <w:t>Se a frequência da luz incidente for menor do que a frequência-limite, ou de corte, nenhum elétron da superfície metálica será emitido.</w:t>
      </w:r>
    </w:p>
    <w:p w:rsidR="00F31C8E" w:rsidRPr="00FE1ADC" w:rsidRDefault="00F31C8E" w:rsidP="005255D5">
      <w:pPr>
        <w:ind w:left="840" w:hanging="420"/>
        <w:jc w:val="both"/>
      </w:pPr>
      <w:r w:rsidRPr="00FE1ADC">
        <w:t>d)</w:t>
      </w:r>
      <w:r w:rsidRPr="00FE1ADC">
        <w:tab/>
        <w:t>Quando a luz incide sobre a superfície metálica, os núcleos atômicos próximos da superfície absorvem energia suficiente e escapam para o espaço.</w:t>
      </w:r>
    </w:p>
    <w:p w:rsidR="00F31C8E" w:rsidRPr="00FE1ADC" w:rsidRDefault="00F31C8E" w:rsidP="005255D5">
      <w:pPr>
        <w:ind w:left="840" w:hanging="420"/>
        <w:jc w:val="both"/>
      </w:pPr>
      <w:r w:rsidRPr="00FE1ADC">
        <w:t>e)</w:t>
      </w:r>
      <w:r w:rsidRPr="00FE1ADC">
        <w:tab/>
        <w:t>Quanto maior for a função trabalho da superfície metálica, menor deverá ser a frequência-limite, ou de corte, necessária para a emissão de elétrons.</w:t>
      </w:r>
    </w:p>
    <w:p w:rsidR="002315DF" w:rsidRPr="00F31C8E" w:rsidRDefault="002315DF" w:rsidP="00F31C8E"/>
    <w:sectPr w:rsidR="002315DF" w:rsidRPr="00F31C8E" w:rsidSect="00350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31C8E"/>
    <w:rsid w:val="002315DF"/>
    <w:rsid w:val="00F31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2019-03-22T12:07:00Z</dcterms:created>
  <dcterms:modified xsi:type="dcterms:W3CDTF">2019-03-22T12:07:00Z</dcterms:modified>
</cp:coreProperties>
</file>