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0F" w:rsidRDefault="0070430F">
      <w:pPr>
        <w:rPr>
          <w:b/>
        </w:rPr>
      </w:pPr>
      <w:r>
        <w:rPr>
          <w:b/>
        </w:rPr>
        <w:t xml:space="preserve">  </w:t>
      </w:r>
    </w:p>
    <w:p w:rsidR="0070430F" w:rsidRPr="00EA316B" w:rsidRDefault="0070430F" w:rsidP="00EB419E">
      <w:pPr>
        <w:ind w:left="420"/>
        <w:jc w:val="both"/>
      </w:pPr>
      <w:r w:rsidRPr="00EA316B">
        <w:t xml:space="preserve">Utilize as partículas </w:t>
      </w:r>
      <w:r w:rsidRPr="00EA316B">
        <w:rPr>
          <w:position w:val="-8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4" o:title=""/>
          </v:shape>
          <o:OLEObject Type="Embed" ProgID="Equation.3" ShapeID="_x0000_i1025" DrawAspect="Content" ObjectID="_1614754063" r:id="rId5"/>
        </w:object>
      </w:r>
      <w:r w:rsidRPr="00EA316B">
        <w:t xml:space="preserve"> (beta-mais), </w:t>
      </w:r>
      <w:r w:rsidRPr="00EA316B">
        <w:rPr>
          <w:position w:val="-8"/>
        </w:rPr>
        <w:object w:dxaOrig="260" w:dyaOrig="300">
          <v:shape id="_x0000_i1026" type="#_x0000_t75" style="width:12.75pt;height:15pt" o:ole="">
            <v:imagedata r:id="rId6" o:title=""/>
          </v:shape>
          <o:OLEObject Type="Embed" ProgID="Equation.3" ShapeID="_x0000_i1026" DrawAspect="Content" ObjectID="_1614754064" r:id="rId7"/>
        </w:object>
      </w:r>
      <w:r w:rsidRPr="00EA316B">
        <w:t xml:space="preserve"> (beta-menos) e </w:t>
      </w:r>
      <w:r w:rsidRPr="00EA316B">
        <w:rPr>
          <w:position w:val="-6"/>
        </w:rPr>
        <w:object w:dxaOrig="200" w:dyaOrig="200">
          <v:shape id="_x0000_i1027" type="#_x0000_t75" style="width:9.75pt;height:9.75pt" o:ole="">
            <v:imagedata r:id="rId8" o:title=""/>
          </v:shape>
          <o:OLEObject Type="Embed" ProgID="Equation.3" ShapeID="_x0000_i1027" DrawAspect="Content" ObjectID="_1614754065" r:id="rId9"/>
        </w:object>
      </w:r>
      <w:r w:rsidRPr="00EA316B">
        <w:t xml:space="preserve"> (alfa) para completar as lacunas dos decaimentos radioativos abaixo:</w:t>
      </w:r>
    </w:p>
    <w:p w:rsidR="0070430F" w:rsidRPr="00EA316B" w:rsidRDefault="0070430F" w:rsidP="00EB419E">
      <w:pPr>
        <w:ind w:left="420" w:hanging="420"/>
        <w:jc w:val="both"/>
      </w:pPr>
    </w:p>
    <w:p w:rsidR="0070430F" w:rsidRPr="00EA316B" w:rsidRDefault="0070430F" w:rsidP="00EB419E">
      <w:pPr>
        <w:jc w:val="center"/>
      </w:pPr>
      <w:r w:rsidRPr="00EA316B">
        <w:pict>
          <v:shape id="_x0000_i1028" type="#_x0000_t75" style="width:2in;height:76.5pt">
            <v:imagedata r:id="rId10" o:title="" gain="86232f" blacklevel="-3932f" grayscale="t"/>
          </v:shape>
        </w:pict>
      </w:r>
    </w:p>
    <w:p w:rsidR="0070430F" w:rsidRPr="00EA316B" w:rsidRDefault="0070430F" w:rsidP="00EB419E">
      <w:pPr>
        <w:ind w:left="420" w:hanging="420"/>
        <w:jc w:val="both"/>
      </w:pPr>
    </w:p>
    <w:p w:rsidR="0070430F" w:rsidRPr="00EA316B" w:rsidRDefault="0070430F" w:rsidP="00EB419E">
      <w:pPr>
        <w:ind w:left="420"/>
        <w:jc w:val="both"/>
      </w:pPr>
      <w:r w:rsidRPr="00EA316B">
        <w:t xml:space="preserve">Considerando que </w:t>
      </w:r>
      <w:r w:rsidRPr="00EA316B">
        <w:rPr>
          <w:position w:val="-6"/>
        </w:rPr>
        <w:pict>
          <v:shape id="_x0000_i1029" type="#_x0000_t75" style="width:11.25pt;height:15.75pt">
            <v:imagedata r:id="rId11" o:title="" gain="74473f" blacklevel="-1966f" grayscale="t"/>
          </v:shape>
        </w:pict>
      </w:r>
      <w:r w:rsidRPr="00EA316B">
        <w:t xml:space="preserve"> e </w:t>
      </w:r>
      <w:r w:rsidRPr="00EA316B">
        <w:rPr>
          <w:position w:val="-6"/>
        </w:rPr>
        <w:pict>
          <v:shape id="_x0000_i1030" type="#_x0000_t75" style="width:11.25pt;height:9.75pt">
            <v:imagedata r:id="rId12" o:title="" gain="74473f" blacklevel="-1966f" grayscale="t"/>
          </v:shape>
        </w:pict>
      </w:r>
      <w:r w:rsidRPr="00EA316B">
        <w:t xml:space="preserve"> são, respectivamente, as representações do anti-neutrino do elétron e do neutrino do elétron, o correto preenchimento das lacunas, de cima para baixo, é</w:t>
      </w:r>
    </w:p>
    <w:p w:rsidR="0070430F" w:rsidRPr="00EA316B" w:rsidRDefault="0070430F" w:rsidP="00EB419E">
      <w:pPr>
        <w:ind w:left="420" w:hanging="420"/>
        <w:jc w:val="both"/>
      </w:pPr>
    </w:p>
    <w:p w:rsidR="0070430F" w:rsidRPr="00EA316B" w:rsidRDefault="0070430F" w:rsidP="00EB419E">
      <w:pPr>
        <w:ind w:left="840" w:hanging="420"/>
        <w:jc w:val="both"/>
      </w:pPr>
      <w:r w:rsidRPr="00EA316B">
        <w:t>a)</w:t>
      </w:r>
      <w:r w:rsidRPr="00EA316B">
        <w:tab/>
      </w:r>
      <w:r w:rsidRPr="00EA316B">
        <w:rPr>
          <w:position w:val="-10"/>
        </w:rPr>
        <w:object w:dxaOrig="920" w:dyaOrig="320">
          <v:shape id="_x0000_i1031" type="#_x0000_t75" style="width:45.75pt;height:15.75pt" o:ole="">
            <v:imagedata r:id="rId13" o:title=""/>
          </v:shape>
          <o:OLEObject Type="Embed" ProgID="Equation.3" ShapeID="_x0000_i1031" DrawAspect="Content" ObjectID="_1614754066" r:id="rId14"/>
        </w:object>
      </w:r>
    </w:p>
    <w:p w:rsidR="0070430F" w:rsidRPr="00EA316B" w:rsidRDefault="0070430F" w:rsidP="00EB419E">
      <w:pPr>
        <w:ind w:left="840" w:hanging="420"/>
        <w:jc w:val="both"/>
      </w:pPr>
      <w:r w:rsidRPr="00EA316B">
        <w:t>b)</w:t>
      </w:r>
      <w:r w:rsidRPr="00EA316B">
        <w:tab/>
      </w:r>
      <w:r w:rsidRPr="00EA316B">
        <w:rPr>
          <w:position w:val="-10"/>
        </w:rPr>
        <w:object w:dxaOrig="920" w:dyaOrig="320">
          <v:shape id="_x0000_i1032" type="#_x0000_t75" style="width:45.75pt;height:15.75pt" o:ole="">
            <v:imagedata r:id="rId15" o:title=""/>
          </v:shape>
          <o:OLEObject Type="Embed" ProgID="Equation.3" ShapeID="_x0000_i1032" DrawAspect="Content" ObjectID="_1614754067" r:id="rId16"/>
        </w:object>
      </w:r>
    </w:p>
    <w:p w:rsidR="0070430F" w:rsidRPr="00EA316B" w:rsidRDefault="0070430F" w:rsidP="00EB419E">
      <w:pPr>
        <w:ind w:left="840" w:hanging="420"/>
        <w:jc w:val="both"/>
      </w:pPr>
      <w:r w:rsidRPr="00EA316B">
        <w:t>c)</w:t>
      </w:r>
      <w:r w:rsidRPr="00EA316B">
        <w:tab/>
      </w:r>
      <w:r w:rsidRPr="00EA316B">
        <w:rPr>
          <w:position w:val="-10"/>
        </w:rPr>
        <w:object w:dxaOrig="920" w:dyaOrig="320">
          <v:shape id="_x0000_i1033" type="#_x0000_t75" style="width:45.75pt;height:15.75pt" o:ole="">
            <v:imagedata r:id="rId17" o:title=""/>
          </v:shape>
          <o:OLEObject Type="Embed" ProgID="Equation.3" ShapeID="_x0000_i1033" DrawAspect="Content" ObjectID="_1614754068" r:id="rId18"/>
        </w:object>
      </w:r>
    </w:p>
    <w:p w:rsidR="0070430F" w:rsidRPr="00EA316B" w:rsidRDefault="0070430F" w:rsidP="00EB419E">
      <w:pPr>
        <w:ind w:left="840" w:hanging="420"/>
        <w:jc w:val="both"/>
      </w:pPr>
      <w:r w:rsidRPr="00EA316B">
        <w:t>d)</w:t>
      </w:r>
      <w:r w:rsidRPr="00EA316B">
        <w:tab/>
      </w:r>
      <w:r w:rsidRPr="00EA316B">
        <w:rPr>
          <w:position w:val="-10"/>
        </w:rPr>
        <w:object w:dxaOrig="920" w:dyaOrig="320">
          <v:shape id="_x0000_i1034" type="#_x0000_t75" style="width:45.75pt;height:15.75pt" o:ole="">
            <v:imagedata r:id="rId19" o:title=""/>
          </v:shape>
          <o:OLEObject Type="Embed" ProgID="Equation.3" ShapeID="_x0000_i1034" DrawAspect="Content" ObjectID="_1614754069" r:id="rId20"/>
        </w:object>
      </w:r>
    </w:p>
    <w:p w:rsidR="0070430F" w:rsidRPr="00EA316B" w:rsidRDefault="0070430F" w:rsidP="00EB419E">
      <w:pPr>
        <w:ind w:left="840" w:hanging="420"/>
        <w:jc w:val="both"/>
      </w:pPr>
      <w:r w:rsidRPr="00EA316B">
        <w:t>e)</w:t>
      </w:r>
      <w:r w:rsidRPr="00EA316B">
        <w:tab/>
      </w:r>
      <w:r w:rsidRPr="00EA316B">
        <w:rPr>
          <w:position w:val="-10"/>
        </w:rPr>
        <w:object w:dxaOrig="920" w:dyaOrig="320">
          <v:shape id="_x0000_i1035" type="#_x0000_t75" style="width:45.75pt;height:15.75pt" o:ole="">
            <v:imagedata r:id="rId21" o:title=""/>
          </v:shape>
          <o:OLEObject Type="Embed" ProgID="Equation.3" ShapeID="_x0000_i1035" DrawAspect="Content" ObjectID="_1614754070" r:id="rId22"/>
        </w:object>
      </w:r>
    </w:p>
    <w:p w:rsidR="002315DF" w:rsidRPr="0070430F" w:rsidRDefault="002315DF" w:rsidP="0070430F"/>
    <w:sectPr w:rsidR="002315DF" w:rsidRPr="0070430F" w:rsidSect="00E86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70430F"/>
    <w:rsid w:val="002315DF"/>
    <w:rsid w:val="00704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2019-03-22T12:17:00Z</dcterms:created>
  <dcterms:modified xsi:type="dcterms:W3CDTF">2019-03-22T12:17:00Z</dcterms:modified>
</cp:coreProperties>
</file>