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2C" w:rsidRDefault="00FC6B2C">
      <w:pPr>
        <w:rPr>
          <w:b/>
        </w:rPr>
      </w:pPr>
      <w:r>
        <w:rPr>
          <w:b/>
        </w:rPr>
        <w:t xml:space="preserve">  </w:t>
      </w:r>
    </w:p>
    <w:p w:rsidR="00FC6B2C" w:rsidRPr="002E02FD" w:rsidRDefault="00FC6B2C" w:rsidP="00F02F6D">
      <w:pPr>
        <w:ind w:left="420"/>
        <w:jc w:val="both"/>
      </w:pPr>
      <w:r w:rsidRPr="002E02FD">
        <w:t>O modelo atômico de Rutherford-Bohr estabelece que o átomo contém</w:t>
      </w:r>
    </w:p>
    <w:p w:rsidR="00FC6B2C" w:rsidRPr="002E02FD" w:rsidRDefault="00FC6B2C" w:rsidP="00F02F6D">
      <w:pPr>
        <w:ind w:left="420" w:hanging="420"/>
        <w:jc w:val="both"/>
      </w:pPr>
    </w:p>
    <w:p w:rsidR="00FC6B2C" w:rsidRPr="002E02FD" w:rsidRDefault="00FC6B2C" w:rsidP="00F02F6D">
      <w:pPr>
        <w:ind w:left="840" w:hanging="420"/>
        <w:jc w:val="both"/>
      </w:pPr>
      <w:r w:rsidRPr="002E02FD">
        <w:t>a)</w:t>
      </w:r>
      <w:r w:rsidRPr="002E02FD">
        <w:tab/>
        <w:t>um núcleo de carga elétrica positiva, formado por prótons e nêutrons, circundado por elétrons com carga elétrica negativa que giram em camadas definidas.</w:t>
      </w:r>
    </w:p>
    <w:p w:rsidR="00FC6B2C" w:rsidRPr="002E02FD" w:rsidRDefault="00FC6B2C" w:rsidP="00F02F6D">
      <w:pPr>
        <w:ind w:left="840" w:hanging="420"/>
        <w:jc w:val="both"/>
      </w:pPr>
      <w:r w:rsidRPr="002E02FD">
        <w:t>b)</w:t>
      </w:r>
      <w:r w:rsidRPr="002E02FD">
        <w:tab/>
        <w:t>um núcleo de carga elétrica positiva, formado por prótons, circundado por elétrons com carga elétrica negativa que giram em camadas definidas e nêutrons que giram aleatoriamente.</w:t>
      </w:r>
    </w:p>
    <w:p w:rsidR="00FC6B2C" w:rsidRPr="002E02FD" w:rsidRDefault="00FC6B2C" w:rsidP="00F02F6D">
      <w:pPr>
        <w:ind w:left="840" w:hanging="420"/>
        <w:jc w:val="both"/>
      </w:pPr>
      <w:r w:rsidRPr="002E02FD">
        <w:t>c)</w:t>
      </w:r>
      <w:r w:rsidRPr="002E02FD">
        <w:tab/>
        <w:t>um núcleo de carga elétrica nula, formado por prótons, nêutrons e elétrons, circundado por elétrons com carga elétrica negativa que giram em camadas definidas.</w:t>
      </w:r>
    </w:p>
    <w:p w:rsidR="00FC6B2C" w:rsidRPr="002E02FD" w:rsidRDefault="00FC6B2C" w:rsidP="00F02F6D">
      <w:pPr>
        <w:ind w:left="840" w:hanging="420"/>
        <w:jc w:val="both"/>
      </w:pPr>
      <w:r w:rsidRPr="002E02FD">
        <w:t>d)</w:t>
      </w:r>
      <w:r w:rsidRPr="002E02FD">
        <w:tab/>
        <w:t>um núcleo de carga elétrica nula, formado apenas por nêutrons, circundado por prótons com carga elétrica positiva e por elétrons com carga elétrica negativa, ambos girando em camadas definidas.</w:t>
      </w:r>
    </w:p>
    <w:p w:rsidR="00FC6B2C" w:rsidRPr="002E02FD" w:rsidRDefault="00FC6B2C" w:rsidP="00F02F6D">
      <w:pPr>
        <w:ind w:left="840" w:hanging="420"/>
        <w:jc w:val="both"/>
      </w:pPr>
      <w:r w:rsidRPr="002E02FD">
        <w:t>e)</w:t>
      </w:r>
      <w:r w:rsidRPr="002E02FD">
        <w:tab/>
        <w:t>um núcleo de carga elétrica negativa, formado por elétrons com carga elétrica negativa e nêutrons com carga elétrica nula, circundado por prótons com carga elétrica positiva que giram em camadas definidas.</w:t>
      </w:r>
    </w:p>
    <w:p w:rsidR="002315DF" w:rsidRPr="00FC6B2C" w:rsidRDefault="002315DF" w:rsidP="00FC6B2C"/>
    <w:sectPr w:rsidR="002315DF" w:rsidRPr="00FC6B2C" w:rsidSect="00923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C6B2C"/>
    <w:rsid w:val="002315DF"/>
    <w:rsid w:val="00FC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2019-03-22T12:20:00Z</dcterms:created>
  <dcterms:modified xsi:type="dcterms:W3CDTF">2019-03-22T12:20:00Z</dcterms:modified>
</cp:coreProperties>
</file>