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58D" w:rsidRDefault="009C258D">
      <w:pPr>
        <w:rPr>
          <w:b/>
        </w:rPr>
      </w:pPr>
      <w:r>
        <w:rPr>
          <w:b/>
        </w:rPr>
        <w:t xml:space="preserve">  </w:t>
      </w:r>
    </w:p>
    <w:p w:rsidR="009C258D" w:rsidRPr="00C92EFC" w:rsidRDefault="009C258D" w:rsidP="001845A9">
      <w:pPr>
        <w:ind w:left="420"/>
        <w:jc w:val="both"/>
      </w:pPr>
      <w:r w:rsidRPr="00C92EFC">
        <w:t>Um átomo de hidrogênio gasoso, no seu estado fundamental, tem energia de –13,6eV. Determine a energia necessária, em eV (elétron-volt), que ele deve absorver para que sofra uma transição para o próximo estado de excitação permitido pelo modelo atômico de Bohr.</w:t>
      </w:r>
    </w:p>
    <w:p w:rsidR="009C258D" w:rsidRPr="00C92EFC" w:rsidRDefault="009C258D" w:rsidP="001845A9">
      <w:pPr>
        <w:ind w:left="420" w:hanging="420"/>
        <w:jc w:val="both"/>
      </w:pPr>
    </w:p>
    <w:p w:rsidR="009C258D" w:rsidRPr="00C92EFC" w:rsidRDefault="009C258D" w:rsidP="001845A9">
      <w:pPr>
        <w:jc w:val="center"/>
      </w:pPr>
      <w:r w:rsidRPr="00C92E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83pt">
            <v:imagedata r:id="rId4" o:title="" gain="86232f" blacklevel="-3932f" grayscale="t"/>
          </v:shape>
        </w:pict>
      </w:r>
    </w:p>
    <w:p w:rsidR="009C258D" w:rsidRPr="00C92EFC" w:rsidRDefault="009C258D" w:rsidP="001845A9">
      <w:pPr>
        <w:ind w:left="708" w:hanging="708"/>
        <w:jc w:val="right"/>
      </w:pPr>
      <w:r w:rsidRPr="00C92EFC">
        <w:t>https://docente.ifrn.edu.br</w:t>
      </w:r>
    </w:p>
    <w:p w:rsidR="009C258D" w:rsidRPr="00C92EFC" w:rsidRDefault="009C258D" w:rsidP="001845A9">
      <w:pPr>
        <w:ind w:left="420" w:hanging="420"/>
        <w:jc w:val="both"/>
      </w:pPr>
    </w:p>
    <w:p w:rsidR="009C258D" w:rsidRPr="00C92EFC" w:rsidRDefault="009C258D" w:rsidP="001845A9">
      <w:pPr>
        <w:ind w:left="840" w:hanging="420"/>
        <w:jc w:val="both"/>
      </w:pPr>
      <w:r w:rsidRPr="00C92EFC">
        <w:t>a)</w:t>
      </w:r>
      <w:r w:rsidRPr="00C92EFC">
        <w:tab/>
        <w:t>–3,4</w:t>
      </w:r>
    </w:p>
    <w:p w:rsidR="009C258D" w:rsidRPr="00C92EFC" w:rsidRDefault="009C258D" w:rsidP="001845A9">
      <w:pPr>
        <w:ind w:left="840" w:hanging="420"/>
        <w:jc w:val="both"/>
      </w:pPr>
      <w:r w:rsidRPr="00C92EFC">
        <w:t>b)</w:t>
      </w:r>
      <w:r w:rsidRPr="00C92EFC">
        <w:tab/>
        <w:t>–17,0</w:t>
      </w:r>
    </w:p>
    <w:p w:rsidR="009C258D" w:rsidRPr="00C92EFC" w:rsidRDefault="009C258D" w:rsidP="001845A9">
      <w:pPr>
        <w:ind w:left="840" w:hanging="420"/>
        <w:jc w:val="both"/>
      </w:pPr>
      <w:r w:rsidRPr="00C92EFC">
        <w:t>c)</w:t>
      </w:r>
      <w:r w:rsidRPr="00C92EFC">
        <w:tab/>
        <w:t>17,0</w:t>
      </w:r>
    </w:p>
    <w:p w:rsidR="009C258D" w:rsidRPr="00C92EFC" w:rsidRDefault="009C258D" w:rsidP="001845A9">
      <w:pPr>
        <w:ind w:left="840" w:hanging="420"/>
        <w:jc w:val="both"/>
      </w:pPr>
      <w:r w:rsidRPr="00C92EFC">
        <w:t>d)</w:t>
      </w:r>
      <w:r w:rsidRPr="00C92EFC">
        <w:tab/>
        <w:t>10,2</w:t>
      </w:r>
    </w:p>
    <w:p w:rsidR="002315DF" w:rsidRPr="009C258D" w:rsidRDefault="002315DF" w:rsidP="009C258D"/>
    <w:sectPr w:rsidR="002315DF" w:rsidRPr="009C258D" w:rsidSect="00834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C258D"/>
    <w:rsid w:val="002315DF"/>
    <w:rsid w:val="009C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2019-03-22T13:06:00Z</dcterms:created>
  <dcterms:modified xsi:type="dcterms:W3CDTF">2019-03-22T13:06:00Z</dcterms:modified>
</cp:coreProperties>
</file>