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D34" w:rsidRDefault="00FE3D34">
      <w:pPr>
        <w:rPr>
          <w:b/>
        </w:rPr>
      </w:pPr>
      <w:r>
        <w:rPr>
          <w:b/>
        </w:rPr>
        <w:t xml:space="preserve">  </w:t>
      </w:r>
    </w:p>
    <w:p w:rsidR="00FE3D34" w:rsidRPr="00F969A3" w:rsidRDefault="00FE3D34" w:rsidP="00D1070A">
      <w:pPr>
        <w:ind w:left="420"/>
        <w:jc w:val="both"/>
      </w:pPr>
      <w:r w:rsidRPr="00F969A3">
        <w:t>Com um certo material, cujas camadas atômicas interdistam de uma distância d, interage</w:t>
      </w:r>
      <w:r>
        <w:t xml:space="preserve"> </w:t>
      </w:r>
      <w:r w:rsidRPr="00F969A3">
        <w:t xml:space="preserve">um feixe de radiação que é detectado em um ângulo </w:t>
      </w:r>
      <w:r w:rsidRPr="00F969A3">
        <w:rPr>
          <w:position w:val="-6"/>
        </w:rPr>
        <w:object w:dxaOrig="1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2pt" o:ole="">
            <v:imagedata r:id="rId4" o:title=""/>
          </v:shape>
          <o:OLEObject Type="Embed" ProgID="Equation.3" ShapeID="_x0000_i1025" DrawAspect="Content" ObjectID="_1614767085" r:id="rId5"/>
        </w:object>
      </w:r>
      <w:r w:rsidRPr="00F969A3">
        <w:t xml:space="preserve"> conforme a figura. Tal experimento é realizado em</w:t>
      </w:r>
      <w:r>
        <w:t xml:space="preserve"> </w:t>
      </w:r>
      <w:r w:rsidRPr="00F969A3">
        <w:t>duas situações: (I) o feixe é de raios X monocromáticos, com sua intensidade de radiação medida por um</w:t>
      </w:r>
      <w:r>
        <w:t xml:space="preserve"> </w:t>
      </w:r>
      <w:r w:rsidRPr="00F969A3">
        <w:t xml:space="preserve">detector, resultando numa distribuição de intensidade em função de </w:t>
      </w:r>
      <w:r w:rsidRPr="00F969A3">
        <w:rPr>
          <w:position w:val="-6"/>
        </w:rPr>
        <w:object w:dxaOrig="160" w:dyaOrig="240">
          <v:shape id="_x0000_i1026" type="#_x0000_t75" style="width:8.25pt;height:12pt" o:ole="">
            <v:imagedata r:id="rId6" o:title=""/>
          </v:shape>
          <o:OLEObject Type="Embed" ProgID="Equation.3" ShapeID="_x0000_i1026" DrawAspect="Content" ObjectID="_1614767086" r:id="rId7"/>
        </w:object>
      </w:r>
      <w:r w:rsidRPr="00F969A3">
        <w:t xml:space="preserve">, com valor máximo para </w:t>
      </w:r>
      <w:r w:rsidRPr="00F969A3">
        <w:rPr>
          <w:position w:val="-6"/>
        </w:rPr>
        <w:object w:dxaOrig="460" w:dyaOrig="240">
          <v:shape id="_x0000_i1027" type="#_x0000_t75" style="width:23.25pt;height:12pt" o:ole="">
            <v:imagedata r:id="rId8" o:title=""/>
          </v:shape>
          <o:OLEObject Type="Embed" ProgID="Equation.3" ShapeID="_x0000_i1027" DrawAspect="Content" ObjectID="_1614767087" r:id="rId9"/>
        </w:object>
      </w:r>
      <w:r w:rsidRPr="00F969A3">
        <w:t>, e</w:t>
      </w:r>
      <w:r>
        <w:t xml:space="preserve"> </w:t>
      </w:r>
      <w:r w:rsidRPr="00F969A3">
        <w:t>(II) o feixe é composto por elétrons monoenergéticos, com a contagem do número de elétrons por segundo</w:t>
      </w:r>
      <w:r>
        <w:t xml:space="preserve"> </w:t>
      </w:r>
      <w:r w:rsidRPr="00F969A3">
        <w:t xml:space="preserve">para cada ângulo medido, resultando no seu valor máximo para </w:t>
      </w:r>
      <w:r w:rsidRPr="00F969A3">
        <w:rPr>
          <w:position w:val="-8"/>
        </w:rPr>
        <w:object w:dxaOrig="440" w:dyaOrig="260">
          <v:shape id="_x0000_i1028" type="#_x0000_t75" style="width:21.75pt;height:12.75pt" o:ole="">
            <v:imagedata r:id="rId10" o:title=""/>
          </v:shape>
          <o:OLEObject Type="Embed" ProgID="Equation.3" ShapeID="_x0000_i1028" DrawAspect="Content" ObjectID="_1614767088" r:id="rId11"/>
        </w:object>
      </w:r>
      <w:r w:rsidRPr="00F969A3">
        <w:t>. Assinale a opção com possíveis</w:t>
      </w:r>
      <w:r>
        <w:t xml:space="preserve"> </w:t>
      </w:r>
      <w:r w:rsidRPr="00F969A3">
        <w:t xml:space="preserve">mudanças que implicam a alteração simultânea dos ângulos </w:t>
      </w:r>
      <w:r w:rsidRPr="00F969A3">
        <w:rPr>
          <w:position w:val="-6"/>
        </w:rPr>
        <w:object w:dxaOrig="200" w:dyaOrig="200">
          <v:shape id="_x0000_i1029" type="#_x0000_t75" style="width:9.75pt;height:9.75pt" o:ole="">
            <v:imagedata r:id="rId12" o:title=""/>
          </v:shape>
          <o:OLEObject Type="Embed" ProgID="Equation.3" ShapeID="_x0000_i1029" DrawAspect="Content" ObjectID="_1614767089" r:id="rId13"/>
        </w:object>
      </w:r>
      <w:r w:rsidRPr="00F969A3">
        <w:t xml:space="preserve"> e </w:t>
      </w:r>
      <w:r w:rsidRPr="00F969A3">
        <w:rPr>
          <w:position w:val="-8"/>
        </w:rPr>
        <w:object w:dxaOrig="160" w:dyaOrig="260">
          <v:shape id="_x0000_i1030" type="#_x0000_t75" style="width:8.25pt;height:12.75pt" o:ole="">
            <v:imagedata r:id="rId14" o:title=""/>
          </v:shape>
          <o:OLEObject Type="Embed" ProgID="Equation.3" ShapeID="_x0000_i1030" DrawAspect="Content" ObjectID="_1614767090" r:id="rId15"/>
        </w:object>
      </w:r>
      <w:r w:rsidRPr="00F969A3">
        <w:t xml:space="preserve"> medidos.</w:t>
      </w:r>
    </w:p>
    <w:p w:rsidR="00FE3D34" w:rsidRPr="00F969A3" w:rsidRDefault="00FE3D34" w:rsidP="00D1070A">
      <w:pPr>
        <w:ind w:left="420" w:hanging="420"/>
        <w:jc w:val="both"/>
      </w:pPr>
    </w:p>
    <w:p w:rsidR="00FE3D34" w:rsidRPr="00F969A3" w:rsidRDefault="00FE3D34" w:rsidP="00D1070A">
      <w:pPr>
        <w:jc w:val="center"/>
      </w:pPr>
      <w:r w:rsidRPr="00F969A3">
        <w:pict>
          <v:shape id="_x0000_i1031" type="#_x0000_t75" style="width:193.5pt;height:123.75pt">
            <v:imagedata r:id="rId16" o:title="" gain="86232f" blacklevel="-3932f" grayscale="t"/>
          </v:shape>
        </w:pict>
      </w:r>
    </w:p>
    <w:p w:rsidR="00FE3D34" w:rsidRPr="00F969A3" w:rsidRDefault="00FE3D34" w:rsidP="00D1070A">
      <w:pPr>
        <w:ind w:left="420" w:hanging="420"/>
        <w:jc w:val="both"/>
      </w:pPr>
    </w:p>
    <w:p w:rsidR="00FE3D34" w:rsidRPr="00F969A3" w:rsidRDefault="00FE3D34" w:rsidP="00D1070A">
      <w:pPr>
        <w:ind w:left="840" w:hanging="420"/>
        <w:jc w:val="both"/>
      </w:pPr>
      <w:r w:rsidRPr="00F969A3">
        <w:t>a)</w:t>
      </w:r>
      <w:r w:rsidRPr="00F969A3">
        <w:tab/>
        <w:t>Aumenta-se a intensidade do feixe de raio X e diminui-se a velocidade dos elétrons.</w:t>
      </w:r>
    </w:p>
    <w:p w:rsidR="00FE3D34" w:rsidRPr="00F969A3" w:rsidRDefault="00FE3D34" w:rsidP="00D1070A">
      <w:pPr>
        <w:ind w:left="840" w:hanging="420"/>
        <w:jc w:val="both"/>
      </w:pPr>
      <w:r w:rsidRPr="00F969A3">
        <w:t>b)</w:t>
      </w:r>
      <w:r w:rsidRPr="00F969A3">
        <w:tab/>
        <w:t>Aumenta-se a frequência dos raios X e triplica-se o número de elétrons no feixe.</w:t>
      </w:r>
    </w:p>
    <w:p w:rsidR="00FE3D34" w:rsidRPr="00F969A3" w:rsidRDefault="00FE3D34" w:rsidP="00D1070A">
      <w:pPr>
        <w:ind w:left="840" w:hanging="420"/>
        <w:jc w:val="both"/>
      </w:pPr>
      <w:r w:rsidRPr="00F969A3">
        <w:t>c)</w:t>
      </w:r>
      <w:r w:rsidRPr="00F969A3">
        <w:tab/>
        <w:t>Aumentam-se o comprimento de onda dos raios X e a energia cinética dos elétrons.</w:t>
      </w:r>
    </w:p>
    <w:p w:rsidR="00FE3D34" w:rsidRPr="00F969A3" w:rsidRDefault="00FE3D34" w:rsidP="00D1070A">
      <w:pPr>
        <w:ind w:left="840" w:hanging="420"/>
        <w:jc w:val="both"/>
      </w:pPr>
      <w:r w:rsidRPr="00F969A3">
        <w:t>d)</w:t>
      </w:r>
      <w:r w:rsidRPr="00F969A3">
        <w:tab/>
        <w:t>Dobram-se a distância entre camadas d (pela escolha de outro material) e o comprimento de onda dos raios X. Além disso, diminui-se a velocidade dos elétrons pela metade.</w:t>
      </w:r>
    </w:p>
    <w:p w:rsidR="00FE3D34" w:rsidRPr="00F969A3" w:rsidRDefault="00FE3D34" w:rsidP="00D1070A">
      <w:pPr>
        <w:ind w:left="840" w:hanging="420"/>
        <w:jc w:val="both"/>
      </w:pPr>
      <w:r w:rsidRPr="00F969A3">
        <w:t>e)</w:t>
      </w:r>
      <w:r w:rsidRPr="00F969A3">
        <w:tab/>
        <w:t>Diminui-se a intensidade dos raios X e aumenta-se a energia dos elétrons.</w:t>
      </w:r>
    </w:p>
    <w:p w:rsidR="002315DF" w:rsidRPr="00FE3D34" w:rsidRDefault="002315DF" w:rsidP="00FE3D34"/>
    <w:sectPr w:rsidR="002315DF" w:rsidRPr="00FE3D34" w:rsidSect="00EC3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E3D34"/>
    <w:rsid w:val="002315DF"/>
    <w:rsid w:val="00FE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2019-03-22T13:59:00Z</dcterms:created>
  <dcterms:modified xsi:type="dcterms:W3CDTF">2019-03-22T13:59:00Z</dcterms:modified>
</cp:coreProperties>
</file>