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A8" w:rsidRDefault="001445A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445A8" w:rsidRPr="00AE62A5" w:rsidRDefault="001445A8" w:rsidP="001445A8">
      <w:pPr>
        <w:ind w:left="420"/>
        <w:jc w:val="both"/>
      </w:pPr>
      <w:r w:rsidRPr="00AE62A5">
        <w:t>A Teoria da Relatividade restrita, proposta por Albert Einstein em 1905, mudou profundamente a visão das pessoas a respeito do mundo em que vivemos. Um dos resultados notáveis dessa teoria une os conceitos de massa, m, e energia, E, na famosa equação E = mc</w:t>
      </w:r>
      <w:r w:rsidRPr="00AE62A5">
        <w:rPr>
          <w:vertAlign w:val="superscript"/>
        </w:rPr>
        <w:t>2</w:t>
      </w:r>
      <w:r w:rsidRPr="00AE62A5">
        <w:t>, em que c = 3</w:t>
      </w:r>
      <w:r w:rsidRPr="00AE62A5">
        <w:sym w:font="Symbol" w:char="F0B4"/>
      </w:r>
      <w:r w:rsidRPr="00AE62A5">
        <w:t>10</w:t>
      </w:r>
      <w:r w:rsidRPr="00AE62A5">
        <w:rPr>
          <w:vertAlign w:val="superscript"/>
        </w:rPr>
        <w:t>8</w:t>
      </w:r>
      <w:r w:rsidRPr="00AE62A5">
        <w:t xml:space="preserve"> m/s é a velocidade da luz no vácuo. Essa relação prediz, por exemplo, que, ao ser aquecida, uma massa m de água recebe uma quantidade de energia </w:t>
      </w:r>
      <w:r w:rsidRPr="00AE62A5">
        <w:sym w:font="Symbol" w:char="F044"/>
      </w:r>
      <w:r w:rsidRPr="00AE62A5">
        <w:t xml:space="preserve">E e tem sua massa aumentada de uma quantidade </w:t>
      </w:r>
      <w:r w:rsidRPr="00AE62A5">
        <w:sym w:font="Symbol" w:char="F044"/>
      </w:r>
      <w:r w:rsidRPr="00AE62A5">
        <w:t xml:space="preserve">m. Levando-se em conta a Teoria da Relatividade, se duas calorias, cerca de 8,36 Joules, são cedidas a uma massa m de água, ocorrerá um aumento de massa, </w:t>
      </w:r>
      <w:r w:rsidRPr="00AE62A5">
        <w:sym w:font="Symbol" w:char="F044"/>
      </w:r>
      <w:r w:rsidRPr="00AE62A5">
        <w:t>m, em kg, cuja ordem de grandeza é igual a</w:t>
      </w:r>
    </w:p>
    <w:p w:rsidR="001445A8" w:rsidRPr="00AE62A5" w:rsidRDefault="001445A8" w:rsidP="001445A8">
      <w:pPr>
        <w:ind w:left="420" w:hanging="420"/>
        <w:jc w:val="both"/>
      </w:pPr>
    </w:p>
    <w:p w:rsidR="001445A8" w:rsidRPr="00AE62A5" w:rsidRDefault="001445A8" w:rsidP="001445A8">
      <w:pPr>
        <w:ind w:left="840" w:hanging="420"/>
        <w:jc w:val="both"/>
      </w:pPr>
      <w:r w:rsidRPr="00AE62A5">
        <w:t>a)</w:t>
      </w:r>
      <w:r w:rsidRPr="00AE62A5">
        <w:tab/>
        <w:t>10</w:t>
      </w:r>
      <w:r w:rsidRPr="00AE62A5">
        <w:rPr>
          <w:vertAlign w:val="superscript"/>
        </w:rPr>
        <w:t>–17</w:t>
      </w:r>
      <w:r w:rsidRPr="00AE62A5">
        <w:t>.</w:t>
      </w:r>
    </w:p>
    <w:p w:rsidR="001445A8" w:rsidRPr="00AE62A5" w:rsidRDefault="001445A8" w:rsidP="001445A8">
      <w:pPr>
        <w:ind w:left="840" w:hanging="420"/>
        <w:jc w:val="both"/>
      </w:pPr>
      <w:r w:rsidRPr="00AE62A5">
        <w:t>b)</w:t>
      </w:r>
      <w:r w:rsidRPr="00AE62A5">
        <w:tab/>
        <w:t>10</w:t>
      </w:r>
      <w:r w:rsidRPr="00AE62A5">
        <w:rPr>
          <w:vertAlign w:val="superscript"/>
        </w:rPr>
        <w:t>–16</w:t>
      </w:r>
      <w:r w:rsidRPr="00AE62A5">
        <w:t>.</w:t>
      </w:r>
    </w:p>
    <w:p w:rsidR="001445A8" w:rsidRPr="00AE62A5" w:rsidRDefault="001445A8" w:rsidP="001445A8">
      <w:pPr>
        <w:ind w:left="840" w:hanging="420"/>
        <w:jc w:val="both"/>
      </w:pPr>
      <w:r w:rsidRPr="00AE62A5">
        <w:t>c)</w:t>
      </w:r>
      <w:r w:rsidRPr="00AE62A5">
        <w:tab/>
        <w:t>10</w:t>
      </w:r>
      <w:r w:rsidRPr="00AE62A5">
        <w:rPr>
          <w:vertAlign w:val="superscript"/>
        </w:rPr>
        <w:t>–18</w:t>
      </w:r>
      <w:r w:rsidRPr="00AE62A5">
        <w:t>.</w:t>
      </w:r>
    </w:p>
    <w:p w:rsidR="001445A8" w:rsidRPr="00AE62A5" w:rsidRDefault="001445A8" w:rsidP="001445A8">
      <w:pPr>
        <w:ind w:left="840" w:hanging="420"/>
        <w:jc w:val="both"/>
      </w:pPr>
      <w:r w:rsidRPr="00AE62A5">
        <w:t>d)</w:t>
      </w:r>
      <w:r w:rsidRPr="00AE62A5">
        <w:tab/>
        <w:t>10</w:t>
      </w:r>
      <w:r w:rsidRPr="00AE62A5">
        <w:rPr>
          <w:vertAlign w:val="superscript"/>
        </w:rPr>
        <w:t>–19</w:t>
      </w:r>
      <w:r w:rsidRPr="00AE62A5">
        <w:t>.</w:t>
      </w:r>
    </w:p>
    <w:p w:rsidR="001445A8" w:rsidRPr="001445A8" w:rsidRDefault="001445A8" w:rsidP="001445A8"/>
    <w:sectPr w:rsidR="001445A8" w:rsidRPr="001445A8" w:rsidSect="001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5A8"/>
    <w:rsid w:val="001445A8"/>
    <w:rsid w:val="003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8F134-C1BC-4763-B91D-DC9A2005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