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0E" w:rsidRDefault="001C340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C340E" w:rsidRPr="00C749E3" w:rsidRDefault="001C340E" w:rsidP="001C340E">
      <w:pPr>
        <w:ind w:left="420"/>
        <w:jc w:val="both"/>
      </w:pPr>
      <w:r w:rsidRPr="00C749E3">
        <w:t>Um acelerador de partículas linear é utilizado para acelerar partículas a velocidades próximas à velocidade da luz (c=3 x10</w:t>
      </w:r>
      <w:r w:rsidRPr="00C749E3">
        <w:rPr>
          <w:vertAlign w:val="superscript"/>
        </w:rPr>
        <w:t>8</w:t>
      </w:r>
      <w:r w:rsidRPr="00C749E3">
        <w:t xml:space="preserve"> m/s). Para este tipo de situação, a mecânica newtoniana deixa de valer e temos que utilizar a mecânica relativística. Nesta situação, uma das correções que temos de realizar é recalcular a massa das partículas utilizando a expressão </w:t>
      </w:r>
      <w:r w:rsidRPr="00C749E3">
        <w:rPr>
          <w:position w:val="-58"/>
        </w:rPr>
        <w:object w:dxaOrig="10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5pt;height:44.15pt" o:ole="">
            <v:imagedata r:id="rId4" o:title=""/>
          </v:shape>
          <o:OLEObject Type="Embed" ProgID="Equation.3" ShapeID="_x0000_i1025" DrawAspect="Content" ObjectID="_1536687567" r:id="rId5"/>
        </w:object>
      </w:r>
      <w:r w:rsidRPr="00C749E3">
        <w:t>, onde v é a velocidade da partícula. Imaginando uma situação onde um elétron (m</w:t>
      </w:r>
      <w:r w:rsidRPr="00C749E3">
        <w:rPr>
          <w:vertAlign w:val="subscript"/>
        </w:rPr>
        <w:t>0</w:t>
      </w:r>
      <w:r w:rsidRPr="00C749E3">
        <w:t>=9x10</w:t>
      </w:r>
      <w:r w:rsidRPr="00C749E3">
        <w:rPr>
          <w:vertAlign w:val="superscript"/>
        </w:rPr>
        <w:t>–31</w:t>
      </w:r>
      <w:r w:rsidRPr="00C749E3">
        <w:t>kg) é acelerado até atingir 80% da velocidade da luz</w:t>
      </w:r>
      <w:r w:rsidRPr="00C749E3">
        <w:rPr>
          <w:b/>
          <w:bCs/>
        </w:rPr>
        <w:t>, DETERMINE</w:t>
      </w:r>
      <w:r w:rsidRPr="00C749E3">
        <w:t>:</w:t>
      </w:r>
    </w:p>
    <w:p w:rsidR="001C340E" w:rsidRPr="00C749E3" w:rsidRDefault="001C340E" w:rsidP="001C340E">
      <w:pPr>
        <w:ind w:left="420" w:hanging="420"/>
        <w:jc w:val="both"/>
      </w:pPr>
    </w:p>
    <w:p w:rsidR="001C340E" w:rsidRPr="00C749E3" w:rsidRDefault="001C340E" w:rsidP="001C340E">
      <w:pPr>
        <w:ind w:left="840" w:hanging="420"/>
        <w:jc w:val="both"/>
      </w:pPr>
      <w:r w:rsidRPr="00C749E3">
        <w:rPr>
          <w:bCs/>
        </w:rPr>
        <w:t>a)</w:t>
      </w:r>
      <w:r w:rsidRPr="00C749E3">
        <w:rPr>
          <w:bCs/>
        </w:rPr>
        <w:tab/>
      </w:r>
      <w:r w:rsidRPr="00C749E3">
        <w:t>A variação da massa do elétron.</w:t>
      </w:r>
    </w:p>
    <w:p w:rsidR="001C340E" w:rsidRPr="00C749E3" w:rsidRDefault="001C340E" w:rsidP="001C340E">
      <w:pPr>
        <w:ind w:left="840" w:hanging="420"/>
        <w:jc w:val="both"/>
      </w:pPr>
      <w:r w:rsidRPr="00C749E3">
        <w:rPr>
          <w:bCs/>
        </w:rPr>
        <w:t>b)</w:t>
      </w:r>
      <w:r w:rsidRPr="00C749E3">
        <w:rPr>
          <w:bCs/>
        </w:rPr>
        <w:tab/>
      </w:r>
      <w:r w:rsidRPr="00C749E3">
        <w:t>A energia cinética relativística que ele adquire no acelerador.</w:t>
      </w:r>
    </w:p>
    <w:p w:rsidR="001C340E" w:rsidRPr="00C749E3" w:rsidRDefault="001C340E" w:rsidP="001C340E">
      <w:pPr>
        <w:ind w:left="840" w:hanging="420"/>
        <w:jc w:val="both"/>
      </w:pPr>
      <w:r w:rsidRPr="00C749E3">
        <w:rPr>
          <w:bCs/>
        </w:rPr>
        <w:t>c)</w:t>
      </w:r>
      <w:r w:rsidRPr="00C749E3">
        <w:rPr>
          <w:bCs/>
        </w:rPr>
        <w:tab/>
      </w:r>
      <w:r w:rsidRPr="00C749E3">
        <w:t>A energia cinética clássica e a diferença entre o valor encontrado e a energia cinética relativística do item anterior.</w:t>
      </w:r>
    </w:p>
    <w:p w:rsidR="001C340E" w:rsidRPr="001C340E" w:rsidRDefault="001C340E" w:rsidP="001C340E"/>
    <w:sectPr w:rsidR="001C340E" w:rsidRPr="001C340E" w:rsidSect="001C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40E"/>
    <w:rsid w:val="00166DB5"/>
    <w:rsid w:val="001C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6936D-D1FC-4616-970A-17ECEAB0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