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117" w:rsidRDefault="00544117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544117" w:rsidRPr="000E28E6" w:rsidRDefault="00544117" w:rsidP="00544117">
      <w:pPr>
        <w:ind w:left="420"/>
        <w:jc w:val="both"/>
      </w:pPr>
      <w:r w:rsidRPr="000E28E6">
        <w:t>Enquanto em repouso relativo a uma estrela, um astronauta vê a luz dela como predominantemente vermelha, de comprimento de onda próximo a 600 nm. Acelerando sua nave na direção da estrela, a luz será vista como predominantemente violeta, de comprimento de onda próximo a 400 nm, ocasião em que a razão da velocidade da nave em relação à da luz será de</w:t>
      </w:r>
    </w:p>
    <w:p w:rsidR="00544117" w:rsidRPr="000E28E6" w:rsidRDefault="00544117" w:rsidP="00544117">
      <w:pPr>
        <w:ind w:left="420" w:hanging="420"/>
        <w:jc w:val="both"/>
      </w:pPr>
    </w:p>
    <w:p w:rsidR="00544117" w:rsidRPr="000E28E6" w:rsidRDefault="00544117" w:rsidP="00544117">
      <w:pPr>
        <w:ind w:left="840" w:hanging="420"/>
        <w:jc w:val="both"/>
      </w:pPr>
      <w:r w:rsidRPr="000E28E6">
        <w:t>a)</w:t>
      </w:r>
      <w:r w:rsidRPr="000E28E6">
        <w:tab/>
        <w:t>1/3.</w:t>
      </w:r>
    </w:p>
    <w:p w:rsidR="00544117" w:rsidRPr="000E28E6" w:rsidRDefault="00544117" w:rsidP="00544117">
      <w:pPr>
        <w:ind w:left="840" w:hanging="420"/>
        <w:jc w:val="both"/>
      </w:pPr>
      <w:r w:rsidRPr="000E28E6">
        <w:t>b)</w:t>
      </w:r>
      <w:r w:rsidRPr="000E28E6">
        <w:tab/>
        <w:t>2/3.</w:t>
      </w:r>
    </w:p>
    <w:p w:rsidR="00544117" w:rsidRPr="000E28E6" w:rsidRDefault="00544117" w:rsidP="00544117">
      <w:pPr>
        <w:ind w:left="840" w:hanging="420"/>
        <w:jc w:val="both"/>
      </w:pPr>
      <w:r w:rsidRPr="000E28E6">
        <w:t>c)</w:t>
      </w:r>
      <w:r w:rsidRPr="000E28E6">
        <w:tab/>
        <w:t>4/9.</w:t>
      </w:r>
    </w:p>
    <w:p w:rsidR="00544117" w:rsidRPr="000E28E6" w:rsidRDefault="00544117" w:rsidP="00544117">
      <w:pPr>
        <w:ind w:left="840" w:hanging="420"/>
        <w:jc w:val="both"/>
      </w:pPr>
      <w:r w:rsidRPr="000E28E6">
        <w:t>d)</w:t>
      </w:r>
      <w:r w:rsidRPr="000E28E6">
        <w:tab/>
        <w:t>5/9.</w:t>
      </w:r>
    </w:p>
    <w:p w:rsidR="00544117" w:rsidRPr="000E28E6" w:rsidRDefault="00544117" w:rsidP="00544117">
      <w:pPr>
        <w:ind w:left="840" w:hanging="420"/>
        <w:jc w:val="both"/>
      </w:pPr>
      <w:r w:rsidRPr="000E28E6">
        <w:t>e)</w:t>
      </w:r>
      <w:r w:rsidRPr="000E28E6">
        <w:tab/>
        <w:t>5/13.</w:t>
      </w:r>
    </w:p>
    <w:p w:rsidR="00544117" w:rsidRPr="00544117" w:rsidRDefault="00544117" w:rsidP="00544117"/>
    <w:sectPr w:rsidR="00544117" w:rsidRPr="00544117" w:rsidSect="00544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4117"/>
    <w:rsid w:val="00544117"/>
    <w:rsid w:val="00A9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68375-56AF-4CF1-88B2-7CEFE3DD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