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3A7" w:rsidRDefault="00B513A7">
      <w:pPr>
        <w:rPr>
          <w:b/>
        </w:rPr>
      </w:pPr>
      <w:r>
        <w:rPr>
          <w:b/>
        </w:rPr>
        <w:t xml:space="preserve">  </w:t>
      </w:r>
    </w:p>
    <w:p w:rsidR="00B513A7" w:rsidRDefault="00B513A7" w:rsidP="005664F4">
      <w:pPr>
        <w:ind w:left="420"/>
        <w:jc w:val="both"/>
      </w:pPr>
      <w:r w:rsidRPr="00506F1C">
        <w:t>Com a evolução tecnológica pela qual passa a humanidade,</w:t>
      </w:r>
      <w:r>
        <w:t xml:space="preserve"> </w:t>
      </w:r>
      <w:r w:rsidRPr="00506F1C">
        <w:t>não está muito longe o dia em que um observador viajará</w:t>
      </w:r>
      <w:r>
        <w:t xml:space="preserve"> </w:t>
      </w:r>
      <w:r w:rsidRPr="00506F1C">
        <w:t>pelo espaço sideral a uma velocidade do tipo</w:t>
      </w:r>
      <w:r>
        <w:t xml:space="preserve"> </w:t>
      </w:r>
      <w:r w:rsidRPr="00506F1C">
        <w:rPr>
          <w:position w:val="-20"/>
        </w:rPr>
        <w:object w:dxaOrig="20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24.75pt" o:ole="">
            <v:imagedata r:id="rId4" o:title=""/>
          </v:shape>
          <o:OLEObject Type="Embed" ProgID="Equation.3" ShapeID="_x0000_i1025" DrawAspect="Content" ObjectID="_1647454734" r:id="rId5"/>
        </w:object>
      </w:r>
      <w:r>
        <w:t xml:space="preserve">, </w:t>
      </w:r>
      <w:r w:rsidRPr="00506F1C">
        <w:t xml:space="preserve">onde </w:t>
      </w:r>
      <w:r w:rsidRPr="00506F1C">
        <w:rPr>
          <w:i/>
          <w:iCs/>
        </w:rPr>
        <w:t xml:space="preserve">c </w:t>
      </w:r>
      <w:r w:rsidRPr="00506F1C">
        <w:t>é a</w:t>
      </w:r>
      <w:r>
        <w:t xml:space="preserve"> </w:t>
      </w:r>
      <w:r w:rsidRPr="00506F1C">
        <w:t>velocidade da luz no vácuo. Nessas condições, para esse</w:t>
      </w:r>
      <w:r>
        <w:t xml:space="preserve"> </w:t>
      </w:r>
      <w:r w:rsidRPr="00506F1C">
        <w:t>observador, a velocidade da luz será</w:t>
      </w:r>
    </w:p>
    <w:p w:rsidR="00B513A7" w:rsidRDefault="00B513A7" w:rsidP="005664F4">
      <w:pPr>
        <w:ind w:left="420" w:hanging="420"/>
        <w:jc w:val="both"/>
      </w:pPr>
    </w:p>
    <w:p w:rsidR="00B513A7" w:rsidRDefault="00B513A7" w:rsidP="005664F4">
      <w:pPr>
        <w:ind w:left="840" w:hanging="420"/>
        <w:jc w:val="both"/>
      </w:pPr>
      <w:r>
        <w:t>a)</w:t>
      </w:r>
      <w:r>
        <w:tab/>
        <w:t xml:space="preserve">igual a </w:t>
      </w:r>
      <w:r w:rsidRPr="00506F1C">
        <w:rPr>
          <w:position w:val="-20"/>
        </w:rPr>
        <w:object w:dxaOrig="279" w:dyaOrig="499">
          <v:shape id="_x0000_i1026" type="#_x0000_t75" style="width:14.25pt;height:24.75pt" o:ole="">
            <v:imagedata r:id="rId6" o:title=""/>
          </v:shape>
          <o:OLEObject Type="Embed" ProgID="Equation.3" ShapeID="_x0000_i1026" DrawAspect="Content" ObjectID="_1647454735" r:id="rId7"/>
        </w:object>
      </w:r>
      <w:r>
        <w:t>.</w:t>
      </w:r>
    </w:p>
    <w:p w:rsidR="00B513A7" w:rsidRDefault="00B513A7" w:rsidP="005664F4">
      <w:pPr>
        <w:ind w:left="840" w:hanging="420"/>
        <w:jc w:val="both"/>
      </w:pPr>
      <w:r>
        <w:t>b)</w:t>
      </w:r>
      <w:r>
        <w:tab/>
        <w:t xml:space="preserve">igual a </w:t>
      </w:r>
      <w:r w:rsidRPr="00506F1C">
        <w:rPr>
          <w:position w:val="-20"/>
        </w:rPr>
        <w:object w:dxaOrig="300" w:dyaOrig="499">
          <v:shape id="_x0000_i1027" type="#_x0000_t75" style="width:15pt;height:24.75pt" o:ole="">
            <v:imagedata r:id="rId8" o:title=""/>
          </v:shape>
          <o:OLEObject Type="Embed" ProgID="Equation.3" ShapeID="_x0000_i1027" DrawAspect="Content" ObjectID="_1647454736" r:id="rId9"/>
        </w:object>
      </w:r>
      <w:r>
        <w:t>.</w:t>
      </w:r>
    </w:p>
    <w:p w:rsidR="00B513A7" w:rsidRDefault="00B513A7" w:rsidP="005664F4">
      <w:pPr>
        <w:ind w:left="840" w:hanging="420"/>
        <w:jc w:val="both"/>
      </w:pPr>
      <w:r>
        <w:t>c)</w:t>
      </w:r>
      <w:r>
        <w:tab/>
        <w:t>igual a c.</w:t>
      </w:r>
    </w:p>
    <w:p w:rsidR="00B513A7" w:rsidRDefault="00B513A7" w:rsidP="005664F4">
      <w:pPr>
        <w:ind w:left="840" w:hanging="420"/>
        <w:jc w:val="both"/>
      </w:pPr>
      <w:r>
        <w:t>d)</w:t>
      </w:r>
      <w:r>
        <w:tab/>
      </w:r>
      <w:r w:rsidRPr="00506F1C">
        <w:t>compreendida entre</w:t>
      </w:r>
      <w:r>
        <w:t xml:space="preserve"> </w:t>
      </w:r>
      <w:r w:rsidRPr="00506F1C">
        <w:rPr>
          <w:position w:val="-20"/>
        </w:rPr>
        <w:object w:dxaOrig="200" w:dyaOrig="499">
          <v:shape id="_x0000_i1028" type="#_x0000_t75" style="width:9.75pt;height:24.75pt" o:ole="">
            <v:imagedata r:id="rId10" o:title=""/>
          </v:shape>
          <o:OLEObject Type="Embed" ProgID="Equation.3" ShapeID="_x0000_i1028" DrawAspect="Content" ObjectID="_1647454737" r:id="rId11"/>
        </w:object>
      </w:r>
      <w:r>
        <w:t xml:space="preserve"> e </w:t>
      </w:r>
      <w:r w:rsidRPr="00506F1C">
        <w:rPr>
          <w:position w:val="-20"/>
        </w:rPr>
        <w:object w:dxaOrig="279" w:dyaOrig="499">
          <v:shape id="_x0000_i1029" type="#_x0000_t75" style="width:14.25pt;height:24.75pt" o:ole="">
            <v:imagedata r:id="rId12" o:title=""/>
          </v:shape>
          <o:OLEObject Type="Embed" ProgID="Equation.3" ShapeID="_x0000_i1029" DrawAspect="Content" ObjectID="_1647454738" r:id="rId13"/>
        </w:object>
      </w:r>
      <w:r>
        <w:t>.</w:t>
      </w:r>
    </w:p>
    <w:p w:rsidR="00B513A7" w:rsidRDefault="00B513A7" w:rsidP="005664F4">
      <w:pPr>
        <w:ind w:left="840" w:hanging="420"/>
        <w:jc w:val="both"/>
      </w:pPr>
      <w:r>
        <w:t>e)</w:t>
      </w:r>
      <w:r>
        <w:tab/>
      </w:r>
      <w:r w:rsidRPr="00506F1C">
        <w:t>compreendida entre</w:t>
      </w:r>
      <w:r>
        <w:t xml:space="preserve"> </w:t>
      </w:r>
      <w:r w:rsidRPr="00506F1C">
        <w:rPr>
          <w:position w:val="-20"/>
        </w:rPr>
        <w:object w:dxaOrig="300" w:dyaOrig="499">
          <v:shape id="_x0000_i1030" type="#_x0000_t75" style="width:15pt;height:24.75pt" o:ole="">
            <v:imagedata r:id="rId14" o:title=""/>
          </v:shape>
          <o:OLEObject Type="Embed" ProgID="Equation.3" ShapeID="_x0000_i1030" DrawAspect="Content" ObjectID="_1647454739" r:id="rId15"/>
        </w:object>
      </w:r>
      <w:r>
        <w:t xml:space="preserve"> e </w:t>
      </w:r>
      <w:r w:rsidRPr="00506F1C">
        <w:rPr>
          <w:position w:val="-20"/>
        </w:rPr>
        <w:object w:dxaOrig="300" w:dyaOrig="499">
          <v:shape id="_x0000_i1031" type="#_x0000_t75" style="width:15pt;height:24.75pt" o:ole="">
            <v:imagedata r:id="rId16" o:title=""/>
          </v:shape>
          <o:OLEObject Type="Embed" ProgID="Equation.3" ShapeID="_x0000_i1031" DrawAspect="Content" ObjectID="_1647454740" r:id="rId17"/>
        </w:object>
      </w:r>
      <w:r>
        <w:t>.</w:t>
      </w:r>
    </w:p>
    <w:p w:rsidR="007842C2" w:rsidRPr="00B513A7" w:rsidRDefault="007842C2" w:rsidP="00B513A7"/>
    <w:sectPr w:rsidR="007842C2" w:rsidRPr="00B513A7" w:rsidSect="00631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B513A7"/>
    <w:rsid w:val="007842C2"/>
    <w:rsid w:val="00B51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443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2020-04-03T23:44:00Z</dcterms:created>
  <dcterms:modified xsi:type="dcterms:W3CDTF">2020-04-03T23:44:00Z</dcterms:modified>
</cp:coreProperties>
</file>