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ED64BD" w:rsidRDefault="00ED64BD">
      <w:pPr>
        <w:rPr>
          <w:b/>
        </w:rPr>
      </w:pPr>
      <w:r>
        <w:rPr>
          <w:b w:val="on"/>
          <w:bCs w:val="on"/>
          <w:sz w:val="24"/>
          <w:szCs w:val="24"/>
        </w:rPr>
        <w:t xml:space="preserve">Questão 01) 
</w:t>
      </w:r>
      <w:r>
        <w:rPr>
          <w:b/>
        </w:rPr>
        <w:t xml:space="preserve">  </w:t>
      </w:r>
    </w:p>
    <w:p xmlns:w="http://schemas.openxmlformats.org/wordprocessingml/2006/main" w:rsidR="00ED64BD" w:rsidRPr="004F3DDD" w:rsidRDefault="00ED64BD" w:rsidP="00E53921">
      <w:pPr>
        <w:ind w:left="420"/>
        <w:jc w:val="both"/>
      </w:pPr>
      <w:r w:rsidRPr="004F3DDD">
        <w:t xml:space="preserve">Os blocos “A” e “B” representados na figura abaixo, possuem respectivamente massas iguais a </w:t>
      </w:r>
      <w:smartTag w:uri="urn:schemas-microsoft-com:office:smarttags" w:element="metricconverter">
        <w:smartTagPr>
          <w:attr w:name="ProductID" w:val="5,00 kg"/>
        </w:smartTagPr>
        <w:r w:rsidRPr="004F3DDD">
          <w:t>5,00 kg</w:t>
        </w:r>
      </w:smartTag>
      <w:r w:rsidRPr="004F3DDD">
        <w:t xml:space="preserve"> e </w:t>
      </w:r>
      <w:smartTag w:uri="urn:schemas-microsoft-com:office:smarttags" w:element="metricconverter">
        <w:smartTagPr>
          <w:attr w:name="ProductID" w:val="3,00 kg"/>
        </w:smartTagPr>
        <w:r w:rsidRPr="004F3DDD">
          <w:t>3,00 kg</w:t>
        </w:r>
      </w:smartTag>
      <w:r w:rsidRPr="004F3DDD">
        <w:t>; são arrastados pela força aplicada “F”, sobre um plano horizontal sem atrito. A partir destes dados, pode-se concluir que a aceleração escalar adquirida pelo sistema e a tensão no cabo que une os dois blocos, valem:</w:t>
      </w:r>
    </w:p>
    <w:p xmlns:w="http://schemas.openxmlformats.org/wordprocessingml/2006/main" w:rsidR="00ED64BD" w:rsidRPr="004F3DDD" w:rsidRDefault="00ED64BD" w:rsidP="00E53921">
      <w:pPr>
        <w:ind w:left="420" w:hanging="420"/>
        <w:jc w:val="both"/>
      </w:pPr>
    </w:p>
    <w:p xmlns:w="http://schemas.openxmlformats.org/wordprocessingml/2006/main" xmlns:v="urn:schemas-microsoft-com:vml" xmlns:o="urn:schemas-microsoft-com:office:office" xmlns:r="http://schemas.openxmlformats.org/officeDocument/2006/relationships" w:rsidR="00ED64BD" w:rsidRPr="004F3DDD" w:rsidRDefault="00ED64BD" w:rsidP="00E53921">
      <w:pPr>
        <w:jc w:val="center"/>
      </w:pPr>
      <w:r w:rsidRPr="004F3DD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63.75pt">
            <v:imagedata r:id="rId4" o:title="" gain="86232f" blacklevel="-3932f"/>
          </v:shape>
        </w:pict>
      </w:r>
    </w:p>
    <w:p xmlns:w="http://schemas.openxmlformats.org/wordprocessingml/2006/main" w:rsidR="00ED64BD" w:rsidRPr="004F3DDD" w:rsidRDefault="00ED64BD" w:rsidP="00E53921">
      <w:pPr>
        <w:ind w:left="420" w:hanging="420"/>
        <w:jc w:val="both"/>
      </w:pPr>
    </w:p>
    <w:p xmlns:w="http://schemas.openxmlformats.org/wordprocessingml/2006/main" w:rsidR="00ED64BD" w:rsidRPr="004F3DDD" w:rsidRDefault="00ED64BD" w:rsidP="00E53921">
      <w:pPr>
        <w:ind w:left="840" w:hanging="420"/>
        <w:jc w:val="both"/>
      </w:pPr>
      <w:r w:rsidRPr="004F3DDD">
        <w:t>a)</w:t>
      </w:r>
      <w:r w:rsidRPr="004F3DDD">
        <w:tab/>
        <w:t>a = 5,00 m/s</w:t>
      </w:r>
      <w:r w:rsidRPr="004F3DDD">
        <w:rPr>
          <w:vertAlign w:val="superscript"/>
        </w:rPr>
        <w:t>2</w:t>
      </w:r>
      <w:r w:rsidRPr="004F3DDD">
        <w:t xml:space="preserve"> e T = 25 N.</w:t>
      </w:r>
    </w:p>
    <w:p xmlns:w="http://schemas.openxmlformats.org/wordprocessingml/2006/main" w:rsidR="00ED64BD" w:rsidRPr="004F3DDD" w:rsidRDefault="00ED64BD" w:rsidP="00E53921">
      <w:pPr>
        <w:ind w:left="840" w:hanging="420"/>
        <w:jc w:val="both"/>
      </w:pPr>
      <w:r w:rsidRPr="004F3DDD">
        <w:t>b)</w:t>
      </w:r>
      <w:r w:rsidRPr="004F3DDD">
        <w:tab/>
        <w:t>a = 3,00 m/s</w:t>
      </w:r>
      <w:r w:rsidRPr="004F3DDD">
        <w:rPr>
          <w:vertAlign w:val="superscript"/>
        </w:rPr>
        <w:t>2</w:t>
      </w:r>
      <w:r w:rsidRPr="004F3DDD">
        <w:t xml:space="preserve"> e T = 10 N.</w:t>
      </w:r>
    </w:p>
    <w:p xmlns:w="http://schemas.openxmlformats.org/wordprocessingml/2006/main" w:rsidR="00ED64BD" w:rsidRPr="004F3DDD" w:rsidRDefault="00ED64BD" w:rsidP="00E53921">
      <w:pPr>
        <w:ind w:left="840" w:hanging="420"/>
        <w:jc w:val="both"/>
      </w:pPr>
      <w:r w:rsidRPr="004F3DDD">
        <w:t>c)</w:t>
      </w:r>
      <w:r w:rsidRPr="004F3DDD">
        <w:tab/>
        <w:t>a = 1,00 m/s</w:t>
      </w:r>
      <w:r w:rsidRPr="004F3DDD">
        <w:rPr>
          <w:vertAlign w:val="superscript"/>
        </w:rPr>
        <w:t>2</w:t>
      </w:r>
      <w:r w:rsidRPr="004F3DDD">
        <w:t xml:space="preserve"> e T = 5 N.</w:t>
      </w:r>
    </w:p>
    <w:p xmlns:w="http://schemas.openxmlformats.org/wordprocessingml/2006/main" w:rsidR="00ED64BD" w:rsidRPr="004F3DDD" w:rsidRDefault="00ED64BD" w:rsidP="00E53921">
      <w:pPr>
        <w:ind w:left="840" w:hanging="420"/>
        <w:jc w:val="both"/>
      </w:pPr>
      <w:r w:rsidRPr="004F3DDD">
        <w:t>d)</w:t>
      </w:r>
      <w:r w:rsidRPr="004F3DDD">
        <w:tab/>
        <w:t>a = 2,00 m/s</w:t>
      </w:r>
      <w:r w:rsidRPr="004F3DDD">
        <w:rPr>
          <w:vertAlign w:val="superscript"/>
        </w:rPr>
        <w:t>2</w:t>
      </w:r>
      <w:r w:rsidRPr="004F3DDD">
        <w:t xml:space="preserve"> e T = 15 N.</w:t>
      </w:r>
    </w:p>
    <w:p xmlns:w="http://schemas.openxmlformats.org/wordprocessingml/2006/main" w:rsidR="00ED64BD" w:rsidRPr="00E53921" w:rsidRDefault="00ED64BD" w:rsidP="00E53921">
      <w:pPr>
        <w:ind w:left="840" w:hanging="420"/>
        <w:jc w:val="both"/>
      </w:pPr>
      <w:r w:rsidRPr="004F3DDD">
        <w:t>e)</w:t>
      </w:r>
      <w:r w:rsidRPr="004F3DDD">
        <w:tab/>
        <w:t>a = 4,00 m/s</w:t>
      </w:r>
      <w:r w:rsidRPr="004F3DDD">
        <w:rPr>
          <w:vertAlign w:val="superscript"/>
        </w:rPr>
        <w:t>2</w:t>
      </w:r>
      <w:r w:rsidRPr="004F3DDD">
        <w:t xml:space="preserve"> e T = 20 N.</w:t>
      </w:r>
    </w:p>
    <w:p xmlns:w="http://schemas.openxmlformats.org/wordprocessingml/2006/main" w:rsidR="007842C2" w:rsidRPr="00ED64BD" w:rsidRDefault="007842C2" w:rsidP="00ED64BD"/>
    <w:p xmlns:w="http://schemas.openxmlformats.org/wordprocessingml/2006/main" w:rsidR="0088117D" w:rsidRDefault="0088117D" w:rsidP="00D726AE">
      <w:pPr>
        <w:ind w:left="420" w:hanging="420"/>
        <w:jc w:val="both"/>
      </w:pPr>
      <w:r w:rsidRPr="004F3DDD">
        <w:rPr>
          <w:b/>
        </w:rPr>
        <w:t>Gab</w:t>
      </w:r>
      <w:r w:rsidRPr="004F3DDD">
        <w:t>: A</w:t>
      </w:r>
    </w:p>
    <w:p xmlns:w="http://schemas.openxmlformats.org/wordprocessingml/2006/main" w:rsidR="007842C2" w:rsidRPr="0088117D" w:rsidRDefault="007842C2" w:rsidP="0088117D"/>
    <w:sectPr xmlns:w="http://schemas.openxmlformats.org/wordprocessingml/2006/main" w:rsidR="007842C2" w:rsidRPr="00ED6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6089005">
    <w:multiLevelType w:val="hybridMultilevel"/>
    <w:lvl w:ilvl="0" w:tplc="62801248">
      <w:start w:val="1"/>
      <w:numFmt w:val="decimal"/>
      <w:lvlText w:val="%1."/>
      <w:lvlJc w:val="left"/>
      <w:pPr>
        <w:ind w:left="720" w:hanging="360"/>
      </w:pPr>
    </w:lvl>
    <w:lvl w:ilvl="1" w:tplc="62801248" w:tentative="1">
      <w:start w:val="1"/>
      <w:numFmt w:val="lowerLetter"/>
      <w:lvlText w:val="%2."/>
      <w:lvlJc w:val="left"/>
      <w:pPr>
        <w:ind w:left="1440" w:hanging="360"/>
      </w:pPr>
    </w:lvl>
    <w:lvl w:ilvl="2" w:tplc="62801248" w:tentative="1">
      <w:start w:val="1"/>
      <w:numFmt w:val="lowerRoman"/>
      <w:lvlText w:val="%3."/>
      <w:lvlJc w:val="right"/>
      <w:pPr>
        <w:ind w:left="2160" w:hanging="180"/>
      </w:pPr>
    </w:lvl>
    <w:lvl w:ilvl="3" w:tplc="62801248" w:tentative="1">
      <w:start w:val="1"/>
      <w:numFmt w:val="decimal"/>
      <w:lvlText w:val="%4."/>
      <w:lvlJc w:val="left"/>
      <w:pPr>
        <w:ind w:left="2880" w:hanging="360"/>
      </w:pPr>
    </w:lvl>
    <w:lvl w:ilvl="4" w:tplc="62801248" w:tentative="1">
      <w:start w:val="1"/>
      <w:numFmt w:val="lowerLetter"/>
      <w:lvlText w:val="%5."/>
      <w:lvlJc w:val="left"/>
      <w:pPr>
        <w:ind w:left="3600" w:hanging="360"/>
      </w:pPr>
    </w:lvl>
    <w:lvl w:ilvl="5" w:tplc="62801248" w:tentative="1">
      <w:start w:val="1"/>
      <w:numFmt w:val="lowerRoman"/>
      <w:lvlText w:val="%6."/>
      <w:lvlJc w:val="right"/>
      <w:pPr>
        <w:ind w:left="4320" w:hanging="180"/>
      </w:pPr>
    </w:lvl>
    <w:lvl w:ilvl="6" w:tplc="62801248" w:tentative="1">
      <w:start w:val="1"/>
      <w:numFmt w:val="decimal"/>
      <w:lvlText w:val="%7."/>
      <w:lvlJc w:val="left"/>
      <w:pPr>
        <w:ind w:left="5040" w:hanging="360"/>
      </w:pPr>
    </w:lvl>
    <w:lvl w:ilvl="7" w:tplc="62801248" w:tentative="1">
      <w:start w:val="1"/>
      <w:numFmt w:val="lowerLetter"/>
      <w:lvlText w:val="%8."/>
      <w:lvlJc w:val="left"/>
      <w:pPr>
        <w:ind w:left="5760" w:hanging="360"/>
      </w:pPr>
    </w:lvl>
    <w:lvl w:ilvl="8" w:tplc="628012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089004">
    <w:multiLevelType w:val="hybridMultilevel"/>
    <w:lvl w:ilvl="0" w:tplc="16391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6089004">
    <w:abstractNumId w:val="76089004"/>
  </w:num>
  <w:num w:numId="76089005">
    <w:abstractNumId w:val="7608900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D64BD"/>
    <w:rsid w:val="007842C2"/>
    <w:rsid w:val="00ED6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801171117" Type="http://schemas.openxmlformats.org/officeDocument/2006/relationships/numbering" Target="numbering.xml"/><Relationship Id="rId914902785" Type="http://schemas.openxmlformats.org/officeDocument/2006/relationships/footnotes" Target="footnotes.xml"/><Relationship Id="rId627540979" Type="http://schemas.openxmlformats.org/officeDocument/2006/relationships/endnotes" Target="endnotes.xml"/><Relationship Id="rId231260084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405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2020-04-04T00:31:00Z</dcterms:created>
  <dcterms:modified xsi:type="dcterms:W3CDTF">2020-04-04T00:31:00Z</dcterms:modified>
</cp:coreProperties>
</file>