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B3" w:rsidRDefault="00ED51B3">
      <w:pPr>
        <w:rPr>
          <w:b/>
        </w:rPr>
      </w:pPr>
      <w:r>
        <w:rPr>
          <w:b/>
        </w:rPr>
        <w:t xml:space="preserve">  </w:t>
      </w:r>
    </w:p>
    <w:p w:rsidR="00ED51B3" w:rsidRPr="002A5C47" w:rsidRDefault="00ED51B3" w:rsidP="00957CF5">
      <w:pPr>
        <w:ind w:left="420"/>
        <w:jc w:val="both"/>
      </w:pPr>
      <w:r w:rsidRPr="002A5C47">
        <w:t xml:space="preserve">Uma escala termométrica A adota para a temperatura da água em ebulição à pressão normal, de 70ºA, e para a temperatura de fusão do gelo à pressão normal, de 20ºA. Outra escala termométrica B adota para a temperatura da água em ebulição à pressão normal, de 90ºB, e para a temperatura de fusão do gelo à pressão normal, de 10ºB. A expressão que relaciona a temperatura das escalas </w:t>
      </w:r>
      <w:r w:rsidRPr="002A5C47">
        <w:rPr>
          <w:position w:val="-10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4.25pt" o:ole="">
            <v:imagedata r:id="rId4" o:title=""/>
          </v:shape>
          <o:OLEObject Type="Embed" ProgID="Equation.3" ShapeID="_x0000_i1025" DrawAspect="Content" ObjectID="_1614752537" r:id="rId5"/>
        </w:object>
      </w:r>
      <w:r w:rsidRPr="002A5C47">
        <w:t xml:space="preserve"> e </w:t>
      </w:r>
      <w:r w:rsidRPr="002A5C47">
        <w:rPr>
          <w:position w:val="-10"/>
        </w:rPr>
        <w:object w:dxaOrig="520" w:dyaOrig="279">
          <v:shape id="_x0000_i1026" type="#_x0000_t75" style="width:26.25pt;height:14.25pt" o:ole="">
            <v:imagedata r:id="rId6" o:title=""/>
          </v:shape>
          <o:OLEObject Type="Embed" ProgID="Equation.3" ShapeID="_x0000_i1026" DrawAspect="Content" ObjectID="_1614752538" r:id="rId7"/>
        </w:object>
      </w:r>
      <w:r w:rsidRPr="002A5C47">
        <w:t xml:space="preserve"> é</w:t>
      </w:r>
    </w:p>
    <w:p w:rsidR="00ED51B3" w:rsidRPr="002A5C47" w:rsidRDefault="00ED51B3" w:rsidP="00957CF5">
      <w:pPr>
        <w:ind w:left="420" w:hanging="420"/>
        <w:jc w:val="both"/>
      </w:pPr>
    </w:p>
    <w:p w:rsidR="00ED51B3" w:rsidRPr="002A5C47" w:rsidRDefault="00ED51B3" w:rsidP="00957CF5">
      <w:pPr>
        <w:ind w:left="840" w:hanging="420"/>
        <w:jc w:val="both"/>
      </w:pPr>
      <w:r w:rsidRPr="002A5C47">
        <w:t>a)</w:t>
      </w:r>
      <w:r w:rsidRPr="002A5C47">
        <w:tab/>
      </w:r>
      <w:r w:rsidRPr="002A5C47">
        <w:rPr>
          <w:position w:val="-10"/>
        </w:rPr>
        <w:object w:dxaOrig="260" w:dyaOrig="279">
          <v:shape id="_x0000_i1027" type="#_x0000_t75" style="width:12.75pt;height:14.25pt" o:ole="">
            <v:imagedata r:id="rId8" o:title=""/>
          </v:shape>
          <o:OLEObject Type="Embed" ProgID="Equation.3" ShapeID="_x0000_i1027" DrawAspect="Content" ObjectID="_1614752539" r:id="rId9"/>
        </w:object>
      </w:r>
      <w:r w:rsidRPr="002A5C47">
        <w:t xml:space="preserve"> = 2,6.</w:t>
      </w:r>
      <w:r w:rsidRPr="002A5C47">
        <w:rPr>
          <w:position w:val="-10"/>
        </w:rPr>
        <w:object w:dxaOrig="279" w:dyaOrig="279">
          <v:shape id="_x0000_i1028" type="#_x0000_t75" style="width:14.25pt;height:14.25pt" o:ole="">
            <v:imagedata r:id="rId10" o:title=""/>
          </v:shape>
          <o:OLEObject Type="Embed" ProgID="Equation.3" ShapeID="_x0000_i1028" DrawAspect="Content" ObjectID="_1614752540" r:id="rId11"/>
        </w:object>
      </w:r>
      <w:r w:rsidRPr="002A5C47">
        <w:t xml:space="preserve"> – 42</w:t>
      </w:r>
    </w:p>
    <w:p w:rsidR="00ED51B3" w:rsidRPr="002A5C47" w:rsidRDefault="00ED51B3" w:rsidP="00957CF5">
      <w:pPr>
        <w:ind w:left="840" w:hanging="420"/>
        <w:jc w:val="both"/>
      </w:pPr>
      <w:r w:rsidRPr="002A5C47">
        <w:t>b)</w:t>
      </w:r>
      <w:r w:rsidRPr="002A5C47">
        <w:tab/>
      </w:r>
      <w:r w:rsidRPr="002A5C47">
        <w:rPr>
          <w:position w:val="-10"/>
        </w:rPr>
        <w:object w:dxaOrig="260" w:dyaOrig="279">
          <v:shape id="_x0000_i1029" type="#_x0000_t75" style="width:12.75pt;height:14.25pt" o:ole="">
            <v:imagedata r:id="rId8" o:title=""/>
          </v:shape>
          <o:OLEObject Type="Embed" ProgID="Equation.3" ShapeID="_x0000_i1029" DrawAspect="Content" ObjectID="_1614752541" r:id="rId12"/>
        </w:object>
      </w:r>
      <w:r w:rsidRPr="002A5C47">
        <w:t xml:space="preserve"> = 2,6.</w:t>
      </w:r>
      <w:r w:rsidRPr="002A5C47">
        <w:rPr>
          <w:position w:val="-10"/>
        </w:rPr>
        <w:object w:dxaOrig="279" w:dyaOrig="279">
          <v:shape id="_x0000_i1030" type="#_x0000_t75" style="width:14.25pt;height:14.25pt" o:ole="">
            <v:imagedata r:id="rId13" o:title=""/>
          </v:shape>
          <o:OLEObject Type="Embed" ProgID="Equation.3" ShapeID="_x0000_i1030" DrawAspect="Content" ObjectID="_1614752542" r:id="rId14"/>
        </w:object>
      </w:r>
      <w:r w:rsidRPr="002A5C47">
        <w:t xml:space="preserve"> – 22</w:t>
      </w:r>
    </w:p>
    <w:p w:rsidR="00ED51B3" w:rsidRPr="002A5C47" w:rsidRDefault="00ED51B3" w:rsidP="00957CF5">
      <w:pPr>
        <w:ind w:left="840" w:hanging="420"/>
        <w:jc w:val="both"/>
      </w:pPr>
      <w:r w:rsidRPr="002A5C47">
        <w:t>c)</w:t>
      </w:r>
      <w:r w:rsidRPr="002A5C47">
        <w:tab/>
      </w:r>
      <w:r w:rsidRPr="002A5C47">
        <w:rPr>
          <w:position w:val="-10"/>
        </w:rPr>
        <w:object w:dxaOrig="260" w:dyaOrig="279">
          <v:shape id="_x0000_i1031" type="#_x0000_t75" style="width:12.75pt;height:14.25pt" o:ole="">
            <v:imagedata r:id="rId8" o:title=""/>
          </v:shape>
          <o:OLEObject Type="Embed" ProgID="Equation.3" ShapeID="_x0000_i1031" DrawAspect="Content" ObjectID="_1614752543" r:id="rId15"/>
        </w:object>
      </w:r>
      <w:r w:rsidRPr="002A5C47">
        <w:t xml:space="preserve"> = 1,6.</w:t>
      </w:r>
      <w:r w:rsidRPr="002A5C47">
        <w:rPr>
          <w:position w:val="-10"/>
        </w:rPr>
        <w:object w:dxaOrig="279" w:dyaOrig="279">
          <v:shape id="_x0000_i1032" type="#_x0000_t75" style="width:14.25pt;height:14.25pt" o:ole="">
            <v:imagedata r:id="rId16" o:title=""/>
          </v:shape>
          <o:OLEObject Type="Embed" ProgID="Equation.3" ShapeID="_x0000_i1032" DrawAspect="Content" ObjectID="_1614752544" r:id="rId17"/>
        </w:object>
      </w:r>
      <w:r w:rsidRPr="002A5C47">
        <w:t xml:space="preserve"> – 22</w:t>
      </w:r>
    </w:p>
    <w:p w:rsidR="00ED51B3" w:rsidRPr="002A5C47" w:rsidRDefault="00ED51B3" w:rsidP="00957CF5">
      <w:pPr>
        <w:ind w:left="840" w:hanging="420"/>
        <w:jc w:val="both"/>
      </w:pPr>
      <w:r w:rsidRPr="002A5C47">
        <w:t>d)</w:t>
      </w:r>
      <w:r w:rsidRPr="002A5C47">
        <w:tab/>
      </w:r>
      <w:r w:rsidRPr="002A5C47">
        <w:rPr>
          <w:position w:val="-10"/>
        </w:rPr>
        <w:object w:dxaOrig="279" w:dyaOrig="279">
          <v:shape id="_x0000_i1033" type="#_x0000_t75" style="width:14.25pt;height:14.25pt" o:ole="">
            <v:imagedata r:id="rId18" o:title=""/>
          </v:shape>
          <o:OLEObject Type="Embed" ProgID="Equation.3" ShapeID="_x0000_i1033" DrawAspect="Content" ObjectID="_1614752545" r:id="rId19"/>
        </w:object>
      </w:r>
      <w:r w:rsidRPr="002A5C47">
        <w:t xml:space="preserve"> = 1,6.</w:t>
      </w:r>
      <w:r w:rsidRPr="002A5C47">
        <w:rPr>
          <w:position w:val="-10"/>
        </w:rPr>
        <w:object w:dxaOrig="260" w:dyaOrig="279">
          <v:shape id="_x0000_i1034" type="#_x0000_t75" style="width:12.75pt;height:14.25pt" o:ole="">
            <v:imagedata r:id="rId8" o:title=""/>
          </v:shape>
          <o:OLEObject Type="Embed" ProgID="Equation.3" ShapeID="_x0000_i1034" DrawAspect="Content" ObjectID="_1614752546" r:id="rId20"/>
        </w:object>
      </w:r>
      <w:r w:rsidRPr="002A5C47">
        <w:t xml:space="preserve"> + 22</w:t>
      </w:r>
    </w:p>
    <w:p w:rsidR="00ED51B3" w:rsidRPr="002A5C47" w:rsidRDefault="00ED51B3" w:rsidP="00957CF5">
      <w:pPr>
        <w:ind w:left="840" w:hanging="420"/>
        <w:jc w:val="both"/>
      </w:pPr>
      <w:r w:rsidRPr="002A5C47">
        <w:t>e)</w:t>
      </w:r>
      <w:r w:rsidRPr="002A5C47">
        <w:tab/>
      </w:r>
      <w:r w:rsidRPr="002A5C47">
        <w:rPr>
          <w:position w:val="-10"/>
        </w:rPr>
        <w:object w:dxaOrig="279" w:dyaOrig="279">
          <v:shape id="_x0000_i1035" type="#_x0000_t75" style="width:14.25pt;height:14.25pt" o:ole="">
            <v:imagedata r:id="rId21" o:title=""/>
          </v:shape>
          <o:OLEObject Type="Embed" ProgID="Equation.3" ShapeID="_x0000_i1035" DrawAspect="Content" ObjectID="_1614752547" r:id="rId22"/>
        </w:object>
      </w:r>
      <w:r w:rsidRPr="002A5C47">
        <w:t xml:space="preserve"> = 1,6.</w:t>
      </w:r>
      <w:r w:rsidRPr="002A5C47">
        <w:rPr>
          <w:position w:val="-10"/>
        </w:rPr>
        <w:object w:dxaOrig="260" w:dyaOrig="279">
          <v:shape id="_x0000_i1036" type="#_x0000_t75" style="width:12.75pt;height:14.25pt" o:ole="">
            <v:imagedata r:id="rId8" o:title=""/>
          </v:shape>
          <o:OLEObject Type="Embed" ProgID="Equation.3" ShapeID="_x0000_i1036" DrawAspect="Content" ObjectID="_1614752548" r:id="rId23"/>
        </w:object>
      </w:r>
      <w:r w:rsidRPr="002A5C47">
        <w:t xml:space="preserve"> + 42</w:t>
      </w:r>
    </w:p>
    <w:p w:rsidR="002315DF" w:rsidRPr="00ED51B3" w:rsidRDefault="002315DF" w:rsidP="00ED51B3"/>
    <w:sectPr w:rsidR="002315DF" w:rsidRPr="00ED51B3" w:rsidSect="009E7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D51B3"/>
    <w:rsid w:val="002315DF"/>
    <w:rsid w:val="00ED5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