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1E" w:rsidRDefault="00031F1E" w:rsidP="00031F1E">
      <w:pPr>
        <w:jc w:val="center"/>
        <w:rPr>
          <w:rFonts w:ascii="Calibri Light" w:hAnsi="Calibri Light"/>
          <w:sz w:val="32"/>
          <w:u w:val="single"/>
        </w:rPr>
      </w:pPr>
    </w:p>
    <w:p w:rsidR="00E72F12" w:rsidRDefault="00031F1E" w:rsidP="00031F1E">
      <w:pPr>
        <w:jc w:val="center"/>
        <w:rPr>
          <w:rFonts w:ascii="Calibri Light" w:hAnsi="Calibri Light"/>
          <w:b/>
          <w:color w:val="002060"/>
          <w:sz w:val="36"/>
        </w:rPr>
      </w:pPr>
      <w:r w:rsidRPr="00031F1E">
        <w:rPr>
          <w:rFonts w:ascii="Calibri Light" w:hAnsi="Calibri Light"/>
          <w:b/>
          <w:color w:val="002060"/>
          <w:sz w:val="36"/>
        </w:rPr>
        <w:t>CA4 – Analysis of 5,000 Line Dataset</w:t>
      </w:r>
    </w:p>
    <w:p w:rsidR="00031F1E" w:rsidRDefault="00031F1E" w:rsidP="00031F1E">
      <w:pPr>
        <w:rPr>
          <w:rFonts w:ascii="Calibri Light" w:hAnsi="Calibri Light"/>
          <w:color w:val="002060"/>
          <w:sz w:val="24"/>
        </w:rPr>
      </w:pPr>
    </w:p>
    <w:p w:rsidR="00031F1E" w:rsidRPr="00705112" w:rsidRDefault="00294DEA" w:rsidP="00031F1E">
      <w:pPr>
        <w:rPr>
          <w:rFonts w:ascii="Calibri Light" w:hAnsi="Calibri Light"/>
          <w:b/>
          <w:color w:val="002060"/>
          <w:sz w:val="28"/>
        </w:rPr>
      </w:pPr>
      <w:r w:rsidRPr="00705112">
        <w:rPr>
          <w:rFonts w:ascii="Calibri Light" w:hAnsi="Calibri Light"/>
          <w:b/>
          <w:color w:val="002060"/>
          <w:sz w:val="28"/>
        </w:rPr>
        <w:t>The Data</w:t>
      </w:r>
    </w:p>
    <w:p w:rsidR="00294DEA" w:rsidRPr="003E5E2B" w:rsidRDefault="0077361B" w:rsidP="00031F1E">
      <w:pPr>
        <w:rPr>
          <w:rFonts w:ascii="Calibri Light" w:hAnsi="Calibri Light"/>
        </w:rPr>
      </w:pPr>
      <w:r w:rsidRPr="003E5E2B">
        <w:rPr>
          <w:rFonts w:ascii="Calibri Light" w:hAnsi="Calibri Light"/>
        </w:rPr>
        <w:t>When the data was cleaned and exported as a .csv file, the fields generated were:</w:t>
      </w:r>
    </w:p>
    <w:tbl>
      <w:tblPr>
        <w:tblStyle w:val="GridTable5Dark-Accent1"/>
        <w:tblW w:w="9071" w:type="dxa"/>
        <w:tblLook w:val="04A0" w:firstRow="1" w:lastRow="0" w:firstColumn="1" w:lastColumn="0" w:noHBand="0" w:noVBand="1"/>
      </w:tblPr>
      <w:tblGrid>
        <w:gridCol w:w="2268"/>
        <w:gridCol w:w="6803"/>
      </w:tblGrid>
      <w:tr w:rsidR="0077361B" w:rsidRPr="0077361B" w:rsidTr="00773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7361B" w:rsidRPr="003E5E2B" w:rsidRDefault="0077361B" w:rsidP="0077361B">
            <w:pPr>
              <w:jc w:val="center"/>
              <w:rPr>
                <w:rFonts w:ascii="Calibri Light" w:hAnsi="Calibri Light"/>
                <w:sz w:val="24"/>
              </w:rPr>
            </w:pPr>
            <w:r w:rsidRPr="003E5E2B">
              <w:rPr>
                <w:rFonts w:ascii="Calibri Light" w:hAnsi="Calibri Light"/>
                <w:sz w:val="24"/>
              </w:rPr>
              <w:t>Field Name</w:t>
            </w:r>
          </w:p>
        </w:tc>
        <w:tc>
          <w:tcPr>
            <w:tcW w:w="6803" w:type="dxa"/>
            <w:vAlign w:val="center"/>
          </w:tcPr>
          <w:p w:rsidR="0077361B" w:rsidRPr="003E5E2B" w:rsidRDefault="0077361B" w:rsidP="0077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4"/>
              </w:rPr>
            </w:pPr>
            <w:r w:rsidRPr="003E5E2B">
              <w:rPr>
                <w:rFonts w:ascii="Calibri Light" w:hAnsi="Calibri Light"/>
                <w:sz w:val="24"/>
              </w:rPr>
              <w:t>Description</w:t>
            </w:r>
          </w:p>
        </w:tc>
      </w:tr>
      <w:tr w:rsidR="0077361B" w:rsidRPr="0077361B" w:rsidTr="00773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7361B" w:rsidRPr="003E5E2B" w:rsidRDefault="0077361B" w:rsidP="0077361B">
            <w:pPr>
              <w:rPr>
                <w:rFonts w:ascii="Calibri Light" w:hAnsi="Calibri Light"/>
                <w:b w:val="0"/>
              </w:rPr>
            </w:pPr>
            <w:r w:rsidRPr="003E5E2B">
              <w:rPr>
                <w:rFonts w:ascii="Calibri Light" w:hAnsi="Calibri Light"/>
                <w:b w:val="0"/>
              </w:rPr>
              <w:t>revision</w:t>
            </w:r>
          </w:p>
        </w:tc>
        <w:tc>
          <w:tcPr>
            <w:tcW w:w="6803" w:type="dxa"/>
            <w:vAlign w:val="center"/>
          </w:tcPr>
          <w:p w:rsidR="0077361B" w:rsidRPr="003E5E2B" w:rsidRDefault="0077361B" w:rsidP="0077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2060"/>
              </w:rPr>
            </w:pPr>
            <w:r w:rsidRPr="003E5E2B">
              <w:rPr>
                <w:rFonts w:ascii="Calibri Light" w:hAnsi="Calibri Light"/>
                <w:color w:val="002060"/>
              </w:rPr>
              <w:t>unique identifier code for each commit</w:t>
            </w:r>
          </w:p>
        </w:tc>
      </w:tr>
      <w:tr w:rsidR="0077361B" w:rsidRPr="0077361B" w:rsidTr="00773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7361B" w:rsidRPr="003E5E2B" w:rsidRDefault="0077361B" w:rsidP="0077361B">
            <w:pPr>
              <w:rPr>
                <w:rFonts w:ascii="Calibri Light" w:hAnsi="Calibri Light"/>
                <w:b w:val="0"/>
              </w:rPr>
            </w:pPr>
            <w:r w:rsidRPr="003E5E2B">
              <w:rPr>
                <w:rFonts w:ascii="Calibri Light" w:hAnsi="Calibri Light"/>
                <w:b w:val="0"/>
              </w:rPr>
              <w:t>author</w:t>
            </w:r>
          </w:p>
        </w:tc>
        <w:tc>
          <w:tcPr>
            <w:tcW w:w="6803" w:type="dxa"/>
            <w:vAlign w:val="center"/>
          </w:tcPr>
          <w:p w:rsidR="0077361B" w:rsidRPr="003E5E2B" w:rsidRDefault="0077361B" w:rsidP="0077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2060"/>
              </w:rPr>
            </w:pPr>
            <w:r w:rsidRPr="003E5E2B">
              <w:rPr>
                <w:rFonts w:ascii="Calibri Light" w:hAnsi="Calibri Light"/>
                <w:color w:val="002060"/>
              </w:rPr>
              <w:t xml:space="preserve">name of the </w:t>
            </w:r>
            <w:r w:rsidR="00457C59">
              <w:rPr>
                <w:rFonts w:ascii="Calibri Light" w:hAnsi="Calibri Light"/>
                <w:color w:val="002060"/>
              </w:rPr>
              <w:t>person/</w:t>
            </w:r>
            <w:r w:rsidRPr="003E5E2B">
              <w:rPr>
                <w:rFonts w:ascii="Calibri Light" w:hAnsi="Calibri Light"/>
                <w:color w:val="002060"/>
              </w:rPr>
              <w:t>entity responsible for the commit</w:t>
            </w:r>
          </w:p>
        </w:tc>
      </w:tr>
      <w:tr w:rsidR="0077361B" w:rsidRPr="0077361B" w:rsidTr="00773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7361B" w:rsidRPr="003E5E2B" w:rsidRDefault="0077361B" w:rsidP="0077361B">
            <w:pPr>
              <w:rPr>
                <w:rFonts w:ascii="Calibri Light" w:hAnsi="Calibri Light"/>
                <w:b w:val="0"/>
              </w:rPr>
            </w:pPr>
            <w:r w:rsidRPr="003E5E2B">
              <w:rPr>
                <w:rFonts w:ascii="Calibri Light" w:hAnsi="Calibri Light"/>
                <w:b w:val="0"/>
              </w:rPr>
              <w:t>date</w:t>
            </w:r>
          </w:p>
        </w:tc>
        <w:tc>
          <w:tcPr>
            <w:tcW w:w="6803" w:type="dxa"/>
            <w:vAlign w:val="center"/>
          </w:tcPr>
          <w:p w:rsidR="0077361B" w:rsidRPr="003E5E2B" w:rsidRDefault="0077361B" w:rsidP="0077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2060"/>
              </w:rPr>
            </w:pPr>
            <w:r w:rsidRPr="003E5E2B">
              <w:rPr>
                <w:rFonts w:ascii="Calibri Light" w:hAnsi="Calibri Light"/>
                <w:color w:val="002060"/>
              </w:rPr>
              <w:t>date of the commit</w:t>
            </w:r>
          </w:p>
        </w:tc>
      </w:tr>
      <w:tr w:rsidR="0077361B" w:rsidRPr="0077361B" w:rsidTr="00773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7361B" w:rsidRPr="003E5E2B" w:rsidRDefault="0077361B" w:rsidP="0077361B">
            <w:pPr>
              <w:rPr>
                <w:rFonts w:ascii="Calibri Light" w:hAnsi="Calibri Light"/>
                <w:b w:val="0"/>
              </w:rPr>
            </w:pPr>
            <w:r w:rsidRPr="003E5E2B">
              <w:rPr>
                <w:rFonts w:ascii="Calibri Light" w:hAnsi="Calibri Light"/>
                <w:b w:val="0"/>
              </w:rPr>
              <w:t>time</w:t>
            </w:r>
          </w:p>
        </w:tc>
        <w:tc>
          <w:tcPr>
            <w:tcW w:w="6803" w:type="dxa"/>
            <w:vAlign w:val="center"/>
          </w:tcPr>
          <w:p w:rsidR="0077361B" w:rsidRPr="003E5E2B" w:rsidRDefault="0077361B" w:rsidP="0077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002060"/>
              </w:rPr>
            </w:pPr>
            <w:r w:rsidRPr="003E5E2B">
              <w:rPr>
                <w:rFonts w:ascii="Calibri Light" w:hAnsi="Calibri Light"/>
                <w:color w:val="002060"/>
              </w:rPr>
              <w:t>time of the commit</w:t>
            </w:r>
          </w:p>
        </w:tc>
      </w:tr>
      <w:tr w:rsidR="0077361B" w:rsidRPr="0077361B" w:rsidTr="00773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7361B" w:rsidRPr="003E5E2B" w:rsidRDefault="0077361B" w:rsidP="0077361B">
            <w:pPr>
              <w:rPr>
                <w:rFonts w:ascii="Calibri Light" w:hAnsi="Calibri Light"/>
                <w:b w:val="0"/>
              </w:rPr>
            </w:pPr>
            <w:r w:rsidRPr="003E5E2B">
              <w:rPr>
                <w:rFonts w:ascii="Calibri Light" w:hAnsi="Calibri Light"/>
                <w:b w:val="0"/>
              </w:rPr>
              <w:t>number_of_lines</w:t>
            </w:r>
          </w:p>
        </w:tc>
        <w:tc>
          <w:tcPr>
            <w:tcW w:w="6803" w:type="dxa"/>
            <w:vAlign w:val="center"/>
          </w:tcPr>
          <w:p w:rsidR="0077361B" w:rsidRPr="003E5E2B" w:rsidRDefault="0077361B" w:rsidP="0077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color w:val="002060"/>
              </w:rPr>
            </w:pPr>
            <w:r w:rsidRPr="003E5E2B">
              <w:rPr>
                <w:rFonts w:ascii="Calibri Light" w:hAnsi="Calibri Light"/>
                <w:color w:val="002060"/>
              </w:rPr>
              <w:t>number of lines in the commit</w:t>
            </w:r>
          </w:p>
        </w:tc>
      </w:tr>
      <w:tr w:rsidR="0077361B" w:rsidRPr="0077361B" w:rsidTr="00773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77361B" w:rsidRPr="003E5E2B" w:rsidRDefault="0077361B" w:rsidP="0077361B">
            <w:pPr>
              <w:rPr>
                <w:rFonts w:ascii="Calibri Light" w:hAnsi="Calibri Light"/>
                <w:b w:val="0"/>
              </w:rPr>
            </w:pPr>
            <w:r w:rsidRPr="003E5E2B">
              <w:rPr>
                <w:rFonts w:ascii="Calibri Light" w:hAnsi="Calibri Light"/>
                <w:b w:val="0"/>
              </w:rPr>
              <w:t>comment</w:t>
            </w:r>
          </w:p>
        </w:tc>
        <w:tc>
          <w:tcPr>
            <w:tcW w:w="6803" w:type="dxa"/>
            <w:vAlign w:val="center"/>
          </w:tcPr>
          <w:p w:rsidR="0077361B" w:rsidRPr="003E5E2B" w:rsidRDefault="0077361B" w:rsidP="0077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3E5E2B">
              <w:rPr>
                <w:rFonts w:ascii="Calibri Light" w:hAnsi="Calibri Light"/>
                <w:color w:val="002060"/>
              </w:rPr>
              <w:t>additional notes on the commit</w:t>
            </w:r>
          </w:p>
        </w:tc>
      </w:tr>
    </w:tbl>
    <w:p w:rsidR="0077361B" w:rsidRPr="003E5E2B" w:rsidRDefault="0077361B" w:rsidP="00031F1E">
      <w:pPr>
        <w:rPr>
          <w:rFonts w:ascii="Calibri Light" w:hAnsi="Calibri Light"/>
        </w:rPr>
      </w:pPr>
    </w:p>
    <w:p w:rsidR="002837AB" w:rsidRPr="00705112" w:rsidRDefault="002837AB" w:rsidP="002837AB">
      <w:pPr>
        <w:rPr>
          <w:rFonts w:ascii="Calibri Light" w:hAnsi="Calibri Light"/>
          <w:b/>
          <w:color w:val="002060"/>
          <w:sz w:val="28"/>
        </w:rPr>
      </w:pPr>
      <w:r w:rsidRPr="00705112">
        <w:rPr>
          <w:rFonts w:ascii="Calibri Light" w:hAnsi="Calibri Light"/>
          <w:b/>
          <w:color w:val="002060"/>
          <w:sz w:val="28"/>
        </w:rPr>
        <w:t>Analysis 1 – Number of Lines per Commit</w:t>
      </w:r>
    </w:p>
    <w:p w:rsidR="00FF35F8" w:rsidRPr="003E5E2B" w:rsidRDefault="00FF35F8" w:rsidP="002837AB">
      <w:pPr>
        <w:rPr>
          <w:rFonts w:ascii="Calibri Light" w:hAnsi="Calibri Light"/>
          <w:b/>
          <w:sz w:val="24"/>
        </w:rPr>
      </w:pPr>
      <w:r w:rsidRPr="003E5E2B">
        <w:rPr>
          <w:rFonts w:ascii="Calibri Light" w:hAnsi="Calibri Light"/>
        </w:rPr>
        <w:t>The number of lines per commit had</w:t>
      </w:r>
      <w:r>
        <w:rPr>
          <w:rFonts w:ascii="Calibri Light" w:hAnsi="Calibri Light"/>
        </w:rPr>
        <w:t xml:space="preserve"> an expected distribution where</w:t>
      </w:r>
      <w:r w:rsidRPr="003E5E2B">
        <w:rPr>
          <w:rFonts w:ascii="Calibri Light" w:hAnsi="Calibri Light"/>
        </w:rPr>
        <w:t xml:space="preserve"> the</w:t>
      </w:r>
      <w:r>
        <w:rPr>
          <w:rFonts w:ascii="Calibri Light" w:hAnsi="Calibri Light"/>
        </w:rPr>
        <w:t xml:space="preserve"> shortest</w:t>
      </w:r>
      <w:r w:rsidRPr="003E5E2B">
        <w:rPr>
          <w:rFonts w:ascii="Calibri Light" w:hAnsi="Calibri Light"/>
        </w:rPr>
        <w:t xml:space="preserve"> commits </w:t>
      </w:r>
      <w:r>
        <w:rPr>
          <w:rFonts w:ascii="Calibri Light" w:hAnsi="Calibri Light"/>
        </w:rPr>
        <w:t>made up the largest</w:t>
      </w:r>
      <w:r w:rsidRPr="003E5E2B">
        <w:rPr>
          <w:rFonts w:ascii="Calibri Light" w:hAnsi="Calibri Light"/>
        </w:rPr>
        <w:t xml:space="preserve"> proportion of the dataset.</w:t>
      </w:r>
      <w:r>
        <w:rPr>
          <w:rFonts w:ascii="Calibri Light" w:hAnsi="Calibri Light"/>
        </w:rPr>
        <w:t xml:space="preserve"> As the number of lines in the commit increased, the less frequent these types of occurrences were. Below is histogram to visualise this distribution:</w:t>
      </w:r>
    </w:p>
    <w:p w:rsidR="00450851" w:rsidRDefault="00450851" w:rsidP="00450851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  <w:sz w:val="24"/>
        </w:rPr>
        <w:drawing>
          <wp:inline distT="0" distB="0" distL="0" distR="0" wp14:anchorId="2BE334EC" wp14:editId="46721E1F">
            <wp:extent cx="5035558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8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35F8" w:rsidRDefault="00FF35F8" w:rsidP="002837AB">
      <w:pPr>
        <w:rPr>
          <w:rFonts w:ascii="Calibri Light" w:hAnsi="Calibri Light"/>
        </w:rPr>
      </w:pPr>
    </w:p>
    <w:p w:rsidR="002837AB" w:rsidRDefault="00457C59" w:rsidP="002837AB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This </w:t>
      </w:r>
      <w:r w:rsidR="00FF35F8">
        <w:rPr>
          <w:rFonts w:ascii="Calibri Light" w:hAnsi="Calibri Light"/>
        </w:rPr>
        <w:t>distribution could also be visualised by</w:t>
      </w:r>
      <w:r>
        <w:rPr>
          <w:rFonts w:ascii="Calibri Light" w:hAnsi="Calibri Light"/>
        </w:rPr>
        <w:t xml:space="preserve"> creating a pivot table of the data where the number_of_lines were applied to the rows and the count_of_commits were the table</w:t>
      </w:r>
      <w:r w:rsidR="00FF35F8">
        <w:rPr>
          <w:rFonts w:ascii="Calibri Light" w:hAnsi="Calibri Light"/>
        </w:rPr>
        <w:t>’s values:</w:t>
      </w:r>
    </w:p>
    <w:p w:rsidR="00FF35F8" w:rsidRDefault="00FF35F8" w:rsidP="002837AB">
      <w:pPr>
        <w:rPr>
          <w:rFonts w:ascii="Calibri Light" w:hAnsi="Calibri Light"/>
        </w:rPr>
      </w:pPr>
    </w:p>
    <w:p w:rsidR="00FF35F8" w:rsidRDefault="00FF35F8" w:rsidP="002837AB">
      <w:pPr>
        <w:rPr>
          <w:rFonts w:ascii="Calibri Light" w:hAnsi="Calibri Light"/>
        </w:rPr>
      </w:pPr>
    </w:p>
    <w:p w:rsidR="00FF35F8" w:rsidRPr="003E5E2B" w:rsidRDefault="00FF35F8" w:rsidP="002837AB">
      <w:pPr>
        <w:rPr>
          <w:rFonts w:ascii="Calibri Light" w:hAnsi="Calibri Light"/>
        </w:rPr>
      </w:pPr>
    </w:p>
    <w:tbl>
      <w:tblPr>
        <w:tblW w:w="5498" w:type="dxa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283"/>
        <w:gridCol w:w="1587"/>
      </w:tblGrid>
      <w:tr w:rsidR="00D11DF2" w:rsidRPr="002837AB" w:rsidTr="00D11DF2">
        <w:trPr>
          <w:trHeight w:val="300"/>
          <w:jc w:val="center"/>
        </w:trPr>
        <w:tc>
          <w:tcPr>
            <w:tcW w:w="181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</w:pPr>
            <w:r w:rsidRPr="00D11D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  <w:t>Number_of_lines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  <w:t>Count of Commits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F2F2F2" w:themeFill="background1" w:themeFillShade="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</w:tcPr>
          <w:p w:rsidR="002837AB" w:rsidRPr="00D11DF2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</w:pPr>
            <w:r w:rsidRPr="00D11D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  <w:t>Proportion</w:t>
            </w:r>
          </w:p>
        </w:tc>
      </w:tr>
      <w:tr w:rsidR="00D11DF2" w:rsidRPr="002837AB" w:rsidTr="00D11DF2">
        <w:trPr>
          <w:trHeight w:val="283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1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348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37AB" w:rsidRPr="00D11DF2" w:rsidRDefault="00D11DF2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D11DF2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82.5%</w:t>
            </w:r>
          </w:p>
        </w:tc>
      </w:tr>
      <w:tr w:rsidR="00D11DF2" w:rsidRPr="002837AB" w:rsidTr="00D11DF2">
        <w:trPr>
          <w:trHeight w:val="283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45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37AB" w:rsidRPr="00D11DF2" w:rsidRDefault="00D11DF2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D11DF2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10.7%</w:t>
            </w:r>
          </w:p>
        </w:tc>
      </w:tr>
      <w:tr w:rsidR="00D11DF2" w:rsidRPr="002837AB" w:rsidTr="00D11DF2">
        <w:trPr>
          <w:trHeight w:val="283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3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37AB" w:rsidRPr="00D11DF2" w:rsidRDefault="00D11DF2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D11DF2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2.6%</w:t>
            </w:r>
          </w:p>
        </w:tc>
      </w:tr>
      <w:tr w:rsidR="00D11DF2" w:rsidRPr="002837AB" w:rsidTr="00D11DF2">
        <w:trPr>
          <w:trHeight w:val="283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37AB" w:rsidRPr="00D11DF2" w:rsidRDefault="00D11DF2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D11DF2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2.1%</w:t>
            </w:r>
          </w:p>
        </w:tc>
      </w:tr>
      <w:tr w:rsidR="00D11DF2" w:rsidRPr="002837AB" w:rsidTr="00D11DF2">
        <w:trPr>
          <w:trHeight w:val="283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5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37AB" w:rsidRPr="00D11DF2" w:rsidRDefault="00D11DF2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D11DF2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1.7%</w:t>
            </w:r>
          </w:p>
        </w:tc>
      </w:tr>
      <w:tr w:rsidR="00D11DF2" w:rsidRPr="002837AB" w:rsidTr="00D11DF2">
        <w:trPr>
          <w:trHeight w:val="283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6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37AB" w:rsidRPr="00D11DF2" w:rsidRDefault="00D11DF2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D11DF2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0.2%</w:t>
            </w:r>
          </w:p>
        </w:tc>
      </w:tr>
      <w:tr w:rsidR="00D11DF2" w:rsidRPr="002837AB" w:rsidTr="00D11DF2">
        <w:trPr>
          <w:trHeight w:val="283"/>
          <w:jc w:val="center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37AB" w:rsidRPr="00D11DF2" w:rsidRDefault="00D11DF2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</w:pPr>
            <w:r w:rsidRPr="00D11DF2">
              <w:rPr>
                <w:rFonts w:ascii="Calibri" w:eastAsia="Times New Roman" w:hAnsi="Calibri" w:cs="Times New Roman"/>
                <w:color w:val="000000"/>
                <w:sz w:val="20"/>
                <w:lang w:eastAsia="en-IE"/>
              </w:rPr>
              <w:t>0.2%</w:t>
            </w:r>
          </w:p>
        </w:tc>
      </w:tr>
      <w:tr w:rsidR="00D11DF2" w:rsidRPr="002837AB" w:rsidTr="00D11DF2">
        <w:trPr>
          <w:trHeight w:val="300"/>
          <w:jc w:val="center"/>
        </w:trPr>
        <w:tc>
          <w:tcPr>
            <w:tcW w:w="181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  <w:t>Grand Total</w:t>
            </w:r>
          </w:p>
        </w:tc>
        <w:tc>
          <w:tcPr>
            <w:tcW w:w="181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center"/>
            <w:hideMark/>
          </w:tcPr>
          <w:p w:rsidR="002837AB" w:rsidRPr="002837AB" w:rsidRDefault="002837AB" w:rsidP="00D11D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</w:pPr>
            <w:r w:rsidRPr="002837A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  <w:t>422</w:t>
            </w:r>
          </w:p>
        </w:tc>
        <w:tc>
          <w:tcPr>
            <w:tcW w:w="28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</w:pPr>
          </w:p>
        </w:tc>
        <w:tc>
          <w:tcPr>
            <w:tcW w:w="15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</w:tcPr>
          <w:p w:rsidR="002837AB" w:rsidRPr="00D11DF2" w:rsidRDefault="002837AB" w:rsidP="002837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IE"/>
              </w:rPr>
            </w:pPr>
          </w:p>
        </w:tc>
      </w:tr>
    </w:tbl>
    <w:p w:rsidR="00450851" w:rsidRDefault="00450851" w:rsidP="00450851">
      <w:pPr>
        <w:rPr>
          <w:rFonts w:ascii="Calibri Light" w:hAnsi="Calibri Light"/>
        </w:rPr>
      </w:pPr>
    </w:p>
    <w:p w:rsidR="00524761" w:rsidRDefault="00524761" w:rsidP="00450851">
      <w:pPr>
        <w:rPr>
          <w:rFonts w:ascii="Calibri Light" w:hAnsi="Calibri Light"/>
        </w:rPr>
      </w:pPr>
      <w:r>
        <w:rPr>
          <w:rFonts w:ascii="Calibri Light" w:hAnsi="Calibri Light"/>
        </w:rPr>
        <w:t>By applying the two formulae below</w:t>
      </w:r>
      <w:r w:rsidR="00705112">
        <w:rPr>
          <w:rFonts w:ascii="Calibri Light" w:hAnsi="Calibri Light"/>
        </w:rPr>
        <w:t xml:space="preserve"> </w:t>
      </w:r>
      <w:r w:rsidR="00FF35F8">
        <w:rPr>
          <w:rFonts w:ascii="Calibri Light" w:hAnsi="Calibri Light"/>
        </w:rPr>
        <w:t>in Excel</w:t>
      </w:r>
      <w:r>
        <w:rPr>
          <w:rFonts w:ascii="Calibri Light" w:hAnsi="Calibri Light"/>
        </w:rPr>
        <w:t>, it was also determined that</w:t>
      </w:r>
      <w:r w:rsidR="00450851">
        <w:rPr>
          <w:rFonts w:ascii="Calibri Light" w:hAnsi="Calibri Light"/>
        </w:rPr>
        <w:t xml:space="preserve"> of the 18 commits </w:t>
      </w:r>
      <w:r>
        <w:rPr>
          <w:rFonts w:ascii="Calibri Light" w:hAnsi="Calibri Light"/>
        </w:rPr>
        <w:t>containing</w:t>
      </w:r>
      <w:r w:rsidR="00450851">
        <w:rPr>
          <w:rFonts w:ascii="Calibri Light" w:hAnsi="Calibri Light"/>
        </w:rPr>
        <w:t xml:space="preserve"> 4 or more lines</w:t>
      </w:r>
      <w:r>
        <w:rPr>
          <w:rFonts w:ascii="Calibri Light" w:hAnsi="Calibri Light"/>
        </w:rPr>
        <w:t xml:space="preserve">, </w:t>
      </w:r>
      <w:r w:rsidR="00450851">
        <w:rPr>
          <w:rFonts w:ascii="Calibri Light" w:hAnsi="Calibri Light"/>
        </w:rPr>
        <w:t>the author Vincent was responsible for two-thirds of these higher volume commits.</w:t>
      </w:r>
    </w:p>
    <w:p w:rsidR="00524761" w:rsidRPr="00EC4A14" w:rsidRDefault="00524761" w:rsidP="00524761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</w:rPr>
      </w:pPr>
      <w:r w:rsidRPr="00EC4A14">
        <w:rPr>
          <w:rFonts w:ascii="Calibri Light" w:hAnsi="Calibri Light"/>
          <w:sz w:val="20"/>
        </w:rPr>
        <w:t>=COUNTIFS(</w:t>
      </w:r>
      <w:proofErr w:type="gramStart"/>
      <w:r w:rsidRPr="00EC4A14">
        <w:rPr>
          <w:rFonts w:ascii="Calibri Light" w:hAnsi="Calibri Light"/>
          <w:sz w:val="20"/>
        </w:rPr>
        <w:t>E:E</w:t>
      </w:r>
      <w:proofErr w:type="gramEnd"/>
      <w:r w:rsidRPr="00EC4A14">
        <w:rPr>
          <w:rFonts w:ascii="Calibri Light" w:hAnsi="Calibri Light"/>
          <w:sz w:val="20"/>
        </w:rPr>
        <w:t>,"&gt;=4")</w:t>
      </w:r>
    </w:p>
    <w:p w:rsidR="00524761" w:rsidRPr="00EC4A14" w:rsidRDefault="00524761" w:rsidP="00524761">
      <w:pPr>
        <w:pStyle w:val="ListParagraph"/>
        <w:numPr>
          <w:ilvl w:val="0"/>
          <w:numId w:val="1"/>
        </w:numPr>
        <w:rPr>
          <w:rFonts w:ascii="Calibri Light" w:hAnsi="Calibri Light"/>
          <w:sz w:val="20"/>
        </w:rPr>
      </w:pPr>
      <w:r w:rsidRPr="00EC4A14">
        <w:rPr>
          <w:rFonts w:ascii="Calibri Light" w:hAnsi="Calibri Light"/>
          <w:sz w:val="20"/>
        </w:rPr>
        <w:t>=COUNTIFS(</w:t>
      </w:r>
      <w:proofErr w:type="gramStart"/>
      <w:r w:rsidRPr="00EC4A14">
        <w:rPr>
          <w:rFonts w:ascii="Calibri Light" w:hAnsi="Calibri Light"/>
          <w:sz w:val="20"/>
        </w:rPr>
        <w:t>E:E</w:t>
      </w:r>
      <w:proofErr w:type="gramEnd"/>
      <w:r w:rsidRPr="00EC4A14">
        <w:rPr>
          <w:rFonts w:ascii="Calibri Light" w:hAnsi="Calibri Light"/>
          <w:sz w:val="20"/>
        </w:rPr>
        <w:t>,"&gt;=4",B:B,"Vincent")</w:t>
      </w:r>
    </w:p>
    <w:p w:rsidR="00450851" w:rsidRDefault="00450851" w:rsidP="00450851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What this </w:t>
      </w:r>
      <w:r w:rsidR="00524761">
        <w:rPr>
          <w:rFonts w:ascii="Calibri Light" w:hAnsi="Calibri Light"/>
        </w:rPr>
        <w:t xml:space="preserve">may indicate is that Vincent tends to </w:t>
      </w:r>
      <w:r w:rsidR="00457C59">
        <w:rPr>
          <w:rFonts w:ascii="Calibri Light" w:hAnsi="Calibri Light"/>
        </w:rPr>
        <w:t>be taking</w:t>
      </w:r>
      <w:r w:rsidR="00524761">
        <w:rPr>
          <w:rFonts w:ascii="Calibri Light" w:hAnsi="Calibri Light"/>
        </w:rPr>
        <w:t xml:space="preserve"> on more complex work than </w:t>
      </w:r>
      <w:r w:rsidR="00457C59">
        <w:rPr>
          <w:rFonts w:ascii="Calibri Light" w:hAnsi="Calibri Light"/>
        </w:rPr>
        <w:t xml:space="preserve">that of </w:t>
      </w:r>
      <w:r w:rsidR="00524761">
        <w:rPr>
          <w:rFonts w:ascii="Calibri Light" w:hAnsi="Calibri Light"/>
        </w:rPr>
        <w:t>the other authors.</w:t>
      </w:r>
    </w:p>
    <w:p w:rsidR="00524761" w:rsidRPr="00524761" w:rsidRDefault="00524761" w:rsidP="00450851">
      <w:pPr>
        <w:rPr>
          <w:rFonts w:ascii="Calibri Light" w:hAnsi="Calibri Light"/>
        </w:rPr>
      </w:pPr>
    </w:p>
    <w:p w:rsidR="00524761" w:rsidRPr="00705112" w:rsidRDefault="00524761" w:rsidP="00524761">
      <w:pPr>
        <w:rPr>
          <w:rFonts w:ascii="Calibri Light" w:hAnsi="Calibri Light"/>
          <w:b/>
          <w:color w:val="002060"/>
          <w:sz w:val="28"/>
        </w:rPr>
      </w:pPr>
      <w:r w:rsidRPr="00705112">
        <w:rPr>
          <w:rFonts w:ascii="Calibri Light" w:hAnsi="Calibri Light"/>
          <w:b/>
          <w:color w:val="002060"/>
          <w:sz w:val="28"/>
        </w:rPr>
        <w:t>Analysis</w:t>
      </w:r>
      <w:r w:rsidRPr="00705112">
        <w:rPr>
          <w:rFonts w:ascii="Calibri Light" w:hAnsi="Calibri Light"/>
          <w:b/>
          <w:color w:val="002060"/>
          <w:sz w:val="28"/>
        </w:rPr>
        <w:t xml:space="preserve"> 2</w:t>
      </w:r>
      <w:r w:rsidRPr="00705112">
        <w:rPr>
          <w:rFonts w:ascii="Calibri Light" w:hAnsi="Calibri Light"/>
          <w:b/>
          <w:color w:val="002060"/>
          <w:sz w:val="28"/>
        </w:rPr>
        <w:t xml:space="preserve"> – Number of</w:t>
      </w:r>
      <w:r w:rsidRPr="00705112">
        <w:rPr>
          <w:rFonts w:ascii="Calibri Light" w:hAnsi="Calibri Light"/>
          <w:b/>
          <w:color w:val="002060"/>
          <w:sz w:val="28"/>
        </w:rPr>
        <w:t xml:space="preserve"> Commits</w:t>
      </w:r>
      <w:r w:rsidRPr="00705112">
        <w:rPr>
          <w:rFonts w:ascii="Calibri Light" w:hAnsi="Calibri Light"/>
          <w:b/>
          <w:color w:val="002060"/>
          <w:sz w:val="28"/>
        </w:rPr>
        <w:t xml:space="preserve"> per </w:t>
      </w:r>
      <w:r w:rsidRPr="00705112">
        <w:rPr>
          <w:rFonts w:ascii="Calibri Light" w:hAnsi="Calibri Light"/>
          <w:b/>
          <w:color w:val="002060"/>
          <w:sz w:val="28"/>
        </w:rPr>
        <w:t>Author</w:t>
      </w:r>
    </w:p>
    <w:p w:rsidR="00D11DF2" w:rsidRDefault="00524761" w:rsidP="002837AB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Of the </w:t>
      </w:r>
      <w:r w:rsidR="00457C59">
        <w:rPr>
          <w:rFonts w:ascii="Calibri Light" w:hAnsi="Calibri Light"/>
        </w:rPr>
        <w:t>ten authors listed in the dataset, there appeared to be two authors that were committing much more work than the others; Thomas and Jimmy.</w:t>
      </w:r>
    </w:p>
    <w:tbl>
      <w:tblPr>
        <w:tblW w:w="7568" w:type="dxa"/>
        <w:jc w:val="center"/>
        <w:tblLook w:val="04A0" w:firstRow="1" w:lastRow="0" w:firstColumn="1" w:lastColumn="0" w:noHBand="0" w:noVBand="1"/>
      </w:tblPr>
      <w:tblGrid>
        <w:gridCol w:w="5300"/>
        <w:gridCol w:w="2268"/>
      </w:tblGrid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Row Labels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Count of Commits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/OU=Domain Control Validated/CN=svn.company.net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24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ajon0002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9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Alan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5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Dave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2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Freddie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7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5AFF5A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Jimmy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5AFF5A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152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proofErr w:type="gramStart"/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murari.krishnan</w:t>
            </w:r>
            <w:proofErr w:type="spellEnd"/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Nicky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5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5AFF5A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Thomas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5AFF5A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191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Vincent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color w:val="000000"/>
                <w:lang w:eastAsia="en-IE"/>
              </w:rPr>
              <w:t>26</w:t>
            </w:r>
          </w:p>
        </w:tc>
      </w:tr>
      <w:tr w:rsidR="00457C59" w:rsidRPr="00457C59" w:rsidTr="00457C59">
        <w:trPr>
          <w:trHeight w:val="300"/>
          <w:jc w:val="center"/>
        </w:trPr>
        <w:tc>
          <w:tcPr>
            <w:tcW w:w="5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Grand Total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57C59" w:rsidRPr="00457C59" w:rsidRDefault="00457C59" w:rsidP="00457C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457C59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422</w:t>
            </w:r>
          </w:p>
        </w:tc>
      </w:tr>
    </w:tbl>
    <w:p w:rsidR="00457C59" w:rsidRDefault="00457C59" w:rsidP="002837AB">
      <w:pPr>
        <w:rPr>
          <w:rFonts w:ascii="Calibri Light" w:hAnsi="Calibri Light"/>
        </w:rPr>
      </w:pPr>
    </w:p>
    <w:p w:rsidR="00457C59" w:rsidRDefault="00457C59" w:rsidP="002837AB">
      <w:pPr>
        <w:rPr>
          <w:rFonts w:ascii="Calibri Light" w:hAnsi="Calibri Light"/>
        </w:rPr>
      </w:pPr>
      <w:r>
        <w:rPr>
          <w:rFonts w:ascii="Calibri Light" w:hAnsi="Calibri Light"/>
        </w:rPr>
        <w:t>Again, t</w:t>
      </w:r>
      <w:r>
        <w:rPr>
          <w:rFonts w:ascii="Calibri Light" w:hAnsi="Calibri Light"/>
        </w:rPr>
        <w:t xml:space="preserve">his was determined by creating a pivot table of the data where the </w:t>
      </w:r>
      <w:r>
        <w:rPr>
          <w:rFonts w:ascii="Calibri Light" w:hAnsi="Calibri Light"/>
        </w:rPr>
        <w:t>authors</w:t>
      </w:r>
      <w:r>
        <w:rPr>
          <w:rFonts w:ascii="Calibri Light" w:hAnsi="Calibri Light"/>
        </w:rPr>
        <w:t xml:space="preserve"> were ap</w:t>
      </w:r>
      <w:r>
        <w:rPr>
          <w:rFonts w:ascii="Calibri Light" w:hAnsi="Calibri Light"/>
        </w:rPr>
        <w:t>plied to the rows and the count_of_</w:t>
      </w:r>
      <w:r>
        <w:rPr>
          <w:rFonts w:ascii="Calibri Light" w:hAnsi="Calibri Light"/>
        </w:rPr>
        <w:t>commits were the table</w:t>
      </w:r>
      <w:r w:rsidR="00FF35F8">
        <w:rPr>
          <w:rFonts w:ascii="Calibri Light" w:hAnsi="Calibri Light"/>
        </w:rPr>
        <w:t>’s</w:t>
      </w:r>
      <w:r>
        <w:rPr>
          <w:rFonts w:ascii="Calibri Light" w:hAnsi="Calibri Light"/>
        </w:rPr>
        <w:t xml:space="preserve"> values.</w:t>
      </w:r>
    </w:p>
    <w:p w:rsidR="00FF35F8" w:rsidRDefault="00FF35F8" w:rsidP="002837AB">
      <w:pPr>
        <w:rPr>
          <w:rFonts w:ascii="Calibri Light" w:hAnsi="Calibri Light"/>
        </w:rPr>
      </w:pPr>
      <w:r>
        <w:rPr>
          <w:rFonts w:ascii="Calibri Light" w:hAnsi="Calibri Light"/>
        </w:rPr>
        <w:t>On the next page</w:t>
      </w:r>
      <w:r>
        <w:rPr>
          <w:rFonts w:ascii="Calibri Light" w:hAnsi="Calibri Light"/>
        </w:rPr>
        <w:t xml:space="preserve"> is </w:t>
      </w:r>
      <w:r>
        <w:rPr>
          <w:rFonts w:ascii="Calibri Light" w:hAnsi="Calibri Light"/>
        </w:rPr>
        <w:t>a pie chart</w:t>
      </w:r>
      <w:r>
        <w:rPr>
          <w:rFonts w:ascii="Calibri Light" w:hAnsi="Calibri Light"/>
        </w:rPr>
        <w:t xml:space="preserve"> to visualise this distribution</w:t>
      </w:r>
      <w:r>
        <w:rPr>
          <w:rFonts w:ascii="Calibri Light" w:hAnsi="Calibri Light"/>
        </w:rPr>
        <w:t xml:space="preserve"> of commits completed by author.</w:t>
      </w:r>
    </w:p>
    <w:p w:rsidR="00705112" w:rsidRDefault="00705112" w:rsidP="002837AB">
      <w:pPr>
        <w:rPr>
          <w:rFonts w:ascii="Calibri Light" w:hAnsi="Calibri Light"/>
        </w:rPr>
      </w:pPr>
    </w:p>
    <w:p w:rsidR="00457C59" w:rsidRDefault="00457C59" w:rsidP="00FF35F8">
      <w:pPr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noProof/>
          <w:sz w:val="24"/>
        </w:rPr>
        <w:drawing>
          <wp:inline distT="0" distB="0" distL="0" distR="0" wp14:anchorId="210059F2">
            <wp:extent cx="5047684" cy="252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84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5112" w:rsidRDefault="00705112" w:rsidP="00705112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Again, </w:t>
      </w:r>
      <w:r>
        <w:rPr>
          <w:rFonts w:ascii="Calibri Light" w:hAnsi="Calibri Light"/>
        </w:rPr>
        <w:t xml:space="preserve">applying the formulae below in Excel, it was determined that </w:t>
      </w:r>
      <w:r>
        <w:rPr>
          <w:rFonts w:ascii="Calibri Light" w:hAnsi="Calibri Light"/>
        </w:rPr>
        <w:t>160/191 of Thomas’ commits were one-line. The same applies for 150/152 of Jimmy’s commits also.</w:t>
      </w:r>
    </w:p>
    <w:p w:rsidR="00705112" w:rsidRPr="00EC4A14" w:rsidRDefault="00705112" w:rsidP="00705112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 w:rsidRPr="00EC4A14">
        <w:rPr>
          <w:rFonts w:ascii="Calibri Light" w:hAnsi="Calibri Light"/>
          <w:sz w:val="20"/>
        </w:rPr>
        <w:t>=COUNTIFS(</w:t>
      </w:r>
      <w:proofErr w:type="gramStart"/>
      <w:r w:rsidRPr="00EC4A14">
        <w:rPr>
          <w:rFonts w:ascii="Calibri Light" w:hAnsi="Calibri Light"/>
          <w:sz w:val="20"/>
        </w:rPr>
        <w:t>E:E</w:t>
      </w:r>
      <w:proofErr w:type="gramEnd"/>
      <w:r w:rsidRPr="00EC4A14">
        <w:rPr>
          <w:rFonts w:ascii="Calibri Light" w:hAnsi="Calibri Light"/>
          <w:sz w:val="20"/>
        </w:rPr>
        <w:t>,"1",B:B,"Thomas")</w:t>
      </w:r>
    </w:p>
    <w:p w:rsidR="00FF35F8" w:rsidRPr="00EC4A14" w:rsidRDefault="00705112" w:rsidP="00705112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 w:rsidRPr="00EC4A14">
        <w:rPr>
          <w:rFonts w:ascii="Calibri Light" w:hAnsi="Calibri Light"/>
          <w:sz w:val="20"/>
        </w:rPr>
        <w:t>=COUNTIFS(</w:t>
      </w:r>
      <w:proofErr w:type="gramStart"/>
      <w:r w:rsidRPr="00EC4A14">
        <w:rPr>
          <w:rFonts w:ascii="Calibri Light" w:hAnsi="Calibri Light"/>
          <w:sz w:val="20"/>
        </w:rPr>
        <w:t>E:E</w:t>
      </w:r>
      <w:proofErr w:type="gramEnd"/>
      <w:r w:rsidRPr="00EC4A14">
        <w:rPr>
          <w:rFonts w:ascii="Calibri Light" w:hAnsi="Calibri Light"/>
          <w:sz w:val="20"/>
        </w:rPr>
        <w:t>,"1",B:B,"Jimmy")</w:t>
      </w:r>
    </w:p>
    <w:p w:rsidR="00705112" w:rsidRDefault="00705112" w:rsidP="00705112">
      <w:pPr>
        <w:rPr>
          <w:rFonts w:ascii="Calibri Light" w:hAnsi="Calibri Light"/>
          <w:sz w:val="24"/>
        </w:rPr>
      </w:pPr>
    </w:p>
    <w:p w:rsidR="00705112" w:rsidRPr="00705112" w:rsidRDefault="00705112" w:rsidP="00705112">
      <w:pPr>
        <w:rPr>
          <w:rFonts w:ascii="Calibri Light" w:hAnsi="Calibri Light"/>
          <w:b/>
          <w:color w:val="002060"/>
          <w:sz w:val="28"/>
        </w:rPr>
      </w:pPr>
      <w:r w:rsidRPr="00705112">
        <w:rPr>
          <w:rFonts w:ascii="Calibri Light" w:hAnsi="Calibri Light"/>
          <w:b/>
          <w:color w:val="002060"/>
          <w:sz w:val="28"/>
        </w:rPr>
        <w:t>Analysis</w:t>
      </w:r>
      <w:r>
        <w:rPr>
          <w:rFonts w:ascii="Calibri Light" w:hAnsi="Calibri Light"/>
          <w:b/>
          <w:color w:val="002060"/>
          <w:sz w:val="28"/>
        </w:rPr>
        <w:t xml:space="preserve"> 3</w:t>
      </w:r>
      <w:r w:rsidRPr="00705112">
        <w:rPr>
          <w:rFonts w:ascii="Calibri Light" w:hAnsi="Calibri Light"/>
          <w:b/>
          <w:color w:val="002060"/>
          <w:sz w:val="28"/>
        </w:rPr>
        <w:t xml:space="preserve"> – </w:t>
      </w:r>
      <w:r w:rsidR="00EC4A14">
        <w:rPr>
          <w:rFonts w:ascii="Calibri Light" w:hAnsi="Calibri Light"/>
          <w:b/>
          <w:color w:val="002060"/>
          <w:sz w:val="28"/>
        </w:rPr>
        <w:t>Hourly Interval Analysis</w:t>
      </w:r>
    </w:p>
    <w:p w:rsidR="00705112" w:rsidRDefault="00EC4A14" w:rsidP="00705112">
      <w:pPr>
        <w:rPr>
          <w:rFonts w:ascii="Calibri Light" w:hAnsi="Calibri Light"/>
        </w:rPr>
      </w:pPr>
      <w:r>
        <w:rPr>
          <w:rFonts w:ascii="Calibri Light" w:hAnsi="Calibri Light"/>
        </w:rPr>
        <w:t>The third analysis carried out was on the time of day that the commits were taking place. A histogram was created to visualise the number of commits that were submitted between 6am and 6pm during the day:</w:t>
      </w:r>
    </w:p>
    <w:p w:rsidR="00EC4A14" w:rsidRDefault="00EC4A14" w:rsidP="00EC4A14">
      <w:pPr>
        <w:jc w:val="center"/>
        <w:rPr>
          <w:rFonts w:ascii="Calibri Light" w:hAnsi="Calibri Light"/>
        </w:rPr>
      </w:pPr>
      <w:r>
        <w:rPr>
          <w:rFonts w:ascii="Calibri Light" w:hAnsi="Calibri Light"/>
          <w:noProof/>
        </w:rPr>
        <w:drawing>
          <wp:inline distT="0" distB="0" distL="0" distR="0" wp14:anchorId="72C1DA2A">
            <wp:extent cx="5032339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39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4A14" w:rsidRDefault="00EC4A14" w:rsidP="00705112">
      <w:pPr>
        <w:rPr>
          <w:rFonts w:ascii="Calibri Light" w:hAnsi="Calibri Light"/>
        </w:rPr>
      </w:pPr>
      <w:r w:rsidRPr="00EC4A14">
        <w:rPr>
          <w:rFonts w:ascii="Calibri Light" w:hAnsi="Calibri Light"/>
        </w:rPr>
        <w:t>As you would expect, very few commits were made during ‘unsociable’ hours; 1 commit was made between 00:00-06:00 and 6 commits were made between 18:00-00:00</w:t>
      </w:r>
      <w:r>
        <w:rPr>
          <w:rFonts w:ascii="Calibri Light" w:hAnsi="Calibri Light"/>
        </w:rPr>
        <w:t>.</w:t>
      </w:r>
    </w:p>
    <w:p w:rsidR="00EC4A14" w:rsidRDefault="00EC4A14" w:rsidP="00705112">
      <w:pPr>
        <w:rPr>
          <w:rFonts w:ascii="Calibri Light" w:hAnsi="Calibri Light"/>
        </w:rPr>
      </w:pPr>
    </w:p>
    <w:p w:rsidR="00EC4A14" w:rsidRDefault="00EC4A14" w:rsidP="00705112">
      <w:pPr>
        <w:rPr>
          <w:rFonts w:ascii="Calibri Light" w:hAnsi="Calibri Light"/>
        </w:rPr>
      </w:pPr>
    </w:p>
    <w:p w:rsidR="00EC4A14" w:rsidRDefault="00EC4A14" w:rsidP="00705112">
      <w:pPr>
        <w:rPr>
          <w:rFonts w:ascii="Calibri Light" w:hAnsi="Calibri Light"/>
        </w:rPr>
      </w:pPr>
      <w:r>
        <w:rPr>
          <w:rFonts w:ascii="Calibri Light" w:hAnsi="Calibri Light"/>
        </w:rPr>
        <w:t>The peak time for commits was between 14:00-15:00 which appears to indicate that the authors were much more motivated after lunch!</w:t>
      </w:r>
    </w:p>
    <w:p w:rsidR="00EC4A14" w:rsidRDefault="00EC4A14" w:rsidP="00705112">
      <w:pPr>
        <w:rPr>
          <w:rFonts w:ascii="Calibri Light" w:hAnsi="Calibri Light"/>
        </w:rPr>
      </w:pPr>
    </w:p>
    <w:p w:rsidR="00EC4A14" w:rsidRDefault="00EC4A14" w:rsidP="00EC4A14">
      <w:pPr>
        <w:rPr>
          <w:rFonts w:ascii="Calibri Light" w:hAnsi="Calibri Light"/>
          <w:b/>
          <w:color w:val="002060"/>
          <w:sz w:val="28"/>
        </w:rPr>
      </w:pPr>
      <w:r>
        <w:rPr>
          <w:rFonts w:ascii="Calibri Light" w:hAnsi="Calibri Light"/>
          <w:b/>
          <w:color w:val="002060"/>
          <w:sz w:val="28"/>
        </w:rPr>
        <w:t>Conclusion</w:t>
      </w:r>
    </w:p>
    <w:p w:rsidR="00EC4A14" w:rsidRDefault="00EC4A14" w:rsidP="00EC4A14">
      <w:pPr>
        <w:rPr>
          <w:rFonts w:ascii="Calibri Light" w:hAnsi="Calibri Light"/>
        </w:rPr>
      </w:pPr>
      <w:r>
        <w:rPr>
          <w:rFonts w:ascii="Calibri Light" w:hAnsi="Calibri Light"/>
        </w:rPr>
        <w:t>The</w:t>
      </w:r>
      <w:r w:rsidR="004050A1">
        <w:rPr>
          <w:rFonts w:ascii="Calibri Light" w:hAnsi="Calibri Light"/>
        </w:rPr>
        <w:t xml:space="preserve"> three analyses detailed above were</w:t>
      </w:r>
      <w:r>
        <w:rPr>
          <w:rFonts w:ascii="Calibri Light" w:hAnsi="Calibri Light"/>
        </w:rPr>
        <w:t xml:space="preserve"> found to be the most interesting as it details the volume of the work, the main contributors and the times that </w:t>
      </w:r>
      <w:r w:rsidR="004050A1">
        <w:rPr>
          <w:rFonts w:ascii="Calibri Light" w:hAnsi="Calibri Light"/>
        </w:rPr>
        <w:t>the commits were made.</w:t>
      </w:r>
    </w:p>
    <w:p w:rsidR="004050A1" w:rsidRDefault="004050A1" w:rsidP="00EC4A14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Other analyses were carried out looking at the month of the commit and the type of work by creating fields that contained certain text strings in the ‘comment’ field, </w:t>
      </w:r>
      <w:proofErr w:type="spellStart"/>
      <w:r>
        <w:rPr>
          <w:rFonts w:ascii="Calibri Light" w:hAnsi="Calibri Light"/>
        </w:rPr>
        <w:t>eg</w:t>
      </w:r>
      <w:proofErr w:type="spellEnd"/>
      <w:r>
        <w:rPr>
          <w:rFonts w:ascii="Calibri Light" w:hAnsi="Calibri Light"/>
        </w:rPr>
        <w:t>. “phone”, “Android”, “test”.</w:t>
      </w:r>
    </w:p>
    <w:p w:rsidR="004050A1" w:rsidRPr="00EC4A14" w:rsidRDefault="004050A1" w:rsidP="00EC4A14">
      <w:pPr>
        <w:rPr>
          <w:rFonts w:ascii="Calibri Light" w:hAnsi="Calibri Light"/>
        </w:rPr>
      </w:pPr>
      <w:r>
        <w:rPr>
          <w:rFonts w:ascii="Calibri Light" w:hAnsi="Calibri Light"/>
        </w:rPr>
        <w:t>However, these investigations did not provide as interesting material as the selected analyses.</w:t>
      </w:r>
      <w:bookmarkStart w:id="0" w:name="_GoBack"/>
      <w:bookmarkEnd w:id="0"/>
    </w:p>
    <w:p w:rsidR="00EC4A14" w:rsidRPr="00EC4A14" w:rsidRDefault="00EC4A14" w:rsidP="00705112">
      <w:pPr>
        <w:rPr>
          <w:rFonts w:ascii="Calibri Light" w:hAnsi="Calibri Light"/>
        </w:rPr>
      </w:pPr>
    </w:p>
    <w:sectPr w:rsidR="00EC4A14" w:rsidRPr="00EC4A14" w:rsidSect="00FF35F8">
      <w:headerReference w:type="default" r:id="rId11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AC8" w:rsidRDefault="00D06AC8" w:rsidP="00031F1E">
      <w:pPr>
        <w:spacing w:after="0" w:line="240" w:lineRule="auto"/>
      </w:pPr>
      <w:r>
        <w:separator/>
      </w:r>
    </w:p>
  </w:endnote>
  <w:endnote w:type="continuationSeparator" w:id="0">
    <w:p w:rsidR="00D06AC8" w:rsidRDefault="00D06AC8" w:rsidP="0003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AC8" w:rsidRDefault="00D06AC8" w:rsidP="00031F1E">
      <w:pPr>
        <w:spacing w:after="0" w:line="240" w:lineRule="auto"/>
      </w:pPr>
      <w:r>
        <w:separator/>
      </w:r>
    </w:p>
  </w:footnote>
  <w:footnote w:type="continuationSeparator" w:id="0">
    <w:p w:rsidR="00D06AC8" w:rsidRDefault="00D06AC8" w:rsidP="00031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F1E" w:rsidRPr="00031F1E" w:rsidRDefault="00031F1E" w:rsidP="00031F1E">
    <w:pPr>
      <w:pStyle w:val="Header"/>
      <w:jc w:val="right"/>
      <w:rPr>
        <w:rFonts w:ascii="Calibri Light" w:hAnsi="Calibri Light"/>
        <w:sz w:val="20"/>
      </w:rPr>
    </w:pPr>
    <w:r w:rsidRPr="00031F1E">
      <w:rPr>
        <w:rFonts w:ascii="Calibri Light" w:hAnsi="Calibri Light"/>
        <w:sz w:val="20"/>
      </w:rPr>
      <w:t>B8IT 105 – Programming for Big Data</w:t>
    </w:r>
  </w:p>
  <w:p w:rsidR="00031F1E" w:rsidRPr="00031F1E" w:rsidRDefault="00031F1E" w:rsidP="00031F1E">
    <w:pPr>
      <w:pStyle w:val="Header"/>
      <w:jc w:val="right"/>
      <w:rPr>
        <w:rFonts w:ascii="Calibri Light" w:hAnsi="Calibri Light"/>
        <w:sz w:val="20"/>
      </w:rPr>
    </w:pPr>
  </w:p>
  <w:p w:rsidR="00031F1E" w:rsidRPr="00031F1E" w:rsidRDefault="00031F1E" w:rsidP="00031F1E">
    <w:pPr>
      <w:pStyle w:val="Header"/>
      <w:jc w:val="right"/>
      <w:rPr>
        <w:rFonts w:ascii="Calibri Light" w:hAnsi="Calibri Light"/>
        <w:sz w:val="20"/>
      </w:rPr>
    </w:pPr>
    <w:r w:rsidRPr="00031F1E">
      <w:rPr>
        <w:rFonts w:ascii="Calibri Light" w:hAnsi="Calibri Light"/>
        <w:sz w:val="20"/>
      </w:rPr>
      <w:t>10363171 – Joshua Boland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4572"/>
    <w:multiLevelType w:val="hybridMultilevel"/>
    <w:tmpl w:val="1292D3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1E"/>
    <w:rsid w:val="00031F1E"/>
    <w:rsid w:val="00047AD9"/>
    <w:rsid w:val="00135543"/>
    <w:rsid w:val="002837AB"/>
    <w:rsid w:val="00294DEA"/>
    <w:rsid w:val="003E5E2B"/>
    <w:rsid w:val="004050A1"/>
    <w:rsid w:val="00450851"/>
    <w:rsid w:val="00457C59"/>
    <w:rsid w:val="00524761"/>
    <w:rsid w:val="00705112"/>
    <w:rsid w:val="0077361B"/>
    <w:rsid w:val="00D06AC8"/>
    <w:rsid w:val="00D11DF2"/>
    <w:rsid w:val="00E72F12"/>
    <w:rsid w:val="00EC4A14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590B"/>
  <w15:chartTrackingRefBased/>
  <w15:docId w15:val="{6414C29B-8135-45D0-A26C-BC1EAC4C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1E"/>
  </w:style>
  <w:style w:type="paragraph" w:styleId="Footer">
    <w:name w:val="footer"/>
    <w:basedOn w:val="Normal"/>
    <w:link w:val="FooterChar"/>
    <w:uiPriority w:val="99"/>
    <w:unhideWhenUsed/>
    <w:rsid w:val="0003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1E"/>
  </w:style>
  <w:style w:type="table" w:styleId="TableGrid">
    <w:name w:val="Table Grid"/>
    <w:basedOn w:val="TableNormal"/>
    <w:uiPriority w:val="59"/>
    <w:rsid w:val="0077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736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736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24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C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C59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4132D-7758-4C04-BE98-89D6F1DD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BOLAND</dc:creator>
  <cp:keywords/>
  <dc:description/>
  <cp:lastModifiedBy>AISLING BOLAND</cp:lastModifiedBy>
  <cp:revision>2</cp:revision>
  <dcterms:created xsi:type="dcterms:W3CDTF">2017-12-03T10:08:00Z</dcterms:created>
  <dcterms:modified xsi:type="dcterms:W3CDTF">2017-12-03T14:33:00Z</dcterms:modified>
</cp:coreProperties>
</file>