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rFonts w:ascii="Calibri" w:hAnsi="Calibri"/>
          <w:b/>
          <w:color w:val="5A5A5A"/>
          <w:sz w:val="26"/>
        </w:rPr>
        <w:t>BACKYARD CINEMAS</w:t>
      </w:r>
    </w:p>
    <w:p>
      <w:pPr>
        <w:spacing w:after="160"/>
        <w:jc w:val="center"/>
      </w:pPr>
      <w:r>
        <w:rPr>
          <w:rFonts w:ascii="Calibri" w:hAnsi="Calibri"/>
          <w:b/>
          <w:color w:val="1E1E1E"/>
          <w:sz w:val="50"/>
        </w:rPr>
        <w:t>Code Explanation and SQL Injection Study Guide</w:t>
      </w:r>
    </w:p>
    <w:p>
      <w:pPr>
        <w:spacing w:after="400"/>
        <w:jc w:val="center"/>
      </w:pPr>
      <w:r>
        <w:rPr>
          <w:rFonts w:ascii="Calibri" w:hAnsi="Calibri"/>
          <w:i/>
          <w:color w:val="5A5A5A"/>
          <w:sz w:val="24"/>
        </w:rPr>
        <w:t>A presentation-ready explanation of the PHP, MySQL, sessions, scheduling, and ticket-booking logic</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D8"/>
          </w:tcPr>
          <w:p>
            <w:pPr>
              <w:spacing w:after="0"/>
            </w:pPr>
            <w:r>
              <w:rPr>
                <w:rFonts w:ascii="Calibri" w:hAnsi="Calibri"/>
                <w:b/>
                <w:color w:val="1F4D78"/>
                <w:sz w:val="22"/>
              </w:rPr>
              <w:t xml:space="preserve">How to use this guide: </w:t>
            </w:r>
            <w:r>
              <w:rPr>
                <w:rFonts w:ascii="Calibri" w:hAnsi="Calibri"/>
                <w:color w:val="1E1E1E"/>
                <w:sz w:val="22"/>
              </w:rPr>
              <w:t>Read the bold sentence at the start of each section first. The code comments in the project use the same ideas, so you can move from this guide to the source files quickly.</w:t>
            </w:r>
          </w:p>
        </w:tc>
      </w:tr>
    </w:tbl>
    <w:p>
      <w:pPr>
        <w:spacing w:after="0"/>
      </w:pPr>
    </w:p>
    <w:p>
      <w:r>
        <w:br w:type="page"/>
      </w:r>
    </w:p>
    <w:p>
      <w:pPr>
        <w:pStyle w:val="Heading1"/>
      </w:pPr>
      <w:r>
        <w:t>1. System Overview</w:t>
      </w:r>
    </w:p>
    <w:p>
      <w:pPr/>
      <w:r>
        <w:rPr>
          <w:rFonts w:ascii="Calibri" w:hAnsi="Calibri"/>
          <w:color w:val="1E1E1E"/>
          <w:sz w:val="22"/>
        </w:rPr>
        <w:t>Backyard Cinemas is a role-based PHP and MySQL application. Patrons browse scheduled movies and purchase simulated tickets, supervisors maintain movies and schedules, and administrators can also maintain supervisor accounts.</w:t>
      </w:r>
    </w:p>
    <w:p>
      <w:pPr>
        <w:pStyle w:val="ListBullet"/>
      </w:pPr>
      <w:r>
        <w:rPr>
          <w:rFonts w:ascii="Calibri" w:hAnsi="Calibri"/>
          <w:color w:val="1E1E1E"/>
          <w:sz w:val="22"/>
        </w:rPr>
        <w:t>PHP handles requests, sessions, validation, database queries, and page generation.</w:t>
      </w:r>
    </w:p>
    <w:p>
      <w:pPr>
        <w:pStyle w:val="ListBullet"/>
      </w:pPr>
      <w:r>
        <w:rPr>
          <w:rFonts w:ascii="Calibri" w:hAnsi="Calibri"/>
          <w:color w:val="1E1E1E"/>
          <w:sz w:val="22"/>
        </w:rPr>
        <w:t>MySQL stores movies, schedules, employees, patrons, and ticket orders.</w:t>
      </w:r>
    </w:p>
    <w:p>
      <w:pPr>
        <w:pStyle w:val="ListBullet"/>
      </w:pPr>
      <w:r>
        <w:rPr>
          <w:rFonts w:ascii="Calibri" w:hAnsi="Calibri"/>
          <w:color w:val="1E1E1E"/>
          <w:sz w:val="22"/>
        </w:rPr>
        <w:t>JavaScript controls popups, carousels, dynamic schedule rows, unavailable time slots, and quick booking.</w:t>
      </w:r>
    </w:p>
    <w:p>
      <w:pPr>
        <w:pStyle w:val="ListBullet"/>
      </w:pPr>
      <w:r>
        <w:rPr>
          <w:rFonts w:ascii="Calibri" w:hAnsi="Calibri"/>
          <w:color w:val="1E1E1E"/>
          <w:sz w:val="22"/>
        </w:rPr>
        <w:t>CSS provides the responsive cinema-themed presentation.</w:t>
      </w:r>
    </w:p>
    <w:p>
      <w:pPr>
        <w:pStyle w:val="ListBullet"/>
      </w:pPr>
      <w:r>
        <w:rPr>
          <w:rFonts w:ascii="Calibri" w:hAnsi="Calibri"/>
          <w:color w:val="1E1E1E"/>
          <w:sz w:val="22"/>
        </w:rPr>
        <w:t>OMDb and TMDb provide poster, rating, plot, and movie-detail data.</w:t>
      </w:r>
    </w:p>
    <w:p>
      <w:pPr>
        <w:pStyle w:val="Heading2"/>
      </w:pPr>
      <w:r>
        <w:t>Typical Request Flow</w:t>
      </w:r>
    </w:p>
    <w:p>
      <w:pPr>
        <w:spacing w:after="80" w:line="300" w:lineRule="auto"/>
        <w:ind w:left="540" w:hanging="271"/>
        <w:numPr>
          <w:ilvl w:val="0"/>
          <w:numId w:val="10"/>
        </w:numPr>
      </w:pPr>
      <w:r>
        <w:rPr>
          <w:rFonts w:ascii="Calibri" w:hAnsi="Calibri"/>
          <w:color w:val="1E1E1E"/>
          <w:sz w:val="22"/>
        </w:rPr>
        <w:t>The browser requests a PHP page, such as moviesphp.php.</w:t>
      </w:r>
    </w:p>
    <w:p>
      <w:pPr>
        <w:spacing w:after="80" w:line="300" w:lineRule="auto"/>
        <w:ind w:left="540" w:hanging="271"/>
        <w:numPr>
          <w:ilvl w:val="0"/>
          <w:numId w:val="10"/>
        </w:numPr>
      </w:pPr>
      <w:r>
        <w:rPr>
          <w:rFonts w:ascii="Calibri" w:hAnsi="Calibri"/>
          <w:color w:val="1E1E1E"/>
          <w:sz w:val="22"/>
        </w:rPr>
        <w:t>PHP starts or reads the session to identify the visitor's role.</w:t>
      </w:r>
    </w:p>
    <w:p>
      <w:pPr>
        <w:spacing w:after="80" w:line="300" w:lineRule="auto"/>
        <w:ind w:left="540" w:hanging="271"/>
        <w:numPr>
          <w:ilvl w:val="0"/>
          <w:numId w:val="10"/>
        </w:numPr>
      </w:pPr>
      <w:r>
        <w:rPr>
          <w:rFonts w:ascii="Calibri" w:hAnsi="Calibri"/>
          <w:color w:val="1E1E1E"/>
          <w:sz w:val="22"/>
        </w:rPr>
        <w:t>The page includes conn.php to open the MySQL connection.</w:t>
      </w:r>
    </w:p>
    <w:p>
      <w:pPr>
        <w:spacing w:after="80" w:line="300" w:lineRule="auto"/>
        <w:ind w:left="540" w:hanging="271"/>
        <w:numPr>
          <w:ilvl w:val="0"/>
          <w:numId w:val="10"/>
        </w:numPr>
      </w:pPr>
      <w:r>
        <w:rPr>
          <w:rFonts w:ascii="Calibri" w:hAnsi="Calibri"/>
          <w:color w:val="1E1E1E"/>
          <w:sz w:val="22"/>
        </w:rPr>
        <w:t>Prepared SQL statements load or change the required database records.</w:t>
      </w:r>
    </w:p>
    <w:p>
      <w:pPr>
        <w:spacing w:after="80" w:line="300" w:lineRule="auto"/>
        <w:ind w:left="540" w:hanging="271"/>
        <w:numPr>
          <w:ilvl w:val="0"/>
          <w:numId w:val="10"/>
        </w:numPr>
      </w:pPr>
      <w:r>
        <w:rPr>
          <w:rFonts w:ascii="Calibri" w:hAnsi="Calibri"/>
          <w:color w:val="1E1E1E"/>
          <w:sz w:val="22"/>
        </w:rPr>
        <w:t>PHP groups and formats the results, then generates HTML.</w:t>
      </w:r>
    </w:p>
    <w:p>
      <w:pPr>
        <w:spacing w:after="80" w:line="300" w:lineRule="auto"/>
        <w:ind w:left="540" w:hanging="271"/>
        <w:numPr>
          <w:ilvl w:val="0"/>
          <w:numId w:val="10"/>
        </w:numPr>
      </w:pPr>
      <w:r>
        <w:rPr>
          <w:rFonts w:ascii="Calibri" w:hAnsi="Calibri"/>
          <w:color w:val="1E1E1E"/>
          <w:sz w:val="22"/>
        </w:rPr>
        <w:t>CSS and JavaScript make the generated page responsive and interactive.</w:t>
      </w:r>
    </w:p>
    <w:p>
      <w:pPr>
        <w:pStyle w:val="Heading1"/>
      </w:pPr>
      <w:r>
        <w:t>2. What the Important Comments Mean</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cantSplit/>
        </w:trPr>
        <w:tc>
          <w:tcPr>
            <w:tcW w:type="dxa" w:w="2700"/>
            <w:tcMar>
              <w:top w:w="80" w:type="dxa"/>
              <w:start w:w="120" w:type="dxa"/>
              <w:bottom w:w="80" w:type="dxa"/>
              <w:end w:w="120" w:type="dxa"/>
            </w:tcMar>
            <w:vAlign w:val="center"/>
            <w:shd w:fill="E8EEF5"/>
          </w:tcPr>
          <w:p>
            <w:r>
              <w:rPr>
                <w:rFonts w:ascii="Calibri" w:hAnsi="Calibri"/>
                <w:b/>
                <w:color w:val="1F4D78"/>
                <w:sz w:val="22"/>
              </w:rPr>
              <w:t>File</w:t>
            </w:r>
          </w:p>
        </w:tc>
        <w:tc>
          <w:tcPr>
            <w:tcW w:type="dxa" w:w="6660"/>
            <w:tcMar>
              <w:top w:w="80" w:type="dxa"/>
              <w:start w:w="120" w:type="dxa"/>
              <w:bottom w:w="80" w:type="dxa"/>
              <w:end w:w="120" w:type="dxa"/>
            </w:tcMar>
            <w:vAlign w:val="center"/>
            <w:shd w:fill="E8EEF5"/>
          </w:tcPr>
          <w:p>
            <w:r>
              <w:rPr>
                <w:rFonts w:ascii="Calibri" w:hAnsi="Calibri"/>
                <w:b/>
                <w:color w:val="1F4D78"/>
                <w:sz w:val="22"/>
              </w:rPr>
              <w:t>Main responsibility</w:t>
            </w:r>
          </w:p>
        </w:tc>
      </w:tr>
      <w:tr>
        <w:trPr>
          <w:cantSplit/>
        </w:trPr>
        <w:tc>
          <w:tcPr>
            <w:tcW w:type="dxa" w:w="2700"/>
            <w:tcMar>
              <w:top w:w="80" w:type="dxa"/>
              <w:start w:w="120" w:type="dxa"/>
              <w:bottom w:w="80" w:type="dxa"/>
              <w:end w:w="120" w:type="dxa"/>
            </w:tcMar>
          </w:tcPr>
          <w:p>
            <w:r>
              <w:rPr>
                <w:rFonts w:ascii="Calibri" w:hAnsi="Calibri"/>
                <w:color w:val="1E1E1E"/>
                <w:sz w:val="22"/>
              </w:rPr>
              <w:t>conn.php</w:t>
            </w:r>
          </w:p>
        </w:tc>
        <w:tc>
          <w:tcPr>
            <w:tcW w:type="dxa" w:w="6660"/>
            <w:tcMar>
              <w:top w:w="80" w:type="dxa"/>
              <w:start w:w="120" w:type="dxa"/>
              <w:bottom w:w="80" w:type="dxa"/>
              <w:end w:w="120" w:type="dxa"/>
            </w:tcMar>
          </w:tcPr>
          <w:p>
            <w:r>
              <w:rPr>
                <w:rFonts w:ascii="Calibri" w:hAnsi="Calibri"/>
                <w:color w:val="1E1E1E"/>
                <w:sz w:val="22"/>
              </w:rPr>
              <w:t>Sets Jamaica time and creates the shared MySQL connection.</w:t>
            </w:r>
          </w:p>
        </w:tc>
      </w:tr>
      <w:tr>
        <w:trPr>
          <w:cantSplit/>
        </w:trPr>
        <w:tc>
          <w:tcPr>
            <w:tcW w:type="dxa" w:w="2700"/>
            <w:tcMar>
              <w:top w:w="80" w:type="dxa"/>
              <w:start w:w="120" w:type="dxa"/>
              <w:bottom w:w="80" w:type="dxa"/>
              <w:end w:w="120" w:type="dxa"/>
            </w:tcMar>
          </w:tcPr>
          <w:p>
            <w:r>
              <w:rPr>
                <w:rFonts w:ascii="Calibri" w:hAnsi="Calibri"/>
                <w:color w:val="1E1E1E"/>
                <w:sz w:val="22"/>
              </w:rPr>
              <w:t>staff_only.php</w:t>
            </w:r>
          </w:p>
        </w:tc>
        <w:tc>
          <w:tcPr>
            <w:tcW w:type="dxa" w:w="6660"/>
            <w:tcMar>
              <w:top w:w="80" w:type="dxa"/>
              <w:start w:w="120" w:type="dxa"/>
              <w:bottom w:w="80" w:type="dxa"/>
              <w:end w:w="120" w:type="dxa"/>
            </w:tcMar>
          </w:tcPr>
          <w:p>
            <w:r>
              <w:rPr>
                <w:rFonts w:ascii="Calibri" w:hAnsi="Calibri"/>
                <w:color w:val="1E1E1E"/>
                <w:sz w:val="22"/>
              </w:rPr>
              <w:t>Blocks anyone who is not a supervisor or administrator.</w:t>
            </w:r>
          </w:p>
        </w:tc>
      </w:tr>
      <w:tr>
        <w:trPr>
          <w:cantSplit/>
        </w:trPr>
        <w:tc>
          <w:tcPr>
            <w:tcW w:type="dxa" w:w="2700"/>
            <w:tcMar>
              <w:top w:w="80" w:type="dxa"/>
              <w:start w:w="120" w:type="dxa"/>
              <w:bottom w:w="80" w:type="dxa"/>
              <w:end w:w="120" w:type="dxa"/>
            </w:tcMar>
          </w:tcPr>
          <w:p>
            <w:r>
              <w:rPr>
                <w:rFonts w:ascii="Calibri" w:hAnsi="Calibri"/>
                <w:color w:val="1E1E1E"/>
                <w:sz w:val="22"/>
              </w:rPr>
              <w:t>admin_only.php</w:t>
            </w:r>
          </w:p>
        </w:tc>
        <w:tc>
          <w:tcPr>
            <w:tcW w:type="dxa" w:w="6660"/>
            <w:tcMar>
              <w:top w:w="80" w:type="dxa"/>
              <w:start w:w="120" w:type="dxa"/>
              <w:bottom w:w="80" w:type="dxa"/>
              <w:end w:w="120" w:type="dxa"/>
            </w:tcMar>
          </w:tcPr>
          <w:p>
            <w:r>
              <w:rPr>
                <w:rFonts w:ascii="Calibri" w:hAnsi="Calibri"/>
                <w:color w:val="1E1E1E"/>
                <w:sz w:val="22"/>
              </w:rPr>
              <w:t>Blocks everyone except administrators.</w:t>
            </w:r>
          </w:p>
        </w:tc>
      </w:tr>
      <w:tr>
        <w:trPr>
          <w:cantSplit/>
        </w:trPr>
        <w:tc>
          <w:tcPr>
            <w:tcW w:type="dxa" w:w="2700"/>
            <w:tcMar>
              <w:top w:w="80" w:type="dxa"/>
              <w:start w:w="120" w:type="dxa"/>
              <w:bottom w:w="80" w:type="dxa"/>
              <w:end w:w="120" w:type="dxa"/>
            </w:tcMar>
          </w:tcPr>
          <w:p>
            <w:r>
              <w:rPr>
                <w:rFonts w:ascii="Calibri" w:hAnsi="Calibri"/>
                <w:color w:val="1E1E1E"/>
                <w:sz w:val="22"/>
              </w:rPr>
              <w:t>login.php</w:t>
            </w:r>
          </w:p>
        </w:tc>
        <w:tc>
          <w:tcPr>
            <w:tcW w:type="dxa" w:w="6660"/>
            <w:tcMar>
              <w:top w:w="80" w:type="dxa"/>
              <w:start w:w="120" w:type="dxa"/>
              <w:bottom w:w="80" w:type="dxa"/>
              <w:end w:w="120" w:type="dxa"/>
            </w:tcMar>
          </w:tcPr>
          <w:p>
            <w:r>
              <w:rPr>
                <w:rFonts w:ascii="Calibri" w:hAnsi="Calibri"/>
                <w:color w:val="1E1E1E"/>
                <w:sz w:val="22"/>
              </w:rPr>
              <w:t>Chooses staff or patron login, validates registration, hashes patron passwords, and creates session values.</w:t>
            </w:r>
          </w:p>
        </w:tc>
      </w:tr>
      <w:tr>
        <w:trPr>
          <w:cantSplit/>
        </w:trPr>
        <w:tc>
          <w:tcPr>
            <w:tcW w:type="dxa" w:w="2700"/>
            <w:tcMar>
              <w:top w:w="80" w:type="dxa"/>
              <w:start w:w="120" w:type="dxa"/>
              <w:bottom w:w="80" w:type="dxa"/>
              <w:end w:w="120" w:type="dxa"/>
            </w:tcMar>
          </w:tcPr>
          <w:p>
            <w:r>
              <w:rPr>
                <w:rFonts w:ascii="Calibri" w:hAnsi="Calibri"/>
                <w:color w:val="1E1E1E"/>
                <w:sz w:val="22"/>
              </w:rPr>
              <w:t>moviesphp.php</w:t>
            </w:r>
          </w:p>
        </w:tc>
        <w:tc>
          <w:tcPr>
            <w:tcW w:type="dxa" w:w="6660"/>
            <w:tcMar>
              <w:top w:w="80" w:type="dxa"/>
              <w:start w:w="120" w:type="dxa"/>
              <w:bottom w:w="80" w:type="dxa"/>
              <w:end w:w="120" w:type="dxa"/>
            </w:tcMar>
          </w:tcPr>
          <w:p>
            <w:r>
              <w:rPr>
                <w:rFonts w:ascii="Calibri" w:hAnsi="Calibri"/>
                <w:color w:val="1E1E1E"/>
                <w:sz w:val="22"/>
              </w:rPr>
              <w:t>Builds the homepage, featured carousel, quick booking, Now Showing rules, details popup, and grouped Today's Schedule.</w:t>
            </w:r>
          </w:p>
        </w:tc>
      </w:tr>
      <w:tr>
        <w:trPr>
          <w:cantSplit/>
        </w:trPr>
        <w:tc>
          <w:tcPr>
            <w:tcW w:type="dxa" w:w="2700"/>
            <w:tcMar>
              <w:top w:w="80" w:type="dxa"/>
              <w:start w:w="120" w:type="dxa"/>
              <w:bottom w:w="80" w:type="dxa"/>
              <w:end w:w="120" w:type="dxa"/>
            </w:tcMar>
          </w:tcPr>
          <w:p>
            <w:r>
              <w:rPr>
                <w:rFonts w:ascii="Calibri" w:hAnsi="Calibri"/>
                <w:color w:val="1E1E1E"/>
                <w:sz w:val="22"/>
              </w:rPr>
              <w:t>movieschedule.php</w:t>
            </w:r>
          </w:p>
        </w:tc>
        <w:tc>
          <w:tcPr>
            <w:tcW w:type="dxa" w:w="6660"/>
            <w:tcMar>
              <w:top w:w="80" w:type="dxa"/>
              <w:start w:w="120" w:type="dxa"/>
              <w:bottom w:w="80" w:type="dxa"/>
              <w:end w:w="120" w:type="dxa"/>
            </w:tcMar>
          </w:tcPr>
          <w:p>
            <w:r>
              <w:rPr>
                <w:rFonts w:ascii="Calibri" w:hAnsi="Calibri"/>
                <w:color w:val="1E1E1E"/>
                <w:sz w:val="22"/>
              </w:rPr>
              <w:t>Loads future dates, applies filters, groups repeated showings, and keeps the selected date visible.</w:t>
            </w:r>
          </w:p>
        </w:tc>
      </w:tr>
      <w:tr>
        <w:trPr>
          <w:cantSplit/>
        </w:trPr>
        <w:tc>
          <w:tcPr>
            <w:tcW w:type="dxa" w:w="2700"/>
            <w:tcMar>
              <w:top w:w="80" w:type="dxa"/>
              <w:start w:w="120" w:type="dxa"/>
              <w:bottom w:w="80" w:type="dxa"/>
              <w:end w:w="120" w:type="dxa"/>
            </w:tcMar>
          </w:tcPr>
          <w:p>
            <w:r>
              <w:rPr>
                <w:rFonts w:ascii="Calibri" w:hAnsi="Calibri"/>
                <w:color w:val="1E1E1E"/>
                <w:sz w:val="22"/>
              </w:rPr>
              <w:t>addmovie.php</w:t>
            </w:r>
          </w:p>
        </w:tc>
        <w:tc>
          <w:tcPr>
            <w:tcW w:type="dxa" w:w="6660"/>
            <w:tcMar>
              <w:top w:w="80" w:type="dxa"/>
              <w:start w:w="120" w:type="dxa"/>
              <w:bottom w:w="80" w:type="dxa"/>
              <w:end w:w="120" w:type="dxa"/>
            </w:tcMar>
          </w:tcPr>
          <w:p>
            <w:r>
              <w:rPr>
                <w:rFonts w:ascii="Calibri" w:hAnsi="Calibri"/>
                <w:color w:val="1E1E1E"/>
                <w:sz w:val="22"/>
              </w:rPr>
              <w:t>Looks up movie data, inserts or reuses the movie, checks schedule conflicts, and saves multiple showings.</w:t>
            </w:r>
          </w:p>
        </w:tc>
      </w:tr>
      <w:tr>
        <w:trPr>
          <w:cantSplit/>
        </w:trPr>
        <w:tc>
          <w:tcPr>
            <w:tcW w:type="dxa" w:w="2700"/>
            <w:tcMar>
              <w:top w:w="80" w:type="dxa"/>
              <w:start w:w="120" w:type="dxa"/>
              <w:bottom w:w="80" w:type="dxa"/>
              <w:end w:w="120" w:type="dxa"/>
            </w:tcMar>
          </w:tcPr>
          <w:p>
            <w:r>
              <w:rPr>
                <w:rFonts w:ascii="Calibri" w:hAnsi="Calibri"/>
                <w:color w:val="1E1E1E"/>
                <w:sz w:val="22"/>
              </w:rPr>
              <w:t>updateschedule.php</w:t>
            </w:r>
          </w:p>
        </w:tc>
        <w:tc>
          <w:tcPr>
            <w:tcW w:type="dxa" w:w="6660"/>
            <w:tcMar>
              <w:top w:w="80" w:type="dxa"/>
              <w:start w:w="120" w:type="dxa"/>
              <w:bottom w:w="80" w:type="dxa"/>
              <w:end w:w="120" w:type="dxa"/>
            </w:tcMar>
          </w:tcPr>
          <w:p>
            <w:r>
              <w:rPr>
                <w:rFonts w:ascii="Calibri" w:hAnsi="Calibri"/>
                <w:color w:val="1E1E1E"/>
                <w:sz w:val="22"/>
              </w:rPr>
              <w:t>Adds, edits, deletes, filters, and groups schedule rows for staff.</w:t>
            </w:r>
          </w:p>
        </w:tc>
      </w:tr>
      <w:tr>
        <w:trPr>
          <w:cantSplit/>
        </w:trPr>
        <w:tc>
          <w:tcPr>
            <w:tcW w:type="dxa" w:w="2700"/>
            <w:tcMar>
              <w:top w:w="80" w:type="dxa"/>
              <w:start w:w="120" w:type="dxa"/>
              <w:bottom w:w="80" w:type="dxa"/>
              <w:end w:w="120" w:type="dxa"/>
            </w:tcMar>
          </w:tcPr>
          <w:p>
            <w:r>
              <w:rPr>
                <w:rFonts w:ascii="Calibri" w:hAnsi="Calibri"/>
                <w:color w:val="1E1E1E"/>
                <w:sz w:val="22"/>
              </w:rPr>
              <w:t>editmovie.php</w:t>
            </w:r>
          </w:p>
        </w:tc>
        <w:tc>
          <w:tcPr>
            <w:tcW w:type="dxa" w:w="6660"/>
            <w:tcMar>
              <w:top w:w="80" w:type="dxa"/>
              <w:start w:w="120" w:type="dxa"/>
              <w:bottom w:w="80" w:type="dxa"/>
              <w:end w:w="120" w:type="dxa"/>
            </w:tcMar>
          </w:tcPr>
          <w:p>
            <w:r>
              <w:rPr>
                <w:rFonts w:ascii="Calibri" w:hAnsi="Calibri"/>
                <w:color w:val="1E1E1E"/>
                <w:sz w:val="22"/>
              </w:rPr>
              <w:t>Corrects a movie title while leaving the API-controlled rating unchanged.</w:t>
            </w:r>
          </w:p>
        </w:tc>
      </w:tr>
      <w:tr>
        <w:trPr>
          <w:cantSplit/>
        </w:trPr>
        <w:tc>
          <w:tcPr>
            <w:tcW w:type="dxa" w:w="2700"/>
            <w:tcMar>
              <w:top w:w="80" w:type="dxa"/>
              <w:start w:w="120" w:type="dxa"/>
              <w:bottom w:w="80" w:type="dxa"/>
              <w:end w:w="120" w:type="dxa"/>
            </w:tcMar>
          </w:tcPr>
          <w:p>
            <w:r>
              <w:rPr>
                <w:rFonts w:ascii="Calibri" w:hAnsi="Calibri"/>
                <w:color w:val="1E1E1E"/>
                <w:sz w:val="22"/>
              </w:rPr>
              <w:t>deletemovie.php</w:t>
            </w:r>
          </w:p>
        </w:tc>
        <w:tc>
          <w:tcPr>
            <w:tcW w:type="dxa" w:w="6660"/>
            <w:tcMar>
              <w:top w:w="80" w:type="dxa"/>
              <w:start w:w="120" w:type="dxa"/>
              <w:bottom w:w="80" w:type="dxa"/>
              <w:end w:w="120" w:type="dxa"/>
            </w:tcMar>
          </w:tcPr>
          <w:p>
            <w:r>
              <w:rPr>
                <w:rFonts w:ascii="Calibri" w:hAnsi="Calibri"/>
                <w:color w:val="1E1E1E"/>
                <w:sz w:val="22"/>
              </w:rPr>
              <w:t>Uses a transaction to remove schedule rows and the movie as one operation.</w:t>
            </w:r>
          </w:p>
        </w:tc>
      </w:tr>
      <w:tr>
        <w:trPr>
          <w:cantSplit/>
        </w:trPr>
        <w:tc>
          <w:tcPr>
            <w:tcW w:type="dxa" w:w="2700"/>
            <w:tcMar>
              <w:top w:w="80" w:type="dxa"/>
              <w:start w:w="120" w:type="dxa"/>
              <w:bottom w:w="80" w:type="dxa"/>
              <w:end w:w="120" w:type="dxa"/>
            </w:tcMar>
          </w:tcPr>
          <w:p>
            <w:r>
              <w:rPr>
                <w:rFonts w:ascii="Calibri" w:hAnsi="Calibri"/>
                <w:color w:val="1E1E1E"/>
                <w:sz w:val="22"/>
              </w:rPr>
              <w:t>buyticket.php</w:t>
            </w:r>
          </w:p>
        </w:tc>
        <w:tc>
          <w:tcPr>
            <w:tcW w:type="dxa" w:w="6660"/>
            <w:tcMar>
              <w:top w:w="80" w:type="dxa"/>
              <w:start w:w="120" w:type="dxa"/>
              <w:bottom w:w="80" w:type="dxa"/>
              <w:end w:w="120" w:type="dxa"/>
            </w:tcMar>
          </w:tcPr>
          <w:p>
            <w:r>
              <w:rPr>
                <w:rFonts w:ascii="Calibri" w:hAnsi="Calibri"/>
                <w:color w:val="1E1E1E"/>
                <w:sz w:val="22"/>
              </w:rPr>
              <w:t>Requires patron login, validates the selected schedule, simulates payment, and stores a purchase ID.</w:t>
            </w:r>
          </w:p>
        </w:tc>
      </w:tr>
      <w:tr>
        <w:trPr>
          <w:cantSplit/>
        </w:trPr>
        <w:tc>
          <w:tcPr>
            <w:tcW w:type="dxa" w:w="2700"/>
            <w:tcMar>
              <w:top w:w="80" w:type="dxa"/>
              <w:start w:w="120" w:type="dxa"/>
              <w:bottom w:w="80" w:type="dxa"/>
              <w:end w:w="120" w:type="dxa"/>
            </w:tcMar>
          </w:tcPr>
          <w:p>
            <w:r>
              <w:rPr>
                <w:rFonts w:ascii="Calibri" w:hAnsi="Calibri"/>
                <w:color w:val="1E1E1E"/>
                <w:sz w:val="22"/>
              </w:rPr>
              <w:t>ticketpurchases.php</w:t>
            </w:r>
          </w:p>
        </w:tc>
        <w:tc>
          <w:tcPr>
            <w:tcW w:type="dxa" w:w="6660"/>
            <w:tcMar>
              <w:top w:w="80" w:type="dxa"/>
              <w:start w:w="120" w:type="dxa"/>
              <w:bottom w:w="80" w:type="dxa"/>
              <w:end w:w="120" w:type="dxa"/>
            </w:tcMar>
          </w:tcPr>
          <w:p>
            <w:r>
              <w:rPr>
                <w:rFonts w:ascii="Calibri" w:hAnsi="Calibri"/>
                <w:color w:val="1E1E1E"/>
                <w:sz w:val="22"/>
              </w:rPr>
              <w:t>Joins four tables so staff can search readable purchase records.</w:t>
            </w:r>
          </w:p>
        </w:tc>
      </w:tr>
      <w:tr>
        <w:trPr>
          <w:cantSplit/>
        </w:trPr>
        <w:tc>
          <w:tcPr>
            <w:tcW w:type="dxa" w:w="2700"/>
            <w:tcMar>
              <w:top w:w="80" w:type="dxa"/>
              <w:start w:w="120" w:type="dxa"/>
              <w:bottom w:w="80" w:type="dxa"/>
              <w:end w:w="120" w:type="dxa"/>
            </w:tcMar>
          </w:tcPr>
          <w:p>
            <w:r>
              <w:rPr>
                <w:rFonts w:ascii="Calibri" w:hAnsi="Calibri"/>
                <w:color w:val="1E1E1E"/>
                <w:sz w:val="22"/>
              </w:rPr>
              <w:t>manageemployees.php</w:t>
            </w:r>
          </w:p>
        </w:tc>
        <w:tc>
          <w:tcPr>
            <w:tcW w:type="dxa" w:w="6660"/>
            <w:tcMar>
              <w:top w:w="80" w:type="dxa"/>
              <w:start w:w="120" w:type="dxa"/>
              <w:bottom w:w="80" w:type="dxa"/>
              <w:end w:w="120" w:type="dxa"/>
            </w:tcMar>
          </w:tcPr>
          <w:p>
            <w:r>
              <w:rPr>
                <w:rFonts w:ascii="Calibri" w:hAnsi="Calibri"/>
                <w:color w:val="1E1E1E"/>
                <w:sz w:val="22"/>
              </w:rPr>
              <w:t>Allows administrators to add, reset, list, and remove supervisors.</w:t>
            </w:r>
          </w:p>
        </w:tc>
      </w:tr>
      <w:tr>
        <w:trPr>
          <w:cantSplit/>
        </w:trPr>
        <w:tc>
          <w:tcPr>
            <w:tcW w:type="dxa" w:w="2700"/>
            <w:tcMar>
              <w:top w:w="80" w:type="dxa"/>
              <w:start w:w="120" w:type="dxa"/>
              <w:bottom w:w="80" w:type="dxa"/>
              <w:end w:w="120" w:type="dxa"/>
            </w:tcMar>
          </w:tcPr>
          <w:p>
            <w:r>
              <w:rPr>
                <w:rFonts w:ascii="Calibri" w:hAnsi="Calibri"/>
                <w:color w:val="1E1E1E"/>
                <w:sz w:val="22"/>
              </w:rPr>
              <w:t>script.js</w:t>
            </w:r>
          </w:p>
        </w:tc>
        <w:tc>
          <w:tcPr>
            <w:tcW w:type="dxa" w:w="6660"/>
            <w:tcMar>
              <w:top w:w="80" w:type="dxa"/>
              <w:start w:w="120" w:type="dxa"/>
              <w:bottom w:w="80" w:type="dxa"/>
              <w:end w:w="120" w:type="dxa"/>
            </w:tcMar>
          </w:tcPr>
          <w:p>
            <w:r>
              <w:rPr>
                <w:rFonts w:ascii="Calibri" w:hAnsi="Calibri"/>
                <w:color w:val="1E1E1E"/>
                <w:sz w:val="22"/>
              </w:rPr>
              <w:t>Requests OMDb details and constructs the movie-details popup.</w:t>
            </w:r>
          </w:p>
        </w:tc>
      </w:tr>
    </w:tbl>
    <w:p>
      <w:pPr>
        <w:pStyle w:val="Heading2"/>
      </w:pPr>
      <w:r>
        <w:t>Sessions and Role-Based Access</w:t>
      </w:r>
    </w:p>
    <w:p>
      <w:pPr/>
      <w:r>
        <w:rPr>
          <w:rFonts w:ascii="Calibri" w:hAnsi="Calibri"/>
          <w:color w:val="1E1E1E"/>
          <w:sz w:val="22"/>
        </w:rPr>
        <w:t>A session is server-side storage linked to one browser. After login, the project saves values such as role, employee ID, patron ID, and name in $_SESSION.</w:t>
      </w:r>
    </w:p>
    <w:p>
      <w:pPr>
        <w:spacing w:before="80" w:after="160" w:line="240" w:lineRule="auto"/>
        <w:ind w:left="259" w:right="259"/>
        <w:shd w:fill="F2F4F7"/>
      </w:pPr>
      <w:r>
        <w:rPr>
          <w:rFonts w:ascii="Consolas" w:hAnsi="Consolas"/>
          <w:color w:val="191919"/>
          <w:sz w:val="19"/>
        </w:rPr>
        <w:t>if (!isset($_SESSION['role']) ||</w:t>
        <w:br/>
        <w:t xml:space="preserve">    ($_SESSION['role'] !== 'supervisor' &amp;&amp; $_SESSION['role'] !== 'admin')) {</w:t>
        <w:br/>
        <w:t xml:space="preserve">    header('Location: login.php');</w:t>
        <w:br/>
        <w:t xml:space="preserve">    exit();</w:t>
        <w:br/>
        <w:t>}</w:t>
      </w:r>
    </w:p>
    <w:p>
      <w:pPr/>
      <w:r>
        <w:rPr>
          <w:rFonts w:ascii="Calibri" w:hAnsi="Calibri"/>
          <w:color w:val="1E1E1E"/>
          <w:sz w:val="22"/>
        </w:rPr>
        <w:t>This guard is important because hiding a menu button with CSS is not security. The PHP page itself must check the role before it performs maintenance work.</w:t>
      </w:r>
    </w:p>
    <w:p>
      <w:pPr>
        <w:pStyle w:val="Heading2"/>
      </w:pPr>
      <w:r>
        <w:t>Movie and Schedule Grouping</w:t>
      </w:r>
    </w:p>
    <w:p>
      <w:pPr/>
      <w:r>
        <w:rPr>
          <w:rFonts w:ascii="Calibri" w:hAnsi="Calibri"/>
          <w:color w:val="1E1E1E"/>
          <w:sz w:val="22"/>
        </w:rPr>
        <w:t>A database query returns one row per showing. If a movie has two showtimes, it appears twice in the raw result. The homepage and schedule page group those rows by MovieID and date, then store each distinct time inside a showtimes array.</w:t>
      </w:r>
    </w:p>
    <w:p>
      <w:pPr>
        <w:spacing w:before="80" w:after="160" w:line="240" w:lineRule="auto"/>
        <w:ind w:left="259" w:right="259"/>
        <w:shd w:fill="F2F4F7"/>
      </w:pPr>
      <w:r>
        <w:rPr>
          <w:rFonts w:ascii="Consolas" w:hAnsi="Consolas"/>
          <w:color w:val="191919"/>
          <w:sz w:val="19"/>
        </w:rPr>
        <w:t>$scheduleKey = (int)$row['MovieID'] . '|' . $row['ShowDate'];</w:t>
        <w:br/>
        <w:t>$existingTimes = array_column($scheduledMovies[$scheduleKey]['showtimes'], 'ShowTime');</w:t>
        <w:br/>
        <w:t>if (!in_array($row['ShowTime'], $existingTimes, true)) {</w:t>
        <w:br/>
        <w:t xml:space="preserve">    $scheduledMovies[$scheduleKey]['showtimes'][] = [...];</w:t>
        <w:br/>
        <w:t>}</w:t>
      </w:r>
    </w:p>
    <w:p>
      <w:pPr/>
      <w:r>
        <w:rPr>
          <w:rFonts w:ascii="Calibri" w:hAnsi="Calibri"/>
          <w:color w:val="1E1E1E"/>
          <w:sz w:val="22"/>
        </w:rPr>
        <w:t>The result is one movie card with several clickable time pills instead of repeated cards.</w:t>
      </w:r>
    </w:p>
    <w:p>
      <w:pPr>
        <w:pStyle w:val="Heading2"/>
      </w:pPr>
      <w:r>
        <w:t>Schedule Conflict Checking</w:t>
      </w:r>
    </w:p>
    <w:p>
      <w:pPr/>
      <w:r>
        <w:rPr>
          <w:rFonts w:ascii="Calibri" w:hAnsi="Calibri"/>
          <w:color w:val="1E1E1E"/>
          <w:sz w:val="22"/>
        </w:rPr>
        <w:t>Each screening is treated as a three-hour block. Before an insert or update, SQL checks whether the proposed start and end overlap another showing in the same cinema on the same date.</w:t>
      </w:r>
    </w:p>
    <w:p>
      <w:pPr>
        <w:spacing w:before="80" w:after="160" w:line="240" w:lineRule="auto"/>
        <w:ind w:left="259" w:right="259"/>
        <w:shd w:fill="F2F4F7"/>
      </w:pPr>
      <w:r>
        <w:rPr>
          <w:rFonts w:ascii="Consolas" w:hAnsi="Consolas"/>
          <w:color w:val="191919"/>
          <w:sz w:val="19"/>
        </w:rPr>
        <w:t>WHERE Cinema = ?</w:t>
        <w:br/>
        <w:t xml:space="preserve">  AND ShowDate = ?</w:t>
        <w:br/>
        <w:t xml:space="preserve">  AND proposed_start &lt; ADDTIME(ShowTime, movie_block)</w:t>
        <w:br/>
        <w:t xml:space="preserve">  AND ADDTIME(proposed_start, movie_block) &gt; ShowTime</w:t>
      </w:r>
    </w:p>
    <w:p>
      <w:pPr/>
      <w:r>
        <w:rPr>
          <w:rFonts w:ascii="Calibri" w:hAnsi="Calibri"/>
          <w:color w:val="1E1E1E"/>
          <w:sz w:val="22"/>
        </w:rPr>
        <w:t>The JavaScript greys out unavailable choices for convenience, but the PHP conflict query remains the final protection because browser-side checks can be bypassed.</w:t>
      </w:r>
    </w:p>
    <w:p>
      <w:pPr>
        <w:pStyle w:val="Heading2"/>
      </w:pPr>
      <w:r>
        <w:t>Transactions When Deleting a Movie</w:t>
      </w:r>
    </w:p>
    <w:p>
      <w:pPr/>
      <w:r>
        <w:rPr>
          <w:rFonts w:ascii="Calibri" w:hAnsi="Calibri"/>
          <w:color w:val="1E1E1E"/>
          <w:sz w:val="22"/>
        </w:rPr>
        <w:t>A movie has child rows in the schedule table. deletemovie.php starts a transaction, deletes the schedule rows, deletes the movie, and commits only when both steps succeed. If an error occurs, rollback restores the previous state.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0"/>
            </w:pPr>
            <w:r>
              <w:rPr>
                <w:rFonts w:ascii="Calibri" w:hAnsi="Calibri"/>
                <w:b/>
                <w:color w:val="1F4D78"/>
                <w:sz w:val="22"/>
              </w:rPr>
              <w:t xml:space="preserve">Presentation phrase: </w:t>
            </w:r>
            <w:r>
              <w:rPr>
                <w:rFonts w:ascii="Calibri" w:hAnsi="Calibri"/>
                <w:color w:val="1E1E1E"/>
                <w:sz w:val="22"/>
              </w:rPr>
              <w:t>A transaction protects data consistency by making several related queries behave like one all-or-nothing operation.</w:t>
            </w:r>
          </w:p>
        </w:tc>
      </w:tr>
    </w:tbl>
    <w:p>
      <w:pPr>
        <w:spacing w:after="0"/>
      </w:pPr>
    </w:p>
    <w:p>
      <w:pPr>
        <w:pStyle w:val="Heading2"/>
      </w:pPr>
      <w:r>
        <w:t>Ticket Purchase Logic</w:t>
      </w:r>
    </w:p>
    <w:p>
      <w:pPr>
        <w:pStyle w:val="ListBullet"/>
      </w:pPr>
      <w:r>
        <w:rPr>
          <w:rFonts w:ascii="Calibri" w:hAnsi="Calibri"/>
          <w:color w:val="1E1E1E"/>
          <w:sz w:val="22"/>
        </w:rPr>
        <w:t>The page redirects non-patrons to login and preserves the requested movie/showtime in the next parameter.</w:t>
      </w:r>
    </w:p>
    <w:p>
      <w:pPr>
        <w:pStyle w:val="ListBullet"/>
      </w:pPr>
      <w:r>
        <w:rPr>
          <w:rFonts w:ascii="Calibri" w:hAnsi="Calibri"/>
          <w:color w:val="1E1E1E"/>
          <w:sz w:val="22"/>
        </w:rPr>
        <w:t>The selected ScheduleID is checked against an allow-list of valid upcoming schedules for that movie.</w:t>
      </w:r>
    </w:p>
    <w:p>
      <w:pPr>
        <w:pStyle w:val="ListBullet"/>
      </w:pPr>
      <w:r>
        <w:rPr>
          <w:rFonts w:ascii="Calibri" w:hAnsi="Calibri"/>
          <w:color w:val="1E1E1E"/>
          <w:sz w:val="22"/>
        </w:rPr>
        <w:t>The payment form is simulated; the full card number and CVV are not inserted.</w:t>
      </w:r>
    </w:p>
    <w:p>
      <w:pPr>
        <w:pStyle w:val="ListBullet"/>
      </w:pPr>
      <w:r>
        <w:rPr>
          <w:rFonts w:ascii="Calibri" w:hAnsi="Calibri"/>
          <w:color w:val="1E1E1E"/>
          <w:sz w:val="22"/>
        </w:rPr>
        <w:t>Only the cardholder name and final four digits are stored with quantity, prices, patron, and schedule.</w:t>
      </w:r>
    </w:p>
    <w:p>
      <w:pPr>
        <w:pStyle w:val="ListBullet"/>
      </w:pPr>
      <w:r>
        <w:rPr>
          <w:rFonts w:ascii="Calibri" w:hAnsi="Calibri"/>
          <w:color w:val="1E1E1E"/>
          <w:sz w:val="22"/>
        </w:rPr>
        <w:t>MySQL's insert_id becomes the purchase ID shown to the customer.</w:t>
      </w:r>
    </w:p>
    <w:p>
      <w:pPr>
        <w:pStyle w:val="Heading1"/>
      </w:pPr>
      <w:r>
        <w:t>3. SQL and Prepared Statements</w:t>
      </w:r>
    </w:p>
    <w:p>
      <w:pPr/>
      <w:r>
        <w:rPr>
          <w:rFonts w:ascii="Calibri" w:hAnsi="Calibri"/>
          <w:color w:val="1E1E1E"/>
          <w:sz w:val="22"/>
        </w:rPr>
        <w:t>SQL is the language used to read and change the MySQL database. The four main commands in this project are SELECT, INSERT, UPDATE, and DELETE.</w:t>
      </w:r>
    </w:p>
    <w:p>
      <w:pPr>
        <w:pStyle w:val="ListBullet"/>
      </w:pPr>
      <w:r>
        <w:rPr>
          <w:rFonts w:ascii="Calibri" w:hAnsi="Calibri"/>
          <w:color w:val="1E1E1E"/>
          <w:sz w:val="22"/>
        </w:rPr>
        <w:t>SELECT reads records, often using INNER JOIN to combine related tables.</w:t>
      </w:r>
    </w:p>
    <w:p>
      <w:pPr>
        <w:pStyle w:val="ListBullet"/>
      </w:pPr>
      <w:r>
        <w:rPr>
          <w:rFonts w:ascii="Calibri" w:hAnsi="Calibri"/>
          <w:color w:val="1E1E1E"/>
          <w:sz w:val="22"/>
        </w:rPr>
        <w:t>INSERT creates movies, schedules, patrons, employees, and ticket orders.</w:t>
      </w:r>
    </w:p>
    <w:p>
      <w:pPr>
        <w:pStyle w:val="ListBullet"/>
      </w:pPr>
      <w:r>
        <w:rPr>
          <w:rFonts w:ascii="Calibri" w:hAnsi="Calibri"/>
          <w:color w:val="1E1E1E"/>
          <w:sz w:val="22"/>
        </w:rPr>
        <w:t>UPDATE changes movie names, schedules, featured status, poster URLs, and passwords.</w:t>
      </w:r>
    </w:p>
    <w:p>
      <w:pPr>
        <w:pStyle w:val="ListBullet"/>
      </w:pPr>
      <w:r>
        <w:rPr>
          <w:rFonts w:ascii="Calibri" w:hAnsi="Calibri"/>
          <w:color w:val="1E1E1E"/>
          <w:sz w:val="22"/>
        </w:rPr>
        <w:t>DELETE removes schedule, movie, or supervisor records.</w:t>
      </w:r>
    </w:p>
    <w:p>
      <w:pPr>
        <w:pStyle w:val="Heading2"/>
      </w:pPr>
      <w:r>
        <w:t>Prepared Statement: Four Steps</w:t>
      </w:r>
    </w:p>
    <w:p>
      <w:pPr>
        <w:spacing w:after="80" w:line="300" w:lineRule="auto"/>
        <w:ind w:left="540" w:hanging="271"/>
        <w:numPr>
          <w:ilvl w:val="0"/>
          <w:numId w:val="11"/>
        </w:numPr>
      </w:pPr>
      <w:r>
        <w:rPr>
          <w:rFonts w:ascii="Calibri" w:hAnsi="Calibri"/>
          <w:color w:val="1E1E1E"/>
          <w:sz w:val="22"/>
        </w:rPr>
        <w:t>Write SQL with question-mark placeholders instead of inserting user text into the SQL string.</w:t>
      </w:r>
    </w:p>
    <w:p>
      <w:pPr>
        <w:spacing w:after="80" w:line="300" w:lineRule="auto"/>
        <w:ind w:left="540" w:hanging="271"/>
        <w:numPr>
          <w:ilvl w:val="0"/>
          <w:numId w:val="11"/>
        </w:numPr>
      </w:pPr>
      <w:r>
        <w:rPr>
          <w:rFonts w:ascii="Calibri" w:hAnsi="Calibri"/>
          <w:color w:val="1E1E1E"/>
          <w:sz w:val="22"/>
        </w:rPr>
        <w:t>Call $conn-&gt;prepare($sql) so MySQL parses the command structure.</w:t>
      </w:r>
    </w:p>
    <w:p>
      <w:pPr>
        <w:spacing w:after="80" w:line="300" w:lineRule="auto"/>
        <w:ind w:left="540" w:hanging="271"/>
        <w:numPr>
          <w:ilvl w:val="0"/>
          <w:numId w:val="11"/>
        </w:numPr>
      </w:pPr>
      <w:r>
        <w:rPr>
          <w:rFonts w:ascii="Calibri" w:hAnsi="Calibri"/>
          <w:color w:val="1E1E1E"/>
          <w:sz w:val="22"/>
        </w:rPr>
        <w:t>Call bind_param() to provide values and their types.</w:t>
      </w:r>
    </w:p>
    <w:p>
      <w:pPr>
        <w:spacing w:after="80" w:line="300" w:lineRule="auto"/>
        <w:ind w:left="540" w:hanging="271"/>
        <w:numPr>
          <w:ilvl w:val="0"/>
          <w:numId w:val="11"/>
        </w:numPr>
      </w:pPr>
      <w:r>
        <w:rPr>
          <w:rFonts w:ascii="Calibri" w:hAnsi="Calibri"/>
          <w:color w:val="1E1E1E"/>
          <w:sz w:val="22"/>
        </w:rPr>
        <w:t>Execute the statement and read its result or affected rows.</w:t>
      </w:r>
    </w:p>
    <w:p>
      <w:pPr>
        <w:spacing w:before="80" w:after="160" w:line="240" w:lineRule="auto"/>
        <w:ind w:left="259" w:right="259"/>
        <w:shd w:fill="F2F4F7"/>
      </w:pPr>
      <w:r>
        <w:rPr>
          <w:rFonts w:ascii="Consolas" w:hAnsi="Consolas"/>
          <w:color w:val="191919"/>
          <w:sz w:val="19"/>
        </w:rPr>
        <w:t>$sql = 'SELECT PatronID, Password FROM patron WHERE Email = ? LIMIT 1';</w:t>
        <w:br/>
        <w:t>$stmt = $conn-&gt;prepare($sql);</w:t>
        <w:br/>
        <w:t>$stmt-&gt;bind_param('s', $email);</w:t>
        <w:br/>
        <w:t>$stmt-&gt;execute();</w:t>
      </w:r>
    </w:p>
    <w:p>
      <w:pPr/>
      <w:r>
        <w:rPr>
          <w:rFonts w:ascii="Calibri" w:hAnsi="Calibri"/>
          <w:color w:val="1E1E1E"/>
          <w:sz w:val="22"/>
        </w:rPr>
        <w:t>The type string tells MySQL what each value is: s means string, i means integer, and d means decimal/double. For example, iiiddss means three integers, two decimal numbers, and two strings.</w:t>
      </w:r>
    </w:p>
    <w:p>
      <w:pPr>
        <w:pStyle w:val="Heading2"/>
      </w:pPr>
      <w:r>
        <w:t>INNER JOIN in the Purchase Report</w:t>
      </w:r>
    </w:p>
    <w:p>
      <w:pPr/>
      <w:r>
        <w:rPr>
          <w:rFonts w:ascii="Calibri" w:hAnsi="Calibri"/>
          <w:color w:val="1E1E1E"/>
          <w:sz w:val="22"/>
        </w:rPr>
        <w:t>ticket_order stores foreign keys rather than repeating names and movie titles. ticketpurchases.php joins ticket_order to patron, schedule, and movie so the report can display the customer's name, movie, date, time, and cinema.</w:t>
      </w:r>
    </w:p>
    <w:p>
      <w:pPr>
        <w:spacing w:before="80" w:after="160" w:line="240" w:lineRule="auto"/>
        <w:ind w:left="259" w:right="259"/>
        <w:shd w:fill="F2F4F7"/>
      </w:pPr>
      <w:r>
        <w:rPr>
          <w:rFonts w:ascii="Consolas" w:hAnsi="Consolas"/>
          <w:color w:val="191919"/>
          <w:sz w:val="19"/>
        </w:rPr>
        <w:t>FROM ticket_order t</w:t>
        <w:br/>
        <w:t>INNER JOIN patron p ON t.PatronID = p.PatronID</w:t>
        <w:br/>
        <w:t>INNER JOIN schedule s ON t.ScheduleID = s.ScheduleID</w:t>
        <w:br/>
        <w:t>INNER JOIN movie m ON s.MovieID = m.MovieID</w:t>
      </w:r>
    </w:p>
    <w:p>
      <w:pPr>
        <w:pStyle w:val="Heading1"/>
      </w:pPr>
      <w:r>
        <w:t>4. SQL Injection</w:t>
      </w:r>
    </w:p>
    <w:p>
      <w:pPr/>
      <w:r>
        <w:rPr>
          <w:rFonts w:ascii="Calibri" w:hAnsi="Calibri"/>
          <w:color w:val="1E1E1E"/>
          <w:sz w:val="22"/>
        </w:rPr>
        <w:t>SQL injection is a security attack in which untrusted input changes the meaning of a SQL command. The attacker tries to make their text run as SQL instead of being treated as ordinary data.</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D8"/>
          </w:tcPr>
          <w:p>
            <w:pPr>
              <w:spacing w:after="0"/>
            </w:pPr>
            <w:r>
              <w:rPr>
                <w:rFonts w:ascii="Calibri" w:hAnsi="Calibri"/>
                <w:b/>
                <w:color w:val="1F4D78"/>
                <w:sz w:val="22"/>
              </w:rPr>
              <w:t xml:space="preserve">Terminology: </w:t>
            </w:r>
            <w:r>
              <w:rPr>
                <w:rFonts w:ascii="Calibri" w:hAnsi="Calibri"/>
                <w:color w:val="1E1E1E"/>
                <w:sz w:val="22"/>
              </w:rPr>
              <w:t>The vulnerability is called SQL injection. A person or program attempting it may be called an attacker; 'SQL injector' is not the usual technical term.</w:t>
            </w:r>
          </w:p>
        </w:tc>
      </w:tr>
    </w:tbl>
    <w:p>
      <w:pPr>
        <w:spacing w:after="0"/>
      </w:pPr>
    </w:p>
    <w:p>
      <w:pPr>
        <w:pStyle w:val="Heading2"/>
      </w:pPr>
      <w:r>
        <w:t>Vulnerable Pattern</w:t>
      </w:r>
    </w:p>
    <w:p>
      <w:pPr>
        <w:spacing w:before="80" w:after="160" w:line="240" w:lineRule="auto"/>
        <w:ind w:left="259" w:right="259"/>
        <w:shd w:fill="F2F4F7"/>
      </w:pPr>
      <w:r>
        <w:rPr>
          <w:rFonts w:ascii="Consolas" w:hAnsi="Consolas"/>
          <w:color w:val="191919"/>
          <w:sz w:val="19"/>
        </w:rPr>
        <w:t>$sql = "SELECT * FROM patron WHERE Email = '$email'";</w:t>
      </w:r>
    </w:p>
    <w:p>
      <w:pPr/>
      <w:r>
        <w:rPr>
          <w:rFonts w:ascii="Calibri" w:hAnsi="Calibri"/>
          <w:color w:val="1E1E1E"/>
          <w:sz w:val="22"/>
        </w:rPr>
        <w:t>This is unsafe because the email is concatenated directly into the command. An input such as ' OR '1'='1 could alter the WHERE condition instead of acting like an email address.</w:t>
      </w:r>
    </w:p>
    <w:p>
      <w:pPr>
        <w:pStyle w:val="Heading2"/>
      </w:pPr>
      <w:r>
        <w:t>Protected Pattern Used by This Project</w:t>
      </w:r>
    </w:p>
    <w:p>
      <w:pPr>
        <w:spacing w:before="80" w:after="160" w:line="240" w:lineRule="auto"/>
        <w:ind w:left="259" w:right="259"/>
        <w:shd w:fill="F2F4F7"/>
      </w:pPr>
      <w:r>
        <w:rPr>
          <w:rFonts w:ascii="Consolas" w:hAnsi="Consolas"/>
          <w:color w:val="191919"/>
          <w:sz w:val="19"/>
        </w:rPr>
        <w:t>$sql = 'SELECT PatronID FROM patron WHERE Email = ? LIMIT 1';</w:t>
        <w:br/>
        <w:t>$stmt = $conn-&gt;prepare($sql);</w:t>
        <w:br/>
        <w:t>$stmt-&gt;bind_param('s', $email);</w:t>
      </w:r>
    </w:p>
    <w:p>
      <w:pPr/>
      <w:r>
        <w:rPr>
          <w:rFonts w:ascii="Calibri" w:hAnsi="Calibri"/>
          <w:color w:val="1E1E1E"/>
          <w:sz w:val="22"/>
        </w:rPr>
        <w:t>The SQL structure is sent separately from the email value. MySQL therefore treats the entire email as data, even if it contains quote marks or SQL-looking text.</w:t>
      </w:r>
    </w:p>
    <w:p>
      <w:pPr>
        <w:pStyle w:val="Heading2"/>
      </w:pPr>
      <w:r>
        <w:t>Other Injection Defences</w:t>
      </w:r>
    </w:p>
    <w:p>
      <w:pPr>
        <w:pStyle w:val="ListBullet"/>
      </w:pPr>
      <w:r>
        <w:rPr>
          <w:rFonts w:ascii="Calibri" w:hAnsi="Calibri"/>
          <w:color w:val="1E1E1E"/>
          <w:sz w:val="22"/>
        </w:rPr>
        <w:t>Cast numeric IDs with (int) before using them.</w:t>
      </w:r>
    </w:p>
    <w:p>
      <w:pPr>
        <w:pStyle w:val="ListBullet"/>
      </w:pPr>
      <w:r>
        <w:rPr>
          <w:rFonts w:ascii="Calibri" w:hAnsi="Calibri"/>
          <w:color w:val="1E1E1E"/>
          <w:sz w:val="22"/>
        </w:rPr>
        <w:t>Validate email addresses, required fields, dates, quantity ranges, and selected schedule IDs.</w:t>
      </w:r>
    </w:p>
    <w:p>
      <w:pPr>
        <w:pStyle w:val="ListBullet"/>
      </w:pPr>
      <w:r>
        <w:rPr>
          <w:rFonts w:ascii="Calibri" w:hAnsi="Calibri"/>
          <w:color w:val="1E1E1E"/>
          <w:sz w:val="22"/>
        </w:rPr>
        <w:t>Use allow-lists for known values such as valid schedule IDs and roles.</w:t>
      </w:r>
    </w:p>
    <w:p>
      <w:pPr>
        <w:pStyle w:val="ListBullet"/>
      </w:pPr>
      <w:r>
        <w:rPr>
          <w:rFonts w:ascii="Calibri" w:hAnsi="Calibri"/>
          <w:color w:val="1E1E1E"/>
          <w:sz w:val="22"/>
        </w:rPr>
        <w:t>Avoid building SQL column names or ORDER BY clauses from raw user input.</w:t>
      </w:r>
    </w:p>
    <w:p>
      <w:pPr>
        <w:pStyle w:val="ListBullet"/>
      </w:pPr>
      <w:r>
        <w:rPr>
          <w:rFonts w:ascii="Calibri" w:hAnsi="Calibri"/>
          <w:color w:val="1E1E1E"/>
          <w:sz w:val="22"/>
        </w:rPr>
        <w:t>Use a database account with only the permissions the application requires.</w:t>
      </w:r>
    </w:p>
    <w:p>
      <w:pPr>
        <w:pStyle w:val="ListBullet"/>
      </w:pPr>
      <w:r>
        <w:rPr>
          <w:rFonts w:ascii="Calibri" w:hAnsi="Calibri"/>
          <w:color w:val="1E1E1E"/>
          <w:sz w:val="22"/>
        </w:rPr>
        <w:t>Do not rely on JavaScript validation because requests can be sent without the interface.</w:t>
      </w:r>
    </w:p>
    <w:p>
      <w:pPr>
        <w:pStyle w:val="Heading2"/>
      </w:pPr>
      <w:r>
        <w:t>SQL Injection vs. Cross-Site Scripting</w:t>
      </w:r>
    </w:p>
    <w:p>
      <w:pPr/>
      <w:r>
        <w:rPr>
          <w:rFonts w:ascii="Calibri" w:hAnsi="Calibri"/>
          <w:color w:val="1E1E1E"/>
          <w:sz w:val="22"/>
        </w:rPr>
        <w:t>SQL injection targets the database query. Cross-site scripting (XSS) targets the HTML page by inserting script or markup. The project reduces XSS risk by using htmlspecialchars() when printing database or user values into HTML.</w:t>
      </w:r>
    </w:p>
    <w:p>
      <w:pPr>
        <w:pStyle w:val="Heading1"/>
      </w:pPr>
      <w:r>
        <w:t>5. Security Review of This Project</w:t>
      </w:r>
    </w:p>
    <w:p>
      <w:pPr>
        <w:pStyle w:val="Heading2"/>
      </w:pPr>
      <w:r>
        <w:t>Current Strengths</w:t>
      </w:r>
    </w:p>
    <w:p>
      <w:pPr>
        <w:pStyle w:val="ListBullet"/>
      </w:pPr>
      <w:r>
        <w:rPr>
          <w:rFonts w:ascii="Calibri" w:hAnsi="Calibri"/>
          <w:color w:val="1E1E1E"/>
          <w:sz w:val="22"/>
        </w:rPr>
        <w:t>Most user-controlled database operations use prepared statements.</w:t>
      </w:r>
    </w:p>
    <w:p>
      <w:pPr>
        <w:pStyle w:val="ListBullet"/>
      </w:pPr>
      <w:r>
        <w:rPr>
          <w:rFonts w:ascii="Calibri" w:hAnsi="Calibri"/>
          <w:color w:val="1E1E1E"/>
          <w:sz w:val="22"/>
        </w:rPr>
        <w:t>Patron registration uses password_hash(), and patron login uses password_verify().</w:t>
      </w:r>
    </w:p>
    <w:p>
      <w:pPr>
        <w:pStyle w:val="ListBullet"/>
      </w:pPr>
      <w:r>
        <w:rPr>
          <w:rFonts w:ascii="Calibri" w:hAnsi="Calibri"/>
          <w:color w:val="1E1E1E"/>
          <w:sz w:val="22"/>
        </w:rPr>
        <w:t>Role guards protect staff-only and administrator-only pages.</w:t>
      </w:r>
    </w:p>
    <w:p>
      <w:pPr>
        <w:pStyle w:val="ListBullet"/>
      </w:pPr>
      <w:r>
        <w:rPr>
          <w:rFonts w:ascii="Calibri" w:hAnsi="Calibri"/>
          <w:color w:val="1E1E1E"/>
          <w:sz w:val="22"/>
        </w:rPr>
        <w:t>External redirect URLs are rejected after login.</w:t>
      </w:r>
    </w:p>
    <w:p>
      <w:pPr>
        <w:pStyle w:val="ListBullet"/>
      </w:pPr>
      <w:r>
        <w:rPr>
          <w:rFonts w:ascii="Calibri" w:hAnsi="Calibri"/>
          <w:color w:val="1E1E1E"/>
          <w:sz w:val="22"/>
        </w:rPr>
        <w:t>Movie deletion uses a transaction.</w:t>
      </w:r>
    </w:p>
    <w:p>
      <w:pPr>
        <w:pStyle w:val="ListBullet"/>
      </w:pPr>
      <w:r>
        <w:rPr>
          <w:rFonts w:ascii="Calibri" w:hAnsi="Calibri"/>
          <w:color w:val="1E1E1E"/>
          <w:sz w:val="22"/>
        </w:rPr>
        <w:t>Ticket booking validates that the posted showtime belongs to the selected movie.</w:t>
      </w:r>
    </w:p>
    <w:p>
      <w:pPr>
        <w:pStyle w:val="ListBullet"/>
      </w:pPr>
      <w:r>
        <w:rPr>
          <w:rFonts w:ascii="Calibri" w:hAnsi="Calibri"/>
          <w:color w:val="1E1E1E"/>
          <w:sz w:val="22"/>
        </w:rPr>
        <w:t>HTML output commonly uses htmlspecialchars().</w:t>
      </w:r>
    </w:p>
    <w:p>
      <w:pPr>
        <w:pStyle w:val="Heading2"/>
      </w:pPr>
      <w:r>
        <w:t>Important Improvements</w:t>
      </w:r>
    </w:p>
    <w:p>
      <w:pPr>
        <w:pStyle w:val="ListBullet"/>
      </w:pPr>
      <w:r>
        <w:rPr>
          <w:rFonts w:ascii="Calibri" w:hAnsi="Calibri"/>
          <w:color w:val="1E1E1E"/>
          <w:sz w:val="22"/>
        </w:rPr>
        <w:t>Hash staff passwords with password_hash() and verify them with password_verify(). Staff passwords are currently stored and compared as plain text.</w:t>
      </w:r>
    </w:p>
    <w:p>
      <w:pPr>
        <w:pStyle w:val="ListBullet"/>
      </w:pPr>
      <w:r>
        <w:rPr>
          <w:rFonts w:ascii="Calibri" w:hAnsi="Calibri"/>
          <w:color w:val="1E1E1E"/>
          <w:sz w:val="22"/>
        </w:rPr>
        <w:t>Move database credentials and movie API keys out of source files into environment configuration.</w:t>
      </w:r>
    </w:p>
    <w:p>
      <w:pPr>
        <w:pStyle w:val="ListBullet"/>
      </w:pPr>
      <w:r>
        <w:rPr>
          <w:rFonts w:ascii="Calibri" w:hAnsi="Calibri"/>
          <w:color w:val="1E1E1E"/>
          <w:sz w:val="22"/>
        </w:rPr>
        <w:t>Add CSRF tokens to forms that add, edit, purchase, reset, or delete records.</w:t>
      </w:r>
    </w:p>
    <w:p>
      <w:pPr>
        <w:pStyle w:val="ListBullet"/>
      </w:pPr>
      <w:r>
        <w:rPr>
          <w:rFonts w:ascii="Calibri" w:hAnsi="Calibri"/>
          <w:color w:val="1E1E1E"/>
          <w:sz w:val="22"/>
        </w:rPr>
        <w:t>Use POST rather than GET for destructive actions such as deleting a supervisor.</w:t>
      </w:r>
    </w:p>
    <w:p>
      <w:pPr>
        <w:pStyle w:val="ListBullet"/>
      </w:pPr>
      <w:r>
        <w:rPr>
          <w:rFonts w:ascii="Calibri" w:hAnsi="Calibri"/>
          <w:color w:val="1E1E1E"/>
          <w:sz w:val="22"/>
        </w:rPr>
        <w:t>Use HTTPS and a real payment provider for any production payment system. The current payment screen is only a simulation.</w:t>
      </w:r>
    </w:p>
    <w:p>
      <w:pPr>
        <w:pStyle w:val="ListBullet"/>
      </w:pPr>
      <w:r>
        <w:rPr>
          <w:rFonts w:ascii="Calibri" w:hAnsi="Calibri"/>
          <w:color w:val="1E1E1E"/>
          <w:sz w:val="22"/>
        </w:rPr>
        <w:t>Add database foreign keys and cascading rules where appropriate.</w:t>
      </w:r>
    </w:p>
    <w:p>
      <w:pPr>
        <w:pStyle w:val="ListBullet"/>
      </w:pPr>
      <w:r>
        <w:rPr>
          <w:rFonts w:ascii="Calibri" w:hAnsi="Calibri"/>
          <w:color w:val="1E1E1E"/>
          <w:sz w:val="22"/>
        </w:rPr>
        <w:t>Log errors privately instead of displaying database details to visitors.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E8EEF5"/>
          </w:tcPr>
          <w:p>
            <w:pPr>
              <w:spacing w:after="0"/>
            </w:pPr>
            <w:r>
              <w:rPr>
                <w:rFonts w:ascii="Calibri" w:hAnsi="Calibri"/>
                <w:b/>
                <w:color w:val="1F4D78"/>
                <w:sz w:val="22"/>
              </w:rPr>
              <w:t xml:space="preserve">Good presentation answer: </w:t>
            </w:r>
            <w:r>
              <w:rPr>
                <w:rFonts w:ascii="Calibri" w:hAnsi="Calibri"/>
                <w:color w:val="1E1E1E"/>
                <w:sz w:val="22"/>
              </w:rPr>
              <w:t>The project is suitable as a school prototype, but a production release would need hashed staff passwords, CSRF protection, secret management, HTTPS, and a certified payment provider.</w:t>
            </w:r>
          </w:p>
        </w:tc>
      </w:tr>
    </w:tbl>
    <w:p>
      <w:pPr>
        <w:spacing w:after="0"/>
      </w:pPr>
    </w:p>
    <w:p>
      <w:pPr>
        <w:pStyle w:val="Heading1"/>
      </w:pPr>
      <w:r>
        <w:t>6. Presentation Talking Points</w:t>
      </w:r>
    </w:p>
    <w:p>
      <w:pPr>
        <w:keepNext/>
        <w:spacing w:before="120" w:after="40"/>
      </w:pPr>
      <w:r>
        <w:rPr>
          <w:rFonts w:ascii="Calibri" w:hAnsi="Calibri"/>
          <w:b/>
          <w:color w:val="1F4D78"/>
          <w:sz w:val="22"/>
        </w:rPr>
        <w:t>Why use prepared statements?</w:t>
      </w:r>
    </w:p>
    <w:p>
      <w:pPr>
        <w:keepLines/>
      </w:pPr>
      <w:r>
        <w:rPr>
          <w:rFonts w:ascii="Calibri" w:hAnsi="Calibri"/>
          <w:color w:val="1E1E1E"/>
          <w:sz w:val="22"/>
        </w:rPr>
        <w:t>They separate the SQL command from user data, which prevents user input from changing the query structure and also handles value types cleanly.</w:t>
      </w:r>
    </w:p>
    <w:p>
      <w:pPr>
        <w:keepNext/>
        <w:spacing w:before="120" w:after="40"/>
      </w:pPr>
      <w:r>
        <w:rPr>
          <w:rFonts w:ascii="Calibri" w:hAnsi="Calibri"/>
          <w:b/>
          <w:color w:val="1F4D78"/>
          <w:sz w:val="22"/>
        </w:rPr>
        <w:t>Why check roles in PHP if menu items are hidden?</w:t>
      </w:r>
    </w:p>
    <w:p>
      <w:pPr>
        <w:keepLines/>
      </w:pPr>
      <w:r>
        <w:rPr>
          <w:rFonts w:ascii="Calibri" w:hAnsi="Calibri"/>
          <w:color w:val="1E1E1E"/>
          <w:sz w:val="22"/>
        </w:rPr>
        <w:t>CSS only changes visibility. A visitor can still type a page URL directly, so the server must reject unauthorized requests.</w:t>
      </w:r>
    </w:p>
    <w:p>
      <w:pPr>
        <w:keepNext/>
        <w:spacing w:before="120" w:after="40"/>
      </w:pPr>
      <w:r>
        <w:rPr>
          <w:rFonts w:ascii="Calibri" w:hAnsi="Calibri"/>
          <w:b/>
          <w:color w:val="1F4D78"/>
          <w:sz w:val="22"/>
        </w:rPr>
        <w:t>Why group schedule rows in PHP?</w:t>
      </w:r>
    </w:p>
    <w:p>
      <w:pPr>
        <w:keepLines/>
      </w:pPr>
      <w:r>
        <w:rPr>
          <w:rFonts w:ascii="Calibri" w:hAnsi="Calibri"/>
          <w:color w:val="1E1E1E"/>
          <w:sz w:val="22"/>
        </w:rPr>
        <w:t>The database stores one row per showing, while the interface needs one movie card with several showtime buttons.</w:t>
      </w:r>
    </w:p>
    <w:p>
      <w:pPr>
        <w:keepNext/>
        <w:spacing w:before="120" w:after="40"/>
      </w:pPr>
      <w:r>
        <w:rPr>
          <w:rFonts w:ascii="Calibri" w:hAnsi="Calibri"/>
          <w:b/>
          <w:color w:val="1F4D78"/>
          <w:sz w:val="22"/>
        </w:rPr>
        <w:t>Why check schedule conflicts in both JavaScript and PHP?</w:t>
      </w:r>
    </w:p>
    <w:p>
      <w:pPr>
        <w:keepLines/>
      </w:pPr>
      <w:r>
        <w:rPr>
          <w:rFonts w:ascii="Calibri" w:hAnsi="Calibri"/>
          <w:color w:val="1E1E1E"/>
          <w:sz w:val="22"/>
        </w:rPr>
        <w:t>JavaScript improves the interface by greying out times, but PHP is the trusted final check because browser-side code can be bypassed.</w:t>
      </w:r>
    </w:p>
    <w:p>
      <w:pPr>
        <w:keepNext/>
        <w:spacing w:before="120" w:after="40"/>
      </w:pPr>
      <w:r>
        <w:rPr>
          <w:rFonts w:ascii="Calibri" w:hAnsi="Calibri"/>
          <w:b/>
          <w:color w:val="1F4D78"/>
          <w:sz w:val="22"/>
        </w:rPr>
        <w:t>Why use a transaction to delete a movie?</w:t>
      </w:r>
    </w:p>
    <w:p>
      <w:pPr>
        <w:keepLines/>
      </w:pPr>
      <w:r>
        <w:rPr>
          <w:rFonts w:ascii="Calibri" w:hAnsi="Calibri"/>
          <w:color w:val="1E1E1E"/>
          <w:sz w:val="22"/>
        </w:rPr>
        <w:t>It prevents half-completed deletion. The schedule rows and movie row are removed together or restored together.</w:t>
      </w:r>
    </w:p>
    <w:p>
      <w:pPr>
        <w:keepNext/>
        <w:spacing w:before="120" w:after="40"/>
      </w:pPr>
      <w:r>
        <w:rPr>
          <w:rFonts w:ascii="Calibri" w:hAnsi="Calibri"/>
          <w:b/>
          <w:color w:val="1F4D78"/>
          <w:sz w:val="22"/>
        </w:rPr>
        <w:t>How does the same login support staff and patrons?</w:t>
      </w:r>
    </w:p>
    <w:p>
      <w:pPr>
        <w:keepLines/>
      </w:pPr>
      <w:r>
        <w:rPr>
          <w:rFonts w:ascii="Calibri" w:hAnsi="Calibri"/>
          <w:color w:val="1E1E1E"/>
          <w:sz w:val="22"/>
        </w:rPr>
        <w:t>A numeric identifier is treated as an employee ID, while an email is treated as a patron login. The session role controls the options shown afterward.</w:t>
      </w:r>
    </w:p>
    <w:p>
      <w:pPr>
        <w:keepNext/>
        <w:spacing w:before="120" w:after="40"/>
      </w:pPr>
      <w:r>
        <w:rPr>
          <w:rFonts w:ascii="Calibri" w:hAnsi="Calibri"/>
          <w:b/>
          <w:color w:val="1F4D78"/>
          <w:sz w:val="22"/>
        </w:rPr>
        <w:t>How is a purchase ID created?</w:t>
      </w:r>
    </w:p>
    <w:p>
      <w:pPr>
        <w:keepLines/>
      </w:pPr>
      <w:r>
        <w:rPr>
          <w:rFonts w:ascii="Calibri" w:hAnsi="Calibri"/>
          <w:color w:val="1E1E1E"/>
          <w:sz w:val="22"/>
        </w:rPr>
        <w:t>After inserting ticket_order, mysqli insert_id returns the primary key generated by MySQL, and that value is shown as the purchase ID.</w:t>
      </w:r>
    </w:p>
    <w:p>
      <w:pPr>
        <w:keepNext/>
        <w:spacing w:before="120" w:after="40"/>
      </w:pPr>
      <w:r>
        <w:rPr>
          <w:rFonts w:ascii="Calibri" w:hAnsi="Calibri"/>
          <w:b/>
          <w:color w:val="1F4D78"/>
          <w:sz w:val="22"/>
        </w:rPr>
        <w:t>Is the payment system real?</w:t>
      </w:r>
    </w:p>
    <w:p>
      <w:pPr>
        <w:keepLines/>
      </w:pPr>
      <w:r>
        <w:rPr>
          <w:rFonts w:ascii="Calibri" w:hAnsi="Calibri"/>
          <w:color w:val="1E1E1E"/>
          <w:sz w:val="22"/>
        </w:rPr>
        <w:t>No. It validates sample fields and stores only the last four digits for demonstration. A real system would redirect card data to a certified payment provider.</w:t>
      </w:r>
    </w:p>
    <w:p>
      <w:pPr>
        <w:pStyle w:val="Heading1"/>
      </w:pPr>
      <w:r>
        <w:t>7. Quick Glossary</w:t>
      </w:r>
    </w:p>
    <w:p>
      <w:pPr/>
      <w:r>
        <w:rPr>
          <w:rFonts w:ascii="Calibri" w:hAnsi="Calibri"/>
          <w:b/>
          <w:color w:val="1E1E1E"/>
          <w:sz w:val="22"/>
        </w:rPr>
        <w:t>API:</w:t>
      </w:r>
      <w:r>
        <w:rPr>
          <w:rFonts w:ascii="Calibri" w:hAnsi="Calibri"/>
          <w:color w:val="1E1E1E"/>
          <w:sz w:val="22"/>
        </w:rPr>
        <w:t xml:space="preserve"> A service that lets this application request movie information from another system.</w:t>
      </w:r>
    </w:p>
    <w:p>
      <w:pPr/>
      <w:r>
        <w:rPr>
          <w:rFonts w:ascii="Calibri" w:hAnsi="Calibri"/>
          <w:b/>
          <w:color w:val="1E1E1E"/>
          <w:sz w:val="22"/>
        </w:rPr>
        <w:t>Authentication:</w:t>
      </w:r>
      <w:r>
        <w:rPr>
          <w:rFonts w:ascii="Calibri" w:hAnsi="Calibri"/>
          <w:color w:val="1E1E1E"/>
          <w:sz w:val="22"/>
        </w:rPr>
        <w:t xml:space="preserve"> Confirming who a user is through login credentials.</w:t>
      </w:r>
    </w:p>
    <w:p>
      <w:pPr/>
      <w:r>
        <w:rPr>
          <w:rFonts w:ascii="Calibri" w:hAnsi="Calibri"/>
          <w:b/>
          <w:color w:val="1E1E1E"/>
          <w:sz w:val="22"/>
        </w:rPr>
        <w:t>Authorization:</w:t>
      </w:r>
      <w:r>
        <w:rPr>
          <w:rFonts w:ascii="Calibri" w:hAnsi="Calibri"/>
          <w:color w:val="1E1E1E"/>
          <w:sz w:val="22"/>
        </w:rPr>
        <w:t xml:space="preserve"> Deciding what an authenticated role is allowed to do.</w:t>
      </w:r>
    </w:p>
    <w:p>
      <w:pPr/>
      <w:r>
        <w:rPr>
          <w:rFonts w:ascii="Calibri" w:hAnsi="Calibri"/>
          <w:b/>
          <w:color w:val="1E1E1E"/>
          <w:sz w:val="22"/>
        </w:rPr>
        <w:t>Foreign key:</w:t>
      </w:r>
      <w:r>
        <w:rPr>
          <w:rFonts w:ascii="Calibri" w:hAnsi="Calibri"/>
          <w:color w:val="1E1E1E"/>
          <w:sz w:val="22"/>
        </w:rPr>
        <w:t xml:space="preserve"> A value that links a row to a record in another table.</w:t>
      </w:r>
    </w:p>
    <w:p>
      <w:pPr/>
      <w:r>
        <w:rPr>
          <w:rFonts w:ascii="Calibri" w:hAnsi="Calibri"/>
          <w:b/>
          <w:color w:val="1E1E1E"/>
          <w:sz w:val="22"/>
        </w:rPr>
        <w:t>Hash:</w:t>
      </w:r>
      <w:r>
        <w:rPr>
          <w:rFonts w:ascii="Calibri" w:hAnsi="Calibri"/>
          <w:color w:val="1E1E1E"/>
          <w:sz w:val="22"/>
        </w:rPr>
        <w:t xml:space="preserve"> A one-way representation used to verify a password without storing the original password.</w:t>
      </w:r>
    </w:p>
    <w:p>
      <w:pPr/>
      <w:r>
        <w:rPr>
          <w:rFonts w:ascii="Calibri" w:hAnsi="Calibri"/>
          <w:b/>
          <w:color w:val="1E1E1E"/>
          <w:sz w:val="22"/>
        </w:rPr>
        <w:t>Prepared statement:</w:t>
      </w:r>
      <w:r>
        <w:rPr>
          <w:rFonts w:ascii="Calibri" w:hAnsi="Calibri"/>
          <w:color w:val="1E1E1E"/>
          <w:sz w:val="22"/>
        </w:rPr>
        <w:t xml:space="preserve"> A pre-parsed SQL command whose values are bound separately.</w:t>
      </w:r>
    </w:p>
    <w:p>
      <w:pPr/>
      <w:r>
        <w:rPr>
          <w:rFonts w:ascii="Calibri" w:hAnsi="Calibri"/>
          <w:b/>
          <w:color w:val="1E1E1E"/>
          <w:sz w:val="22"/>
        </w:rPr>
        <w:t>Session:</w:t>
      </w:r>
      <w:r>
        <w:rPr>
          <w:rFonts w:ascii="Calibri" w:hAnsi="Calibri"/>
          <w:color w:val="1E1E1E"/>
          <w:sz w:val="22"/>
        </w:rPr>
        <w:t xml:space="preserve"> Server-side data that remembers a logged-in browser between requests.</w:t>
      </w:r>
    </w:p>
    <w:p>
      <w:pPr/>
      <w:r>
        <w:rPr>
          <w:rFonts w:ascii="Calibri" w:hAnsi="Calibri"/>
          <w:b/>
          <w:color w:val="1E1E1E"/>
          <w:sz w:val="22"/>
        </w:rPr>
        <w:t>Transaction:</w:t>
      </w:r>
      <w:r>
        <w:rPr>
          <w:rFonts w:ascii="Calibri" w:hAnsi="Calibri"/>
          <w:color w:val="1E1E1E"/>
          <w:sz w:val="22"/>
        </w:rPr>
        <w:t xml:space="preserve"> A group of database changes that commit together or roll back together.</w:t>
      </w:r>
    </w:p>
    <w:p>
      <w:pPr/>
      <w:r>
        <w:rPr>
          <w:rFonts w:ascii="Calibri" w:hAnsi="Calibri"/>
          <w:b/>
          <w:color w:val="1E1E1E"/>
          <w:sz w:val="22"/>
        </w:rPr>
        <w:t>Validation:</w:t>
      </w:r>
      <w:r>
        <w:rPr>
          <w:rFonts w:ascii="Calibri" w:hAnsi="Calibri"/>
          <w:color w:val="1E1E1E"/>
          <w:sz w:val="22"/>
        </w:rPr>
        <w:t xml:space="preserve"> Checking that submitted data has an acceptable format and value.</w:t>
      </w:r>
    </w:p>
    <w:p>
      <w:pPr>
        <w:pStyle w:val="Heading1"/>
      </w:pPr>
      <w:r>
        <w:t>Final 30-Second Summary</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vAlign w:val="center"/>
            <w:shd w:fill="FFF4D8"/>
          </w:tcPr>
          <w:p>
            <w:pPr>
              <w:spacing w:after="0"/>
            </w:pPr>
            <w:r>
              <w:rPr>
                <w:rFonts w:ascii="Calibri" w:hAnsi="Calibri"/>
                <w:b/>
                <w:color w:val="1F4D78"/>
                <w:sz w:val="22"/>
              </w:rPr>
              <w:t xml:space="preserve">Suggested closing: </w:t>
            </w:r>
            <w:r>
              <w:rPr>
                <w:rFonts w:ascii="Calibri" w:hAnsi="Calibri"/>
                <w:color w:val="1E1E1E"/>
                <w:sz w:val="22"/>
              </w:rPr>
              <w:t>Backyard Cinemas uses PHP sessions for roles, MySQL for permanent data, prepared statements for safer queries, external APIs for movie information, and JavaScript for responsive interactions. The schedule is conflict-checked and grouped for display, ticket purchases are linked through foreign keys, and staff reports use joins to turn those relationships into readable information.</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5A5A"/>
        <w:sz w:val="18"/>
      </w:rPr>
      <w:t>BU250 Software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A5A5A"/>
        <w:sz w:val="18"/>
      </w:rPr>
      <w:t>BACKYARD CINEMAS | CODE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1E1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Backyard Cinemas Code Explanation and SQL Injection Study Guide</dc:title>
  <dc:subject>BU250 Software Project presentation guide</dc:subject>
  <dc:creator>Backyard Cinemas Project Team</dc:creator>
  <cp:keywords>PHP, MySQL, SQL injection, prepared statements, cinema management</cp:keywords>
  <dc:description>generated by python-docx</dc:description>
  <cp:lastModifiedBy/>
  <cp:revision>1</cp:revision>
  <dcterms:created xsi:type="dcterms:W3CDTF">2013-12-23T23:15:00Z</dcterms:created>
  <dcterms:modified xsi:type="dcterms:W3CDTF">2013-12-23T23:15:00Z</dcterms:modified>
  <cp:category/>
</cp:coreProperties>
</file>