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6A9AE" w14:textId="0CCAFBF9" w:rsidR="00464463" w:rsidRPr="00464463" w:rsidRDefault="00464463" w:rsidP="00464463">
      <w:pPr>
        <w:jc w:val="center"/>
        <w:rPr>
          <w:rFonts w:ascii="Times New Roman" w:hAnsi="Times New Roman" w:cs="Times New Roman"/>
          <w:b/>
          <w:bCs/>
          <w:sz w:val="28"/>
          <w:szCs w:val="28"/>
        </w:rPr>
      </w:pPr>
      <w:r w:rsidRPr="00464463">
        <w:rPr>
          <w:rFonts w:ascii="Times New Roman" w:hAnsi="Times New Roman" w:cs="Times New Roman"/>
          <w:b/>
          <w:bCs/>
          <w:sz w:val="28"/>
          <w:szCs w:val="28"/>
        </w:rPr>
        <w:t>NHAI Innovation Hackathon 7.0</w:t>
      </w:r>
    </w:p>
    <w:p w14:paraId="3C086F5D" w14:textId="6471861E" w:rsidR="001221E1" w:rsidRPr="00464463" w:rsidRDefault="001221E1" w:rsidP="00464463">
      <w:pPr>
        <w:jc w:val="center"/>
        <w:rPr>
          <w:rFonts w:ascii="Times New Roman" w:hAnsi="Times New Roman" w:cs="Times New Roman"/>
          <w:b/>
          <w:bCs/>
          <w:sz w:val="28"/>
          <w:szCs w:val="28"/>
        </w:rPr>
      </w:pPr>
      <w:r w:rsidRPr="00464463">
        <w:rPr>
          <w:rFonts w:ascii="Times New Roman" w:hAnsi="Times New Roman" w:cs="Times New Roman"/>
          <w:b/>
          <w:bCs/>
          <w:sz w:val="28"/>
          <w:szCs w:val="28"/>
        </w:rPr>
        <w:t xml:space="preserve">Develop a </w:t>
      </w:r>
      <w:r w:rsidR="00B84E46">
        <w:rPr>
          <w:rFonts w:ascii="Times New Roman" w:hAnsi="Times New Roman" w:cs="Times New Roman"/>
          <w:b/>
          <w:bCs/>
          <w:sz w:val="28"/>
          <w:szCs w:val="28"/>
        </w:rPr>
        <w:t>M</w:t>
      </w:r>
      <w:r w:rsidRPr="00464463">
        <w:rPr>
          <w:rFonts w:ascii="Times New Roman" w:hAnsi="Times New Roman" w:cs="Times New Roman"/>
          <w:b/>
          <w:bCs/>
          <w:sz w:val="28"/>
          <w:szCs w:val="28"/>
        </w:rPr>
        <w:t xml:space="preserve">obile </w:t>
      </w:r>
      <w:r w:rsidR="00B84E46">
        <w:rPr>
          <w:rFonts w:ascii="Times New Roman" w:hAnsi="Times New Roman" w:cs="Times New Roman"/>
          <w:b/>
          <w:bCs/>
          <w:sz w:val="28"/>
          <w:szCs w:val="28"/>
        </w:rPr>
        <w:t>B</w:t>
      </w:r>
      <w:r w:rsidRPr="00464463">
        <w:rPr>
          <w:rFonts w:ascii="Times New Roman" w:hAnsi="Times New Roman" w:cs="Times New Roman"/>
          <w:b/>
          <w:bCs/>
          <w:sz w:val="28"/>
          <w:szCs w:val="28"/>
        </w:rPr>
        <w:t xml:space="preserve">ased </w:t>
      </w:r>
      <w:r w:rsidR="00B84E46">
        <w:rPr>
          <w:rFonts w:ascii="Times New Roman" w:hAnsi="Times New Roman" w:cs="Times New Roman"/>
          <w:b/>
          <w:bCs/>
          <w:sz w:val="28"/>
          <w:szCs w:val="28"/>
        </w:rPr>
        <w:t>S</w:t>
      </w:r>
      <w:r w:rsidRPr="00464463">
        <w:rPr>
          <w:rFonts w:ascii="Times New Roman" w:hAnsi="Times New Roman" w:cs="Times New Roman"/>
          <w:b/>
          <w:bCs/>
          <w:sz w:val="28"/>
          <w:szCs w:val="28"/>
        </w:rPr>
        <w:t xml:space="preserve">ecure </w:t>
      </w:r>
      <w:r w:rsidR="00B84E46">
        <w:rPr>
          <w:rFonts w:ascii="Times New Roman" w:hAnsi="Times New Roman" w:cs="Times New Roman"/>
          <w:b/>
          <w:bCs/>
          <w:sz w:val="28"/>
          <w:szCs w:val="28"/>
        </w:rPr>
        <w:t>O</w:t>
      </w:r>
      <w:r w:rsidRPr="00464463">
        <w:rPr>
          <w:rFonts w:ascii="Times New Roman" w:hAnsi="Times New Roman" w:cs="Times New Roman"/>
          <w:b/>
          <w:bCs/>
          <w:sz w:val="28"/>
          <w:szCs w:val="28"/>
        </w:rPr>
        <w:t xml:space="preserve">ffline </w:t>
      </w:r>
      <w:r w:rsidR="00B84E46">
        <w:rPr>
          <w:rFonts w:ascii="Times New Roman" w:hAnsi="Times New Roman" w:cs="Times New Roman"/>
          <w:b/>
          <w:bCs/>
          <w:sz w:val="28"/>
          <w:szCs w:val="28"/>
        </w:rPr>
        <w:t>F</w:t>
      </w:r>
      <w:r w:rsidRPr="00464463">
        <w:rPr>
          <w:rFonts w:ascii="Times New Roman" w:hAnsi="Times New Roman" w:cs="Times New Roman"/>
          <w:b/>
          <w:bCs/>
          <w:sz w:val="28"/>
          <w:szCs w:val="28"/>
        </w:rPr>
        <w:t xml:space="preserve">acial </w:t>
      </w:r>
      <w:r w:rsidR="00B84E46">
        <w:rPr>
          <w:rFonts w:ascii="Times New Roman" w:hAnsi="Times New Roman" w:cs="Times New Roman"/>
          <w:b/>
          <w:bCs/>
          <w:sz w:val="28"/>
          <w:szCs w:val="28"/>
        </w:rPr>
        <w:t>R</w:t>
      </w:r>
      <w:r w:rsidRPr="00464463">
        <w:rPr>
          <w:rFonts w:ascii="Times New Roman" w:hAnsi="Times New Roman" w:cs="Times New Roman"/>
          <w:b/>
          <w:bCs/>
          <w:sz w:val="28"/>
          <w:szCs w:val="28"/>
        </w:rPr>
        <w:t xml:space="preserve">ecognition and </w:t>
      </w:r>
      <w:r w:rsidR="00B84E46">
        <w:rPr>
          <w:rFonts w:ascii="Times New Roman" w:hAnsi="Times New Roman" w:cs="Times New Roman"/>
          <w:b/>
          <w:bCs/>
          <w:sz w:val="28"/>
          <w:szCs w:val="28"/>
        </w:rPr>
        <w:t>L</w:t>
      </w:r>
      <w:r w:rsidRPr="00464463">
        <w:rPr>
          <w:rFonts w:ascii="Times New Roman" w:hAnsi="Times New Roman" w:cs="Times New Roman"/>
          <w:b/>
          <w:bCs/>
          <w:sz w:val="28"/>
          <w:szCs w:val="28"/>
        </w:rPr>
        <w:t xml:space="preserve">iveness </w:t>
      </w:r>
      <w:r w:rsidR="00B84E46">
        <w:rPr>
          <w:rFonts w:ascii="Times New Roman" w:hAnsi="Times New Roman" w:cs="Times New Roman"/>
          <w:b/>
          <w:bCs/>
          <w:sz w:val="28"/>
          <w:szCs w:val="28"/>
        </w:rPr>
        <w:t>D</w:t>
      </w:r>
      <w:r w:rsidRPr="00464463">
        <w:rPr>
          <w:rFonts w:ascii="Times New Roman" w:hAnsi="Times New Roman" w:cs="Times New Roman"/>
          <w:b/>
          <w:bCs/>
          <w:sz w:val="28"/>
          <w:szCs w:val="28"/>
        </w:rPr>
        <w:t xml:space="preserve">etection </w:t>
      </w:r>
      <w:r w:rsidR="00B84E46">
        <w:rPr>
          <w:rFonts w:ascii="Times New Roman" w:hAnsi="Times New Roman" w:cs="Times New Roman"/>
          <w:b/>
          <w:bCs/>
          <w:sz w:val="28"/>
          <w:szCs w:val="28"/>
        </w:rPr>
        <w:t>S</w:t>
      </w:r>
      <w:r w:rsidRPr="00464463">
        <w:rPr>
          <w:rFonts w:ascii="Times New Roman" w:hAnsi="Times New Roman" w:cs="Times New Roman"/>
          <w:b/>
          <w:bCs/>
          <w:sz w:val="28"/>
          <w:szCs w:val="28"/>
        </w:rPr>
        <w:t xml:space="preserve">ystem for </w:t>
      </w:r>
      <w:r w:rsidR="00B84E46">
        <w:rPr>
          <w:rFonts w:ascii="Times New Roman" w:hAnsi="Times New Roman" w:cs="Times New Roman"/>
          <w:b/>
          <w:bCs/>
          <w:sz w:val="28"/>
          <w:szCs w:val="28"/>
        </w:rPr>
        <w:t>R</w:t>
      </w:r>
      <w:r w:rsidRPr="00464463">
        <w:rPr>
          <w:rFonts w:ascii="Times New Roman" w:hAnsi="Times New Roman" w:cs="Times New Roman"/>
          <w:b/>
          <w:bCs/>
          <w:sz w:val="28"/>
          <w:szCs w:val="28"/>
        </w:rPr>
        <w:t xml:space="preserve">emote </w:t>
      </w:r>
      <w:r w:rsidR="00B84E46">
        <w:rPr>
          <w:rFonts w:ascii="Times New Roman" w:hAnsi="Times New Roman" w:cs="Times New Roman"/>
          <w:b/>
          <w:bCs/>
          <w:sz w:val="28"/>
          <w:szCs w:val="28"/>
        </w:rPr>
        <w:t>L</w:t>
      </w:r>
      <w:r w:rsidRPr="00464463">
        <w:rPr>
          <w:rFonts w:ascii="Times New Roman" w:hAnsi="Times New Roman" w:cs="Times New Roman"/>
          <w:b/>
          <w:bCs/>
          <w:sz w:val="28"/>
          <w:szCs w:val="28"/>
        </w:rPr>
        <w:t>ocations</w:t>
      </w:r>
    </w:p>
    <w:p w14:paraId="0EFDC5D9"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1. Executive Summary</w:t>
      </w:r>
    </w:p>
    <w:p w14:paraId="389BD513" w14:textId="65578C3F" w:rsidR="00105E65" w:rsidRPr="00DD5A39" w:rsidRDefault="00E33BF8" w:rsidP="00105E65">
      <w:pPr>
        <w:rPr>
          <w:rFonts w:ascii="Times New Roman" w:hAnsi="Times New Roman" w:cs="Times New Roman"/>
        </w:rPr>
      </w:pPr>
      <w:r>
        <w:rPr>
          <w:rFonts w:ascii="Times New Roman" w:hAnsi="Times New Roman" w:cs="Times New Roman"/>
        </w:rPr>
        <w:t xml:space="preserve">This is </w:t>
      </w:r>
      <w:r w:rsidR="00105E65" w:rsidRPr="00DD5A39">
        <w:rPr>
          <w:rFonts w:ascii="Times New Roman" w:hAnsi="Times New Roman" w:cs="Times New Roman"/>
        </w:rPr>
        <w:t>an offline-first biometric authentication system developed to provide secure identity verification in environments where internet connectivity is unavailable or unreliable. The solution combines facial recognition, liveness verification, attendance management, encrypted vault storage, audit logging, and offline synchronization into a unified platform. All critical operations are performed locally, ensuring privacy, reliability, and uninterrupted operation in zero-network environments.</w:t>
      </w:r>
    </w:p>
    <w:p w14:paraId="4D49F911"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Key Capabilities</w:t>
      </w:r>
    </w:p>
    <w:p w14:paraId="29E4DFBD" w14:textId="77777777" w:rsidR="00105E65" w:rsidRPr="00DD5A39" w:rsidRDefault="00105E65" w:rsidP="00105E65">
      <w:pPr>
        <w:numPr>
          <w:ilvl w:val="0"/>
          <w:numId w:val="1"/>
        </w:numPr>
        <w:rPr>
          <w:rFonts w:ascii="Times New Roman" w:hAnsi="Times New Roman" w:cs="Times New Roman"/>
        </w:rPr>
      </w:pPr>
      <w:r w:rsidRPr="00DD5A39">
        <w:rPr>
          <w:rFonts w:ascii="Times New Roman" w:hAnsi="Times New Roman" w:cs="Times New Roman"/>
        </w:rPr>
        <w:t xml:space="preserve">Offline Face Recognition </w:t>
      </w:r>
    </w:p>
    <w:p w14:paraId="4C6811FA" w14:textId="77777777" w:rsidR="00105E65" w:rsidRPr="00DD5A39" w:rsidRDefault="00105E65" w:rsidP="00105E65">
      <w:pPr>
        <w:numPr>
          <w:ilvl w:val="0"/>
          <w:numId w:val="1"/>
        </w:numPr>
        <w:rPr>
          <w:rFonts w:ascii="Times New Roman" w:hAnsi="Times New Roman" w:cs="Times New Roman"/>
        </w:rPr>
      </w:pPr>
      <w:r w:rsidRPr="00DD5A39">
        <w:rPr>
          <w:rFonts w:ascii="Times New Roman" w:hAnsi="Times New Roman" w:cs="Times New Roman"/>
        </w:rPr>
        <w:t xml:space="preserve">Liveness Verification </w:t>
      </w:r>
    </w:p>
    <w:p w14:paraId="4F868620" w14:textId="77777777" w:rsidR="00105E65" w:rsidRPr="00DD5A39" w:rsidRDefault="00105E65" w:rsidP="00105E65">
      <w:pPr>
        <w:numPr>
          <w:ilvl w:val="0"/>
          <w:numId w:val="1"/>
        </w:numPr>
        <w:rPr>
          <w:rFonts w:ascii="Times New Roman" w:hAnsi="Times New Roman" w:cs="Times New Roman"/>
        </w:rPr>
      </w:pPr>
      <w:r w:rsidRPr="00DD5A39">
        <w:rPr>
          <w:rFonts w:ascii="Times New Roman" w:hAnsi="Times New Roman" w:cs="Times New Roman"/>
        </w:rPr>
        <w:t xml:space="preserve">Attendance Management </w:t>
      </w:r>
    </w:p>
    <w:p w14:paraId="76D45F73" w14:textId="77777777" w:rsidR="00105E65" w:rsidRPr="00DD5A39" w:rsidRDefault="00105E65" w:rsidP="00105E65">
      <w:pPr>
        <w:numPr>
          <w:ilvl w:val="0"/>
          <w:numId w:val="1"/>
        </w:numPr>
        <w:rPr>
          <w:rFonts w:ascii="Times New Roman" w:hAnsi="Times New Roman" w:cs="Times New Roman"/>
        </w:rPr>
      </w:pPr>
      <w:r w:rsidRPr="00DD5A39">
        <w:rPr>
          <w:rFonts w:ascii="Times New Roman" w:hAnsi="Times New Roman" w:cs="Times New Roman"/>
        </w:rPr>
        <w:t xml:space="preserve">Encrypted Local Vault </w:t>
      </w:r>
    </w:p>
    <w:p w14:paraId="4C5EB936" w14:textId="77777777" w:rsidR="00105E65" w:rsidRPr="00DD5A39" w:rsidRDefault="00105E65" w:rsidP="00105E65">
      <w:pPr>
        <w:numPr>
          <w:ilvl w:val="0"/>
          <w:numId w:val="1"/>
        </w:numPr>
        <w:rPr>
          <w:rFonts w:ascii="Times New Roman" w:hAnsi="Times New Roman" w:cs="Times New Roman"/>
        </w:rPr>
      </w:pPr>
      <w:r w:rsidRPr="00DD5A39">
        <w:rPr>
          <w:rFonts w:ascii="Times New Roman" w:hAnsi="Times New Roman" w:cs="Times New Roman"/>
        </w:rPr>
        <w:t xml:space="preserve">Audit Logging </w:t>
      </w:r>
    </w:p>
    <w:p w14:paraId="7854B51B" w14:textId="45BF005A" w:rsidR="00105E65" w:rsidRDefault="00105E65" w:rsidP="00105E65">
      <w:pPr>
        <w:numPr>
          <w:ilvl w:val="0"/>
          <w:numId w:val="1"/>
        </w:numPr>
        <w:rPr>
          <w:rFonts w:ascii="Times New Roman" w:hAnsi="Times New Roman" w:cs="Times New Roman"/>
        </w:rPr>
      </w:pPr>
      <w:r w:rsidRPr="00DD5A39">
        <w:rPr>
          <w:rFonts w:ascii="Times New Roman" w:hAnsi="Times New Roman" w:cs="Times New Roman"/>
        </w:rPr>
        <w:t xml:space="preserve">AWS-Ready Synchronization </w:t>
      </w:r>
    </w:p>
    <w:p w14:paraId="21FA9C9E" w14:textId="77777777" w:rsidR="00DD5A39" w:rsidRPr="00DD5A39" w:rsidRDefault="00DD5A39" w:rsidP="00DD5A39">
      <w:pPr>
        <w:ind w:left="720"/>
        <w:rPr>
          <w:rFonts w:ascii="Times New Roman" w:hAnsi="Times New Roman" w:cs="Times New Roman"/>
        </w:rPr>
      </w:pPr>
    </w:p>
    <w:p w14:paraId="64B4C2AB"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2. Problem Statement</w:t>
      </w:r>
    </w:p>
    <w:p w14:paraId="059D0FB0"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Traditional biometric authentication systems rely heavily on cloud services for identity verification and data management. Such systems become ineffective when network connectivity is unavailable, making them unsuitable for remote industrial sites, military installations, disaster recovery zones, and critical infrastructure facilities.</w:t>
      </w:r>
    </w:p>
    <w:p w14:paraId="756F862F"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The primary challenges are:</w:t>
      </w:r>
    </w:p>
    <w:p w14:paraId="527BC291" w14:textId="77777777" w:rsidR="00105E65" w:rsidRPr="00DD5A39" w:rsidRDefault="00105E65" w:rsidP="00105E65">
      <w:pPr>
        <w:numPr>
          <w:ilvl w:val="0"/>
          <w:numId w:val="2"/>
        </w:numPr>
        <w:rPr>
          <w:rFonts w:ascii="Times New Roman" w:hAnsi="Times New Roman" w:cs="Times New Roman"/>
        </w:rPr>
      </w:pPr>
      <w:r w:rsidRPr="00DD5A39">
        <w:rPr>
          <w:rFonts w:ascii="Times New Roman" w:hAnsi="Times New Roman" w:cs="Times New Roman"/>
        </w:rPr>
        <w:t xml:space="preserve">Dependency on internet connectivity </w:t>
      </w:r>
    </w:p>
    <w:p w14:paraId="70E41A80" w14:textId="77777777" w:rsidR="00105E65" w:rsidRPr="00DD5A39" w:rsidRDefault="00105E65" w:rsidP="00105E65">
      <w:pPr>
        <w:numPr>
          <w:ilvl w:val="0"/>
          <w:numId w:val="2"/>
        </w:numPr>
        <w:rPr>
          <w:rFonts w:ascii="Times New Roman" w:hAnsi="Times New Roman" w:cs="Times New Roman"/>
        </w:rPr>
      </w:pPr>
      <w:r w:rsidRPr="00DD5A39">
        <w:rPr>
          <w:rFonts w:ascii="Times New Roman" w:hAnsi="Times New Roman" w:cs="Times New Roman"/>
        </w:rPr>
        <w:t xml:space="preserve">Privacy concerns due to cloud-based processing </w:t>
      </w:r>
    </w:p>
    <w:p w14:paraId="79D99AEE" w14:textId="77777777" w:rsidR="00105E65" w:rsidRPr="00DD5A39" w:rsidRDefault="00105E65" w:rsidP="00105E65">
      <w:pPr>
        <w:numPr>
          <w:ilvl w:val="0"/>
          <w:numId w:val="2"/>
        </w:numPr>
        <w:rPr>
          <w:rFonts w:ascii="Times New Roman" w:hAnsi="Times New Roman" w:cs="Times New Roman"/>
        </w:rPr>
      </w:pPr>
      <w:r w:rsidRPr="00DD5A39">
        <w:rPr>
          <w:rFonts w:ascii="Times New Roman" w:hAnsi="Times New Roman" w:cs="Times New Roman"/>
        </w:rPr>
        <w:t xml:space="preserve">Operational downtime in remote environments </w:t>
      </w:r>
    </w:p>
    <w:p w14:paraId="2C19952C" w14:textId="77777777" w:rsidR="00105E65" w:rsidRPr="00DD5A39" w:rsidRDefault="00105E65" w:rsidP="00105E65">
      <w:pPr>
        <w:numPr>
          <w:ilvl w:val="0"/>
          <w:numId w:val="2"/>
        </w:numPr>
        <w:rPr>
          <w:rFonts w:ascii="Times New Roman" w:hAnsi="Times New Roman" w:cs="Times New Roman"/>
        </w:rPr>
      </w:pPr>
      <w:r w:rsidRPr="00DD5A39">
        <w:rPr>
          <w:rFonts w:ascii="Times New Roman" w:hAnsi="Times New Roman" w:cs="Times New Roman"/>
        </w:rPr>
        <w:t xml:space="preserve">Security risks associated with external data transmission </w:t>
      </w:r>
    </w:p>
    <w:p w14:paraId="6C7C846F"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Objective</w:t>
      </w:r>
    </w:p>
    <w:p w14:paraId="7FF19327"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Develop a secure authentication system capable of:</w:t>
      </w:r>
    </w:p>
    <w:p w14:paraId="71A730AE" w14:textId="77777777" w:rsidR="00105E65" w:rsidRPr="00DD5A39" w:rsidRDefault="00105E65" w:rsidP="00105E65">
      <w:pPr>
        <w:numPr>
          <w:ilvl w:val="0"/>
          <w:numId w:val="3"/>
        </w:numPr>
        <w:rPr>
          <w:rFonts w:ascii="Times New Roman" w:hAnsi="Times New Roman" w:cs="Times New Roman"/>
        </w:rPr>
      </w:pPr>
      <w:r w:rsidRPr="00DD5A39">
        <w:rPr>
          <w:rFonts w:ascii="Times New Roman" w:hAnsi="Times New Roman" w:cs="Times New Roman"/>
        </w:rPr>
        <w:t xml:space="preserve">Operating completely offline </w:t>
      </w:r>
    </w:p>
    <w:p w14:paraId="36038A9B" w14:textId="77777777" w:rsidR="00105E65" w:rsidRPr="00DD5A39" w:rsidRDefault="00105E65" w:rsidP="00105E65">
      <w:pPr>
        <w:numPr>
          <w:ilvl w:val="0"/>
          <w:numId w:val="3"/>
        </w:numPr>
        <w:rPr>
          <w:rFonts w:ascii="Times New Roman" w:hAnsi="Times New Roman" w:cs="Times New Roman"/>
        </w:rPr>
      </w:pPr>
      <w:r w:rsidRPr="00DD5A39">
        <w:rPr>
          <w:rFonts w:ascii="Times New Roman" w:hAnsi="Times New Roman" w:cs="Times New Roman"/>
        </w:rPr>
        <w:t xml:space="preserve">Performing local face recognition </w:t>
      </w:r>
    </w:p>
    <w:p w14:paraId="40E93ED7" w14:textId="77777777" w:rsidR="00105E65" w:rsidRPr="00DD5A39" w:rsidRDefault="00105E65" w:rsidP="00105E65">
      <w:pPr>
        <w:numPr>
          <w:ilvl w:val="0"/>
          <w:numId w:val="3"/>
        </w:numPr>
        <w:rPr>
          <w:rFonts w:ascii="Times New Roman" w:hAnsi="Times New Roman" w:cs="Times New Roman"/>
        </w:rPr>
      </w:pPr>
      <w:r w:rsidRPr="00DD5A39">
        <w:rPr>
          <w:rFonts w:ascii="Times New Roman" w:hAnsi="Times New Roman" w:cs="Times New Roman"/>
        </w:rPr>
        <w:lastRenderedPageBreak/>
        <w:t xml:space="preserve">Preventing spoofing attacks </w:t>
      </w:r>
    </w:p>
    <w:p w14:paraId="162C1A08" w14:textId="06A716EA" w:rsidR="00105E65" w:rsidRDefault="00105E65" w:rsidP="00105E65">
      <w:pPr>
        <w:numPr>
          <w:ilvl w:val="0"/>
          <w:numId w:val="3"/>
        </w:numPr>
        <w:rPr>
          <w:rFonts w:ascii="Times New Roman" w:hAnsi="Times New Roman" w:cs="Times New Roman"/>
        </w:rPr>
      </w:pPr>
      <w:r w:rsidRPr="00DD5A39">
        <w:rPr>
          <w:rFonts w:ascii="Times New Roman" w:hAnsi="Times New Roman" w:cs="Times New Roman"/>
        </w:rPr>
        <w:t xml:space="preserve">Maintaining auditability and security </w:t>
      </w:r>
    </w:p>
    <w:p w14:paraId="0F67B316" w14:textId="77777777" w:rsidR="00DD5A39" w:rsidRPr="00DD5A39" w:rsidRDefault="00DD5A39" w:rsidP="00105E65">
      <w:pPr>
        <w:numPr>
          <w:ilvl w:val="0"/>
          <w:numId w:val="3"/>
        </w:numPr>
        <w:rPr>
          <w:rFonts w:ascii="Times New Roman" w:hAnsi="Times New Roman" w:cs="Times New Roman"/>
        </w:rPr>
      </w:pPr>
    </w:p>
    <w:p w14:paraId="34EF51DD"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3. Proposed Solution</w:t>
      </w:r>
    </w:p>
    <w:p w14:paraId="5C246486" w14:textId="1AEC8EC1" w:rsidR="00105E65" w:rsidRPr="00DD5A39" w:rsidRDefault="00105E65" w:rsidP="00105E65">
      <w:pPr>
        <w:rPr>
          <w:rFonts w:ascii="Times New Roman" w:hAnsi="Times New Roman" w:cs="Times New Roman"/>
        </w:rPr>
      </w:pPr>
      <w:r w:rsidRPr="00DD5A39">
        <w:rPr>
          <w:rFonts w:ascii="Times New Roman" w:hAnsi="Times New Roman" w:cs="Times New Roman"/>
        </w:rPr>
        <w:t xml:space="preserve">To address these challenges, </w:t>
      </w:r>
      <w:r w:rsidR="00E33BF8">
        <w:rPr>
          <w:rFonts w:ascii="Times New Roman" w:hAnsi="Times New Roman" w:cs="Times New Roman"/>
        </w:rPr>
        <w:t xml:space="preserve">this </w:t>
      </w:r>
      <w:r w:rsidRPr="00DD5A39">
        <w:rPr>
          <w:rFonts w:ascii="Times New Roman" w:hAnsi="Times New Roman" w:cs="Times New Roman"/>
        </w:rPr>
        <w:t>implements a fully offline authentication framework. The system performs user enrollment, liveness verification, recognition, attendance tracking, and audit logging locally on the device. Records are securely stored and can later be synchronized to cloud infrastructure when connectivity becomes available.</w:t>
      </w:r>
    </w:p>
    <w:p w14:paraId="7B314F54"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Core Components</w:t>
      </w:r>
    </w:p>
    <w:p w14:paraId="2DBD43E0" w14:textId="77777777" w:rsidR="00105E65" w:rsidRPr="00DD5A39" w:rsidRDefault="00105E65" w:rsidP="00105E65">
      <w:pPr>
        <w:numPr>
          <w:ilvl w:val="0"/>
          <w:numId w:val="4"/>
        </w:numPr>
        <w:rPr>
          <w:rFonts w:ascii="Times New Roman" w:hAnsi="Times New Roman" w:cs="Times New Roman"/>
        </w:rPr>
      </w:pPr>
      <w:r w:rsidRPr="00DD5A39">
        <w:rPr>
          <w:rFonts w:ascii="Times New Roman" w:hAnsi="Times New Roman" w:cs="Times New Roman"/>
        </w:rPr>
        <w:t xml:space="preserve">Face Recognition Engine </w:t>
      </w:r>
    </w:p>
    <w:p w14:paraId="50E1B3AD" w14:textId="77777777" w:rsidR="00105E65" w:rsidRPr="00DD5A39" w:rsidRDefault="00105E65" w:rsidP="00105E65">
      <w:pPr>
        <w:numPr>
          <w:ilvl w:val="0"/>
          <w:numId w:val="4"/>
        </w:numPr>
        <w:rPr>
          <w:rFonts w:ascii="Times New Roman" w:hAnsi="Times New Roman" w:cs="Times New Roman"/>
        </w:rPr>
      </w:pPr>
      <w:r w:rsidRPr="00DD5A39">
        <w:rPr>
          <w:rFonts w:ascii="Times New Roman" w:hAnsi="Times New Roman" w:cs="Times New Roman"/>
        </w:rPr>
        <w:t xml:space="preserve">Liveness Detection Module </w:t>
      </w:r>
    </w:p>
    <w:p w14:paraId="7DB6E2BD" w14:textId="77777777" w:rsidR="00105E65" w:rsidRPr="00DD5A39" w:rsidRDefault="00105E65" w:rsidP="00105E65">
      <w:pPr>
        <w:numPr>
          <w:ilvl w:val="0"/>
          <w:numId w:val="4"/>
        </w:numPr>
        <w:rPr>
          <w:rFonts w:ascii="Times New Roman" w:hAnsi="Times New Roman" w:cs="Times New Roman"/>
        </w:rPr>
      </w:pPr>
      <w:r w:rsidRPr="00DD5A39">
        <w:rPr>
          <w:rFonts w:ascii="Times New Roman" w:hAnsi="Times New Roman" w:cs="Times New Roman"/>
        </w:rPr>
        <w:t xml:space="preserve">Attendance Tracking System </w:t>
      </w:r>
    </w:p>
    <w:p w14:paraId="6C256644" w14:textId="77777777" w:rsidR="00105E65" w:rsidRPr="00DD5A39" w:rsidRDefault="00105E65" w:rsidP="00105E65">
      <w:pPr>
        <w:numPr>
          <w:ilvl w:val="0"/>
          <w:numId w:val="4"/>
        </w:numPr>
        <w:rPr>
          <w:rFonts w:ascii="Times New Roman" w:hAnsi="Times New Roman" w:cs="Times New Roman"/>
        </w:rPr>
      </w:pPr>
      <w:r w:rsidRPr="00DD5A39">
        <w:rPr>
          <w:rFonts w:ascii="Times New Roman" w:hAnsi="Times New Roman" w:cs="Times New Roman"/>
        </w:rPr>
        <w:t xml:space="preserve">Secure Vault Storage </w:t>
      </w:r>
    </w:p>
    <w:p w14:paraId="71D13769" w14:textId="77777777" w:rsidR="00105E65" w:rsidRPr="00DD5A39" w:rsidRDefault="00105E65" w:rsidP="00105E65">
      <w:pPr>
        <w:numPr>
          <w:ilvl w:val="0"/>
          <w:numId w:val="4"/>
        </w:numPr>
        <w:rPr>
          <w:rFonts w:ascii="Times New Roman" w:hAnsi="Times New Roman" w:cs="Times New Roman"/>
        </w:rPr>
      </w:pPr>
      <w:r w:rsidRPr="00DD5A39">
        <w:rPr>
          <w:rFonts w:ascii="Times New Roman" w:hAnsi="Times New Roman" w:cs="Times New Roman"/>
        </w:rPr>
        <w:t xml:space="preserve">Audit Logging Framework </w:t>
      </w:r>
    </w:p>
    <w:p w14:paraId="0247A8F7" w14:textId="77777777" w:rsidR="00105E65" w:rsidRPr="00DD5A39" w:rsidRDefault="00105E65" w:rsidP="00105E65">
      <w:pPr>
        <w:numPr>
          <w:ilvl w:val="0"/>
          <w:numId w:val="4"/>
        </w:numPr>
        <w:rPr>
          <w:rFonts w:ascii="Times New Roman" w:hAnsi="Times New Roman" w:cs="Times New Roman"/>
        </w:rPr>
      </w:pPr>
      <w:r w:rsidRPr="00DD5A39">
        <w:rPr>
          <w:rFonts w:ascii="Times New Roman" w:hAnsi="Times New Roman" w:cs="Times New Roman"/>
        </w:rPr>
        <w:t xml:space="preserve">AWS Synchronization Queue </w:t>
      </w:r>
    </w:p>
    <w:p w14:paraId="1229BBEA" w14:textId="184E0FC3" w:rsidR="00105E65" w:rsidRPr="00DD5A39" w:rsidRDefault="00105E65" w:rsidP="00105E65">
      <w:pPr>
        <w:rPr>
          <w:rFonts w:ascii="Times New Roman" w:hAnsi="Times New Roman" w:cs="Times New Roman"/>
        </w:rPr>
      </w:pPr>
    </w:p>
    <w:p w14:paraId="661AAB9E"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4. System Architecture</w:t>
      </w:r>
    </w:p>
    <w:p w14:paraId="2836B24D"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High-Level Workflow</w:t>
      </w:r>
    </w:p>
    <w:p w14:paraId="55630F02" w14:textId="77777777" w:rsidR="00105E65" w:rsidRDefault="00105E65" w:rsidP="00105E65">
      <w:pPr>
        <w:rPr>
          <w:rFonts w:ascii="Times New Roman" w:hAnsi="Times New Roman" w:cs="Times New Roman"/>
        </w:rPr>
      </w:pPr>
      <w:r w:rsidRPr="00DD5A39">
        <w:rPr>
          <w:rFonts w:ascii="Times New Roman" w:hAnsi="Times New Roman" w:cs="Times New Roman"/>
        </w:rPr>
        <w:t>Camera Input</w:t>
      </w:r>
      <w:r w:rsidRPr="00DD5A39">
        <w:rPr>
          <w:rFonts w:ascii="Times New Roman" w:hAnsi="Times New Roman" w:cs="Times New Roman"/>
        </w:rPr>
        <w:br/>
        <w:t xml:space="preserve">      ↓</w:t>
      </w:r>
      <w:r w:rsidRPr="00DD5A39">
        <w:rPr>
          <w:rFonts w:ascii="Times New Roman" w:hAnsi="Times New Roman" w:cs="Times New Roman"/>
        </w:rPr>
        <w:br/>
        <w:t>Face Detection</w:t>
      </w:r>
      <w:r w:rsidRPr="00DD5A39">
        <w:rPr>
          <w:rFonts w:ascii="Times New Roman" w:hAnsi="Times New Roman" w:cs="Times New Roman"/>
        </w:rPr>
        <w:br/>
        <w:t xml:space="preserve">      ↓</w:t>
      </w:r>
      <w:r w:rsidRPr="00DD5A39">
        <w:rPr>
          <w:rFonts w:ascii="Times New Roman" w:hAnsi="Times New Roman" w:cs="Times New Roman"/>
        </w:rPr>
        <w:br/>
        <w:t>Face Embedding Generation</w:t>
      </w:r>
      <w:r w:rsidRPr="00DD5A39">
        <w:rPr>
          <w:rFonts w:ascii="Times New Roman" w:hAnsi="Times New Roman" w:cs="Times New Roman"/>
        </w:rPr>
        <w:br/>
        <w:t xml:space="preserve">      ↓</w:t>
      </w:r>
      <w:r w:rsidRPr="00DD5A39">
        <w:rPr>
          <w:rFonts w:ascii="Times New Roman" w:hAnsi="Times New Roman" w:cs="Times New Roman"/>
        </w:rPr>
        <w:br/>
        <w:t>Liveness Verification</w:t>
      </w:r>
      <w:r w:rsidRPr="00DD5A39">
        <w:rPr>
          <w:rFonts w:ascii="Times New Roman" w:hAnsi="Times New Roman" w:cs="Times New Roman"/>
        </w:rPr>
        <w:br/>
        <w:t xml:space="preserve">      ↓</w:t>
      </w:r>
      <w:r w:rsidRPr="00DD5A39">
        <w:rPr>
          <w:rFonts w:ascii="Times New Roman" w:hAnsi="Times New Roman" w:cs="Times New Roman"/>
        </w:rPr>
        <w:br/>
        <w:t>Recognition</w:t>
      </w:r>
      <w:r w:rsidRPr="00DD5A39">
        <w:rPr>
          <w:rFonts w:ascii="Times New Roman" w:hAnsi="Times New Roman" w:cs="Times New Roman"/>
        </w:rPr>
        <w:br/>
        <w:t xml:space="preserve">      ↓</w:t>
      </w:r>
      <w:r w:rsidRPr="00DD5A39">
        <w:rPr>
          <w:rFonts w:ascii="Times New Roman" w:hAnsi="Times New Roman" w:cs="Times New Roman"/>
        </w:rPr>
        <w:br/>
        <w:t>Attendance Logging</w:t>
      </w:r>
      <w:r w:rsidRPr="00DD5A39">
        <w:rPr>
          <w:rFonts w:ascii="Times New Roman" w:hAnsi="Times New Roman" w:cs="Times New Roman"/>
        </w:rPr>
        <w:br/>
        <w:t xml:space="preserve">      ↓</w:t>
      </w:r>
      <w:r w:rsidRPr="00DD5A39">
        <w:rPr>
          <w:rFonts w:ascii="Times New Roman" w:hAnsi="Times New Roman" w:cs="Times New Roman"/>
        </w:rPr>
        <w:br/>
        <w:t>Sync Queue</w:t>
      </w:r>
      <w:r w:rsidRPr="00DD5A39">
        <w:rPr>
          <w:rFonts w:ascii="Times New Roman" w:hAnsi="Times New Roman" w:cs="Times New Roman"/>
        </w:rPr>
        <w:br/>
        <w:t xml:space="preserve">      ↓</w:t>
      </w:r>
      <w:r w:rsidRPr="00DD5A39">
        <w:rPr>
          <w:rFonts w:ascii="Times New Roman" w:hAnsi="Times New Roman" w:cs="Times New Roman"/>
        </w:rPr>
        <w:br/>
        <w:t>AWS Synchronization</w:t>
      </w:r>
    </w:p>
    <w:p w14:paraId="1B81838A" w14:textId="77777777" w:rsidR="00DD5A39" w:rsidRDefault="00DD5A39" w:rsidP="00105E65">
      <w:pPr>
        <w:rPr>
          <w:rFonts w:ascii="Times New Roman" w:hAnsi="Times New Roman" w:cs="Times New Roman"/>
        </w:rPr>
      </w:pPr>
    </w:p>
    <w:p w14:paraId="5D8A306C" w14:textId="77777777" w:rsidR="00DD5A39" w:rsidRPr="00DD5A39" w:rsidRDefault="00DD5A39" w:rsidP="00105E65">
      <w:pPr>
        <w:rPr>
          <w:rFonts w:ascii="Times New Roman" w:hAnsi="Times New Roman" w:cs="Times New Roman"/>
        </w:rPr>
      </w:pPr>
    </w:p>
    <w:p w14:paraId="5443B42A"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lastRenderedPageBreak/>
        <w:t>Supporting Components</w:t>
      </w:r>
    </w:p>
    <w:p w14:paraId="44639370" w14:textId="77777777" w:rsidR="00105E65" w:rsidRPr="00DD5A39" w:rsidRDefault="00105E65" w:rsidP="00105E65">
      <w:pPr>
        <w:numPr>
          <w:ilvl w:val="0"/>
          <w:numId w:val="5"/>
        </w:numPr>
        <w:rPr>
          <w:rFonts w:ascii="Times New Roman" w:hAnsi="Times New Roman" w:cs="Times New Roman"/>
        </w:rPr>
      </w:pPr>
      <w:r w:rsidRPr="00DD5A39">
        <w:rPr>
          <w:rFonts w:ascii="Times New Roman" w:hAnsi="Times New Roman" w:cs="Times New Roman"/>
        </w:rPr>
        <w:t xml:space="preserve">Encrypted Vault </w:t>
      </w:r>
    </w:p>
    <w:p w14:paraId="3B1C03E8" w14:textId="77777777" w:rsidR="00105E65" w:rsidRPr="00DD5A39" w:rsidRDefault="00105E65" w:rsidP="00105E65">
      <w:pPr>
        <w:numPr>
          <w:ilvl w:val="0"/>
          <w:numId w:val="5"/>
        </w:numPr>
        <w:rPr>
          <w:rFonts w:ascii="Times New Roman" w:hAnsi="Times New Roman" w:cs="Times New Roman"/>
        </w:rPr>
      </w:pPr>
      <w:r w:rsidRPr="00DD5A39">
        <w:rPr>
          <w:rFonts w:ascii="Times New Roman" w:hAnsi="Times New Roman" w:cs="Times New Roman"/>
        </w:rPr>
        <w:t xml:space="preserve">Audit Trail </w:t>
      </w:r>
    </w:p>
    <w:p w14:paraId="3CCEBB6A" w14:textId="77777777" w:rsidR="00105E65" w:rsidRPr="00DD5A39" w:rsidRDefault="00105E65" w:rsidP="00105E65">
      <w:pPr>
        <w:numPr>
          <w:ilvl w:val="0"/>
          <w:numId w:val="5"/>
        </w:numPr>
        <w:rPr>
          <w:rFonts w:ascii="Times New Roman" w:hAnsi="Times New Roman" w:cs="Times New Roman"/>
        </w:rPr>
      </w:pPr>
      <w:r w:rsidRPr="00DD5A39">
        <w:rPr>
          <w:rFonts w:ascii="Times New Roman" w:hAnsi="Times New Roman" w:cs="Times New Roman"/>
        </w:rPr>
        <w:t xml:space="preserve">Local Database </w:t>
      </w:r>
    </w:p>
    <w:p w14:paraId="61F8AD12" w14:textId="77777777" w:rsidR="00105E65" w:rsidRPr="00DD5A39" w:rsidRDefault="00105E65" w:rsidP="00105E65">
      <w:pPr>
        <w:numPr>
          <w:ilvl w:val="0"/>
          <w:numId w:val="5"/>
        </w:numPr>
        <w:rPr>
          <w:rFonts w:ascii="Times New Roman" w:hAnsi="Times New Roman" w:cs="Times New Roman"/>
        </w:rPr>
      </w:pPr>
      <w:r w:rsidRPr="00DD5A39">
        <w:rPr>
          <w:rFonts w:ascii="Times New Roman" w:hAnsi="Times New Roman" w:cs="Times New Roman"/>
        </w:rPr>
        <w:t xml:space="preserve">Configuration Manager </w:t>
      </w:r>
    </w:p>
    <w:p w14:paraId="1C146408" w14:textId="19707A80" w:rsidR="00105E65" w:rsidRPr="00DD5A39" w:rsidRDefault="00105E65" w:rsidP="00105E65">
      <w:pPr>
        <w:rPr>
          <w:rFonts w:ascii="Times New Roman" w:hAnsi="Times New Roman" w:cs="Times New Roman"/>
        </w:rPr>
      </w:pPr>
    </w:p>
    <w:p w14:paraId="554E4E3D" w14:textId="77777777" w:rsidR="00105E65" w:rsidRDefault="00105E65" w:rsidP="00105E65">
      <w:pPr>
        <w:rPr>
          <w:rFonts w:ascii="Times New Roman" w:hAnsi="Times New Roman" w:cs="Times New Roman"/>
          <w:b/>
          <w:bCs/>
        </w:rPr>
      </w:pPr>
      <w:r w:rsidRPr="00DD5A39">
        <w:rPr>
          <w:rFonts w:ascii="Times New Roman" w:hAnsi="Times New Roman" w:cs="Times New Roman"/>
          <w:b/>
          <w:bCs/>
        </w:rPr>
        <w:t>5. Technology Stack</w:t>
      </w:r>
    </w:p>
    <w:p w14:paraId="6D4510EF" w14:textId="77777777" w:rsidR="00BC689D" w:rsidRPr="00DD5A39" w:rsidRDefault="00BC689D" w:rsidP="00105E65">
      <w:pPr>
        <w:rPr>
          <w:rFonts w:ascii="Times New Roman" w:hAnsi="Times New Roman"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662"/>
      </w:tblGrid>
      <w:tr w:rsidR="00105E65" w:rsidRPr="00DD5A39" w14:paraId="3F15F53F" w14:textId="77777777">
        <w:trPr>
          <w:tblHeader/>
          <w:tblCellSpacing w:w="15" w:type="dxa"/>
        </w:trPr>
        <w:tc>
          <w:tcPr>
            <w:tcW w:w="0" w:type="auto"/>
            <w:vAlign w:val="center"/>
            <w:hideMark/>
          </w:tcPr>
          <w:p w14:paraId="381C5101"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Layer</w:t>
            </w:r>
          </w:p>
        </w:tc>
        <w:tc>
          <w:tcPr>
            <w:tcW w:w="0" w:type="auto"/>
            <w:vAlign w:val="center"/>
            <w:hideMark/>
          </w:tcPr>
          <w:p w14:paraId="315C5AD9"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Technologies</w:t>
            </w:r>
          </w:p>
        </w:tc>
      </w:tr>
      <w:tr w:rsidR="00105E65" w:rsidRPr="00DD5A39" w14:paraId="654B44BF" w14:textId="77777777">
        <w:trPr>
          <w:tblCellSpacing w:w="15" w:type="dxa"/>
        </w:trPr>
        <w:tc>
          <w:tcPr>
            <w:tcW w:w="0" w:type="auto"/>
            <w:vAlign w:val="center"/>
            <w:hideMark/>
          </w:tcPr>
          <w:p w14:paraId="486E577D"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Frontend</w:t>
            </w:r>
          </w:p>
        </w:tc>
        <w:tc>
          <w:tcPr>
            <w:tcW w:w="0" w:type="auto"/>
            <w:vAlign w:val="center"/>
            <w:hideMark/>
          </w:tcPr>
          <w:p w14:paraId="4C1F3BF0"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HTML5, CSS3, JavaScript</w:t>
            </w:r>
          </w:p>
        </w:tc>
      </w:tr>
      <w:tr w:rsidR="00105E65" w:rsidRPr="00DD5A39" w14:paraId="0437B084" w14:textId="77777777">
        <w:trPr>
          <w:tblCellSpacing w:w="15" w:type="dxa"/>
        </w:trPr>
        <w:tc>
          <w:tcPr>
            <w:tcW w:w="0" w:type="auto"/>
            <w:vAlign w:val="center"/>
            <w:hideMark/>
          </w:tcPr>
          <w:p w14:paraId="13993612"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AI</w:t>
            </w:r>
          </w:p>
        </w:tc>
        <w:tc>
          <w:tcPr>
            <w:tcW w:w="0" w:type="auto"/>
            <w:vAlign w:val="center"/>
            <w:hideMark/>
          </w:tcPr>
          <w:p w14:paraId="77BC0C7B"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face-api.js</w:t>
            </w:r>
          </w:p>
        </w:tc>
      </w:tr>
      <w:tr w:rsidR="00105E65" w:rsidRPr="00DD5A39" w14:paraId="4436AC8D" w14:textId="77777777">
        <w:trPr>
          <w:tblCellSpacing w:w="15" w:type="dxa"/>
        </w:trPr>
        <w:tc>
          <w:tcPr>
            <w:tcW w:w="0" w:type="auto"/>
            <w:vAlign w:val="center"/>
            <w:hideMark/>
          </w:tcPr>
          <w:p w14:paraId="677B65BB"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Detection</w:t>
            </w:r>
          </w:p>
        </w:tc>
        <w:tc>
          <w:tcPr>
            <w:tcW w:w="0" w:type="auto"/>
            <w:vAlign w:val="center"/>
            <w:hideMark/>
          </w:tcPr>
          <w:p w14:paraId="03FAB677"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Tiny Face Detector</w:t>
            </w:r>
          </w:p>
        </w:tc>
      </w:tr>
      <w:tr w:rsidR="00105E65" w:rsidRPr="00DD5A39" w14:paraId="41EB54F4" w14:textId="77777777">
        <w:trPr>
          <w:tblCellSpacing w:w="15" w:type="dxa"/>
        </w:trPr>
        <w:tc>
          <w:tcPr>
            <w:tcW w:w="0" w:type="auto"/>
            <w:vAlign w:val="center"/>
            <w:hideMark/>
          </w:tcPr>
          <w:p w14:paraId="00867558"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Recognition</w:t>
            </w:r>
          </w:p>
        </w:tc>
        <w:tc>
          <w:tcPr>
            <w:tcW w:w="0" w:type="auto"/>
            <w:vAlign w:val="center"/>
            <w:hideMark/>
          </w:tcPr>
          <w:p w14:paraId="41505576"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Face Recognition Model</w:t>
            </w:r>
          </w:p>
        </w:tc>
      </w:tr>
      <w:tr w:rsidR="00105E65" w:rsidRPr="00DD5A39" w14:paraId="7D0D3550" w14:textId="77777777">
        <w:trPr>
          <w:tblCellSpacing w:w="15" w:type="dxa"/>
        </w:trPr>
        <w:tc>
          <w:tcPr>
            <w:tcW w:w="0" w:type="auto"/>
            <w:vAlign w:val="center"/>
            <w:hideMark/>
          </w:tcPr>
          <w:p w14:paraId="7C26E5B6"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Security</w:t>
            </w:r>
          </w:p>
        </w:tc>
        <w:tc>
          <w:tcPr>
            <w:tcW w:w="0" w:type="auto"/>
            <w:vAlign w:val="center"/>
            <w:hideMark/>
          </w:tcPr>
          <w:p w14:paraId="7B47657C"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WebCrypto API</w:t>
            </w:r>
          </w:p>
        </w:tc>
      </w:tr>
      <w:tr w:rsidR="00105E65" w:rsidRPr="00DD5A39" w14:paraId="11FC16DD" w14:textId="77777777">
        <w:trPr>
          <w:tblCellSpacing w:w="15" w:type="dxa"/>
        </w:trPr>
        <w:tc>
          <w:tcPr>
            <w:tcW w:w="0" w:type="auto"/>
            <w:vAlign w:val="center"/>
            <w:hideMark/>
          </w:tcPr>
          <w:p w14:paraId="7EC33439"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Encryption</w:t>
            </w:r>
          </w:p>
        </w:tc>
        <w:tc>
          <w:tcPr>
            <w:tcW w:w="0" w:type="auto"/>
            <w:vAlign w:val="center"/>
            <w:hideMark/>
          </w:tcPr>
          <w:p w14:paraId="21B759C8"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AES-GCM, PBKDF2</w:t>
            </w:r>
          </w:p>
        </w:tc>
      </w:tr>
      <w:tr w:rsidR="00105E65" w:rsidRPr="00DD5A39" w14:paraId="5474AC11" w14:textId="77777777">
        <w:trPr>
          <w:tblCellSpacing w:w="15" w:type="dxa"/>
        </w:trPr>
        <w:tc>
          <w:tcPr>
            <w:tcW w:w="0" w:type="auto"/>
            <w:vAlign w:val="center"/>
            <w:hideMark/>
          </w:tcPr>
          <w:p w14:paraId="0F05E186"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Storage</w:t>
            </w:r>
          </w:p>
        </w:tc>
        <w:tc>
          <w:tcPr>
            <w:tcW w:w="0" w:type="auto"/>
            <w:vAlign w:val="center"/>
            <w:hideMark/>
          </w:tcPr>
          <w:p w14:paraId="6FA97EDC"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LocalStorage</w:t>
            </w:r>
          </w:p>
        </w:tc>
      </w:tr>
      <w:tr w:rsidR="00105E65" w:rsidRPr="00DD5A39" w14:paraId="27134524" w14:textId="77777777">
        <w:trPr>
          <w:tblCellSpacing w:w="15" w:type="dxa"/>
        </w:trPr>
        <w:tc>
          <w:tcPr>
            <w:tcW w:w="0" w:type="auto"/>
            <w:vAlign w:val="center"/>
            <w:hideMark/>
          </w:tcPr>
          <w:p w14:paraId="1AF9E29E"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Backend</w:t>
            </w:r>
          </w:p>
        </w:tc>
        <w:tc>
          <w:tcPr>
            <w:tcW w:w="0" w:type="auto"/>
            <w:vAlign w:val="center"/>
            <w:hideMark/>
          </w:tcPr>
          <w:p w14:paraId="7F778416"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Flask</w:t>
            </w:r>
          </w:p>
        </w:tc>
      </w:tr>
    </w:tbl>
    <w:p w14:paraId="29504761" w14:textId="0B183D1F" w:rsidR="00105E65" w:rsidRPr="00DD5A39" w:rsidRDefault="00105E65" w:rsidP="00105E65">
      <w:pPr>
        <w:rPr>
          <w:rFonts w:ascii="Times New Roman" w:hAnsi="Times New Roman" w:cs="Times New Roman"/>
        </w:rPr>
      </w:pPr>
    </w:p>
    <w:p w14:paraId="07CF0ACA"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6. Face Recognition Module</w:t>
      </w:r>
    </w:p>
    <w:p w14:paraId="2CDDA3DA" w14:textId="77777777" w:rsidR="00105E65" w:rsidRDefault="00105E65" w:rsidP="00105E65">
      <w:pPr>
        <w:rPr>
          <w:rFonts w:ascii="Times New Roman" w:hAnsi="Times New Roman" w:cs="Times New Roman"/>
        </w:rPr>
      </w:pPr>
      <w:r w:rsidRPr="00DD5A39">
        <w:rPr>
          <w:rFonts w:ascii="Times New Roman" w:hAnsi="Times New Roman" w:cs="Times New Roman"/>
        </w:rPr>
        <w:t>The face recognition module is responsible for identifying registered users using facial embeddings generated by face-api.js. Instead of storing facial images directly, the system stores compact numerical descriptors that represent facial features. This approach improves privacy while reducing storage requirements.</w:t>
      </w:r>
    </w:p>
    <w:p w14:paraId="35B0DF17" w14:textId="77777777" w:rsidR="00570B36" w:rsidRPr="00DD5A39" w:rsidRDefault="00570B36" w:rsidP="00105E65">
      <w:pPr>
        <w:rPr>
          <w:rFonts w:ascii="Times New Roman" w:hAnsi="Times New Roman" w:cs="Times New Roman"/>
        </w:rPr>
      </w:pPr>
    </w:p>
    <w:p w14:paraId="4DE3AC13"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Enrollment Process</w:t>
      </w:r>
    </w:p>
    <w:p w14:paraId="324D327D"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The system captures five facial samples during enrollment:</w:t>
      </w:r>
    </w:p>
    <w:p w14:paraId="5696BA3A" w14:textId="77777777" w:rsidR="00105E65" w:rsidRPr="00DD5A39" w:rsidRDefault="00105E65" w:rsidP="00105E65">
      <w:pPr>
        <w:numPr>
          <w:ilvl w:val="0"/>
          <w:numId w:val="6"/>
        </w:numPr>
        <w:rPr>
          <w:rFonts w:ascii="Times New Roman" w:hAnsi="Times New Roman" w:cs="Times New Roman"/>
        </w:rPr>
      </w:pPr>
      <w:r w:rsidRPr="00DD5A39">
        <w:rPr>
          <w:rFonts w:ascii="Times New Roman" w:hAnsi="Times New Roman" w:cs="Times New Roman"/>
        </w:rPr>
        <w:t xml:space="preserve">Front View </w:t>
      </w:r>
    </w:p>
    <w:p w14:paraId="6F733496" w14:textId="77777777" w:rsidR="00105E65" w:rsidRPr="00DD5A39" w:rsidRDefault="00105E65" w:rsidP="00105E65">
      <w:pPr>
        <w:numPr>
          <w:ilvl w:val="0"/>
          <w:numId w:val="6"/>
        </w:numPr>
        <w:rPr>
          <w:rFonts w:ascii="Times New Roman" w:hAnsi="Times New Roman" w:cs="Times New Roman"/>
        </w:rPr>
      </w:pPr>
      <w:r w:rsidRPr="00DD5A39">
        <w:rPr>
          <w:rFonts w:ascii="Times New Roman" w:hAnsi="Times New Roman" w:cs="Times New Roman"/>
        </w:rPr>
        <w:t xml:space="preserve">Left View </w:t>
      </w:r>
    </w:p>
    <w:p w14:paraId="31B53F73" w14:textId="77777777" w:rsidR="00105E65" w:rsidRPr="00DD5A39" w:rsidRDefault="00105E65" w:rsidP="00105E65">
      <w:pPr>
        <w:numPr>
          <w:ilvl w:val="0"/>
          <w:numId w:val="6"/>
        </w:numPr>
        <w:rPr>
          <w:rFonts w:ascii="Times New Roman" w:hAnsi="Times New Roman" w:cs="Times New Roman"/>
        </w:rPr>
      </w:pPr>
      <w:r w:rsidRPr="00DD5A39">
        <w:rPr>
          <w:rFonts w:ascii="Times New Roman" w:hAnsi="Times New Roman" w:cs="Times New Roman"/>
        </w:rPr>
        <w:t xml:space="preserve">Right View </w:t>
      </w:r>
    </w:p>
    <w:p w14:paraId="114FFA6B" w14:textId="77777777" w:rsidR="00105E65" w:rsidRPr="00DD5A39" w:rsidRDefault="00105E65" w:rsidP="00105E65">
      <w:pPr>
        <w:numPr>
          <w:ilvl w:val="0"/>
          <w:numId w:val="6"/>
        </w:numPr>
        <w:rPr>
          <w:rFonts w:ascii="Times New Roman" w:hAnsi="Times New Roman" w:cs="Times New Roman"/>
        </w:rPr>
      </w:pPr>
      <w:r w:rsidRPr="00DD5A39">
        <w:rPr>
          <w:rFonts w:ascii="Times New Roman" w:hAnsi="Times New Roman" w:cs="Times New Roman"/>
        </w:rPr>
        <w:lastRenderedPageBreak/>
        <w:t xml:space="preserve">Slight Up </w:t>
      </w:r>
    </w:p>
    <w:p w14:paraId="444693F7" w14:textId="77777777" w:rsidR="00105E65" w:rsidRPr="00DD5A39" w:rsidRDefault="00105E65" w:rsidP="00105E65">
      <w:pPr>
        <w:numPr>
          <w:ilvl w:val="0"/>
          <w:numId w:val="6"/>
        </w:numPr>
        <w:rPr>
          <w:rFonts w:ascii="Times New Roman" w:hAnsi="Times New Roman" w:cs="Times New Roman"/>
        </w:rPr>
      </w:pPr>
      <w:r w:rsidRPr="00DD5A39">
        <w:rPr>
          <w:rFonts w:ascii="Times New Roman" w:hAnsi="Times New Roman" w:cs="Times New Roman"/>
        </w:rPr>
        <w:t xml:space="preserve">Slight Down </w:t>
      </w:r>
    </w:p>
    <w:p w14:paraId="62A7544D"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These samples improve recognition robustness under varying head poses.</w:t>
      </w:r>
    </w:p>
    <w:p w14:paraId="485A0B8D"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Recognition Workflow</w:t>
      </w:r>
    </w:p>
    <w:p w14:paraId="417A0A8C"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Live Camera Feed</w:t>
      </w:r>
      <w:r w:rsidRPr="00DD5A39">
        <w:rPr>
          <w:rFonts w:ascii="Times New Roman" w:hAnsi="Times New Roman" w:cs="Times New Roman"/>
        </w:rPr>
        <w:br/>
        <w:t xml:space="preserve">        ↓</w:t>
      </w:r>
      <w:r w:rsidRPr="00DD5A39">
        <w:rPr>
          <w:rFonts w:ascii="Times New Roman" w:hAnsi="Times New Roman" w:cs="Times New Roman"/>
        </w:rPr>
        <w:br/>
        <w:t>Face Detection</w:t>
      </w:r>
      <w:r w:rsidRPr="00DD5A39">
        <w:rPr>
          <w:rFonts w:ascii="Times New Roman" w:hAnsi="Times New Roman" w:cs="Times New Roman"/>
        </w:rPr>
        <w:br/>
        <w:t xml:space="preserve">        ↓</w:t>
      </w:r>
      <w:r w:rsidRPr="00DD5A39">
        <w:rPr>
          <w:rFonts w:ascii="Times New Roman" w:hAnsi="Times New Roman" w:cs="Times New Roman"/>
        </w:rPr>
        <w:br/>
        <w:t>Embedding Generation</w:t>
      </w:r>
      <w:r w:rsidRPr="00DD5A39">
        <w:rPr>
          <w:rFonts w:ascii="Times New Roman" w:hAnsi="Times New Roman" w:cs="Times New Roman"/>
        </w:rPr>
        <w:br/>
        <w:t xml:space="preserve">        ↓</w:t>
      </w:r>
      <w:r w:rsidRPr="00DD5A39">
        <w:rPr>
          <w:rFonts w:ascii="Times New Roman" w:hAnsi="Times New Roman" w:cs="Times New Roman"/>
        </w:rPr>
        <w:br/>
        <w:t>Similarity Comparison</w:t>
      </w:r>
      <w:r w:rsidRPr="00DD5A39">
        <w:rPr>
          <w:rFonts w:ascii="Times New Roman" w:hAnsi="Times New Roman" w:cs="Times New Roman"/>
        </w:rPr>
        <w:br/>
        <w:t xml:space="preserve">        ↓</w:t>
      </w:r>
      <w:r w:rsidRPr="00DD5A39">
        <w:rPr>
          <w:rFonts w:ascii="Times New Roman" w:hAnsi="Times New Roman" w:cs="Times New Roman"/>
        </w:rPr>
        <w:br/>
        <w:t>Recognized / Unknown</w:t>
      </w:r>
    </w:p>
    <w:p w14:paraId="01F36D09"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Features</w:t>
      </w:r>
    </w:p>
    <w:p w14:paraId="72AAB361" w14:textId="77777777" w:rsidR="00105E65" w:rsidRPr="00DD5A39" w:rsidRDefault="00105E65" w:rsidP="00105E65">
      <w:pPr>
        <w:numPr>
          <w:ilvl w:val="0"/>
          <w:numId w:val="7"/>
        </w:numPr>
        <w:rPr>
          <w:rFonts w:ascii="Times New Roman" w:hAnsi="Times New Roman" w:cs="Times New Roman"/>
        </w:rPr>
      </w:pPr>
      <w:r w:rsidRPr="00DD5A39">
        <w:rPr>
          <w:rFonts w:ascii="Times New Roman" w:hAnsi="Times New Roman" w:cs="Times New Roman"/>
        </w:rPr>
        <w:t xml:space="preserve">Multi-sample enrollment </w:t>
      </w:r>
    </w:p>
    <w:p w14:paraId="19B08A87" w14:textId="77777777" w:rsidR="00105E65" w:rsidRPr="00DD5A39" w:rsidRDefault="00105E65" w:rsidP="00105E65">
      <w:pPr>
        <w:numPr>
          <w:ilvl w:val="0"/>
          <w:numId w:val="7"/>
        </w:numPr>
        <w:rPr>
          <w:rFonts w:ascii="Times New Roman" w:hAnsi="Times New Roman" w:cs="Times New Roman"/>
        </w:rPr>
      </w:pPr>
      <w:r w:rsidRPr="00DD5A39">
        <w:rPr>
          <w:rFonts w:ascii="Times New Roman" w:hAnsi="Times New Roman" w:cs="Times New Roman"/>
        </w:rPr>
        <w:t xml:space="preserve">Confidence score calculation </w:t>
      </w:r>
    </w:p>
    <w:p w14:paraId="24BF1205" w14:textId="77777777" w:rsidR="00105E65" w:rsidRPr="00DD5A39" w:rsidRDefault="00105E65" w:rsidP="00105E65">
      <w:pPr>
        <w:numPr>
          <w:ilvl w:val="0"/>
          <w:numId w:val="7"/>
        </w:numPr>
        <w:rPr>
          <w:rFonts w:ascii="Times New Roman" w:hAnsi="Times New Roman" w:cs="Times New Roman"/>
        </w:rPr>
      </w:pPr>
      <w:r w:rsidRPr="00DD5A39">
        <w:rPr>
          <w:rFonts w:ascii="Times New Roman" w:hAnsi="Times New Roman" w:cs="Times New Roman"/>
        </w:rPr>
        <w:t xml:space="preserve">Threshold tuning </w:t>
      </w:r>
    </w:p>
    <w:p w14:paraId="51230D67" w14:textId="77777777" w:rsidR="00105E65" w:rsidRPr="00DD5A39" w:rsidRDefault="00105E65" w:rsidP="00105E65">
      <w:pPr>
        <w:numPr>
          <w:ilvl w:val="0"/>
          <w:numId w:val="7"/>
        </w:numPr>
        <w:rPr>
          <w:rFonts w:ascii="Times New Roman" w:hAnsi="Times New Roman" w:cs="Times New Roman"/>
        </w:rPr>
      </w:pPr>
      <w:r w:rsidRPr="00DD5A39">
        <w:rPr>
          <w:rFonts w:ascii="Times New Roman" w:hAnsi="Times New Roman" w:cs="Times New Roman"/>
        </w:rPr>
        <w:t xml:space="preserve">Multi-face rejection </w:t>
      </w:r>
    </w:p>
    <w:p w14:paraId="48C5FC1D" w14:textId="5D6B54BD" w:rsidR="00105E65" w:rsidRPr="00DD5A39" w:rsidRDefault="00105E65" w:rsidP="00105E65">
      <w:pPr>
        <w:rPr>
          <w:rFonts w:ascii="Times New Roman" w:hAnsi="Times New Roman" w:cs="Times New Roman"/>
        </w:rPr>
      </w:pPr>
    </w:p>
    <w:p w14:paraId="6E65BA40"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7. Liveness Detection Module</w:t>
      </w:r>
    </w:p>
    <w:p w14:paraId="4FA721A9"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To prevent spoofing attacks using photographs or screenshots, the system performs multiple liveness checks using facial landmarks.</w:t>
      </w:r>
    </w:p>
    <w:p w14:paraId="59C32656"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Implemented Checks</w:t>
      </w:r>
    </w:p>
    <w:p w14:paraId="2EA29832"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Blink Detection</w:t>
      </w:r>
    </w:p>
    <w:p w14:paraId="2EB57FAC"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Uses Eye Aspect Ratio (EAR) to detect natural blinking behavior.</w:t>
      </w:r>
    </w:p>
    <w:p w14:paraId="03EFA43B"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Smile Detection</w:t>
      </w:r>
    </w:p>
    <w:p w14:paraId="1B7C2E7F"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Analyzes mouth geometry to identify smiling actions.</w:t>
      </w:r>
    </w:p>
    <w:p w14:paraId="0610876C"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Head Turn Detection</w:t>
      </w:r>
    </w:p>
    <w:p w14:paraId="4327E013"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Tracks nose displacement relative to facial center.</w:t>
      </w:r>
    </w:p>
    <w:p w14:paraId="6BCC0853"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Verification Flow</w:t>
      </w:r>
    </w:p>
    <w:p w14:paraId="0D6846AD"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Blink</w:t>
      </w:r>
      <w:r w:rsidRPr="00DD5A39">
        <w:rPr>
          <w:rFonts w:ascii="Times New Roman" w:hAnsi="Times New Roman" w:cs="Times New Roman"/>
        </w:rPr>
        <w:br/>
        <w:t xml:space="preserve">   ↓</w:t>
      </w:r>
      <w:r w:rsidRPr="00DD5A39">
        <w:rPr>
          <w:rFonts w:ascii="Times New Roman" w:hAnsi="Times New Roman" w:cs="Times New Roman"/>
        </w:rPr>
        <w:br/>
        <w:t>Smile</w:t>
      </w:r>
      <w:r w:rsidRPr="00DD5A39">
        <w:rPr>
          <w:rFonts w:ascii="Times New Roman" w:hAnsi="Times New Roman" w:cs="Times New Roman"/>
        </w:rPr>
        <w:br/>
      </w:r>
      <w:r w:rsidRPr="00DD5A39">
        <w:rPr>
          <w:rFonts w:ascii="Times New Roman" w:hAnsi="Times New Roman" w:cs="Times New Roman"/>
        </w:rPr>
        <w:lastRenderedPageBreak/>
        <w:t xml:space="preserve">   ↓</w:t>
      </w:r>
      <w:r w:rsidRPr="00DD5A39">
        <w:rPr>
          <w:rFonts w:ascii="Times New Roman" w:hAnsi="Times New Roman" w:cs="Times New Roman"/>
        </w:rPr>
        <w:br/>
        <w:t>Head Turn</w:t>
      </w:r>
      <w:r w:rsidRPr="00DD5A39">
        <w:rPr>
          <w:rFonts w:ascii="Times New Roman" w:hAnsi="Times New Roman" w:cs="Times New Roman"/>
        </w:rPr>
        <w:br/>
        <w:t xml:space="preserve">   ↓</w:t>
      </w:r>
      <w:r w:rsidRPr="00DD5A39">
        <w:rPr>
          <w:rFonts w:ascii="Times New Roman" w:hAnsi="Times New Roman" w:cs="Times New Roman"/>
        </w:rPr>
        <w:br/>
        <w:t>Liveness Passed</w:t>
      </w:r>
    </w:p>
    <w:p w14:paraId="746C0B53"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Benefits</w:t>
      </w:r>
    </w:p>
    <w:p w14:paraId="6FFB5CFF" w14:textId="77777777" w:rsidR="00105E65" w:rsidRPr="00DD5A39" w:rsidRDefault="00105E65" w:rsidP="00105E65">
      <w:pPr>
        <w:numPr>
          <w:ilvl w:val="0"/>
          <w:numId w:val="8"/>
        </w:numPr>
        <w:rPr>
          <w:rFonts w:ascii="Times New Roman" w:hAnsi="Times New Roman" w:cs="Times New Roman"/>
        </w:rPr>
      </w:pPr>
      <w:r w:rsidRPr="00DD5A39">
        <w:rPr>
          <w:rFonts w:ascii="Times New Roman" w:hAnsi="Times New Roman" w:cs="Times New Roman"/>
        </w:rPr>
        <w:t xml:space="preserve">Prevents photo attacks </w:t>
      </w:r>
    </w:p>
    <w:p w14:paraId="192B8791" w14:textId="77777777" w:rsidR="00105E65" w:rsidRPr="00DD5A39" w:rsidRDefault="00105E65" w:rsidP="00105E65">
      <w:pPr>
        <w:numPr>
          <w:ilvl w:val="0"/>
          <w:numId w:val="8"/>
        </w:numPr>
        <w:rPr>
          <w:rFonts w:ascii="Times New Roman" w:hAnsi="Times New Roman" w:cs="Times New Roman"/>
        </w:rPr>
      </w:pPr>
      <w:r w:rsidRPr="00DD5A39">
        <w:rPr>
          <w:rFonts w:ascii="Times New Roman" w:hAnsi="Times New Roman" w:cs="Times New Roman"/>
        </w:rPr>
        <w:t xml:space="preserve">Prevents screenshot attacks </w:t>
      </w:r>
    </w:p>
    <w:p w14:paraId="35FC92EE" w14:textId="77777777" w:rsidR="00105E65" w:rsidRPr="00DD5A39" w:rsidRDefault="00105E65" w:rsidP="00105E65">
      <w:pPr>
        <w:numPr>
          <w:ilvl w:val="0"/>
          <w:numId w:val="8"/>
        </w:numPr>
        <w:rPr>
          <w:rFonts w:ascii="Times New Roman" w:hAnsi="Times New Roman" w:cs="Times New Roman"/>
        </w:rPr>
      </w:pPr>
      <w:r w:rsidRPr="00DD5A39">
        <w:rPr>
          <w:rFonts w:ascii="Times New Roman" w:hAnsi="Times New Roman" w:cs="Times New Roman"/>
        </w:rPr>
        <w:t xml:space="preserve">Improves authentication reliability </w:t>
      </w:r>
    </w:p>
    <w:p w14:paraId="359D725A" w14:textId="799EB943" w:rsidR="00105E65" w:rsidRPr="00DD5A39" w:rsidRDefault="00105E65" w:rsidP="00105E65">
      <w:pPr>
        <w:rPr>
          <w:rFonts w:ascii="Times New Roman" w:hAnsi="Times New Roman" w:cs="Times New Roman"/>
        </w:rPr>
      </w:pPr>
    </w:p>
    <w:p w14:paraId="7438C1E1"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8. Attendance Management</w:t>
      </w:r>
    </w:p>
    <w:p w14:paraId="4072D71D"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After successful recognition and liveness verification, attendance is automatically recorded. Each attendance record contains user identity, timestamp, verification status, and liveness result.</w:t>
      </w:r>
    </w:p>
    <w:p w14:paraId="10B34F7A"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Attendance Record Example</w:t>
      </w:r>
    </w:p>
    <w:p w14:paraId="49FCA9ED"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w:t>
      </w:r>
      <w:r w:rsidRPr="00DD5A39">
        <w:rPr>
          <w:rFonts w:ascii="Times New Roman" w:hAnsi="Times New Roman" w:cs="Times New Roman"/>
        </w:rPr>
        <w:br/>
        <w:t xml:space="preserve">  "name": "John",</w:t>
      </w:r>
      <w:r w:rsidRPr="00DD5A39">
        <w:rPr>
          <w:rFonts w:ascii="Times New Roman" w:hAnsi="Times New Roman" w:cs="Times New Roman"/>
        </w:rPr>
        <w:br/>
        <w:t xml:space="preserve">  "time": "2026-06-04 09:01",</w:t>
      </w:r>
      <w:r w:rsidRPr="00DD5A39">
        <w:rPr>
          <w:rFonts w:ascii="Times New Roman" w:hAnsi="Times New Roman" w:cs="Times New Roman"/>
        </w:rPr>
        <w:br/>
        <w:t xml:space="preserve">  "liveness": "passed",</w:t>
      </w:r>
      <w:r w:rsidRPr="00DD5A39">
        <w:rPr>
          <w:rFonts w:ascii="Times New Roman" w:hAnsi="Times New Roman" w:cs="Times New Roman"/>
        </w:rPr>
        <w:br/>
        <w:t xml:space="preserve">  "verified": true</w:t>
      </w:r>
      <w:r w:rsidRPr="00DD5A39">
        <w:rPr>
          <w:rFonts w:ascii="Times New Roman" w:hAnsi="Times New Roman" w:cs="Times New Roman"/>
        </w:rPr>
        <w:br/>
        <w:t>}</w:t>
      </w:r>
    </w:p>
    <w:p w14:paraId="7D0FC22F"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Features</w:t>
      </w:r>
    </w:p>
    <w:p w14:paraId="60998427" w14:textId="77777777" w:rsidR="00105E65" w:rsidRPr="00DD5A39" w:rsidRDefault="00105E65" w:rsidP="00105E65">
      <w:pPr>
        <w:numPr>
          <w:ilvl w:val="0"/>
          <w:numId w:val="9"/>
        </w:numPr>
        <w:rPr>
          <w:rFonts w:ascii="Times New Roman" w:hAnsi="Times New Roman" w:cs="Times New Roman"/>
        </w:rPr>
      </w:pPr>
      <w:r w:rsidRPr="00DD5A39">
        <w:rPr>
          <w:rFonts w:ascii="Times New Roman" w:hAnsi="Times New Roman" w:cs="Times New Roman"/>
        </w:rPr>
        <w:t xml:space="preserve">Automatic attendance marking </w:t>
      </w:r>
    </w:p>
    <w:p w14:paraId="7C6FA867" w14:textId="77777777" w:rsidR="00105E65" w:rsidRPr="00DD5A39" w:rsidRDefault="00105E65" w:rsidP="00105E65">
      <w:pPr>
        <w:numPr>
          <w:ilvl w:val="0"/>
          <w:numId w:val="9"/>
        </w:numPr>
        <w:rPr>
          <w:rFonts w:ascii="Times New Roman" w:hAnsi="Times New Roman" w:cs="Times New Roman"/>
        </w:rPr>
      </w:pPr>
      <w:r w:rsidRPr="00DD5A39">
        <w:rPr>
          <w:rFonts w:ascii="Times New Roman" w:hAnsi="Times New Roman" w:cs="Times New Roman"/>
        </w:rPr>
        <w:t xml:space="preserve">Duplicate prevention </w:t>
      </w:r>
    </w:p>
    <w:p w14:paraId="629C6842" w14:textId="77777777" w:rsidR="00105E65" w:rsidRPr="00DD5A39" w:rsidRDefault="00105E65" w:rsidP="00105E65">
      <w:pPr>
        <w:numPr>
          <w:ilvl w:val="0"/>
          <w:numId w:val="9"/>
        </w:numPr>
        <w:rPr>
          <w:rFonts w:ascii="Times New Roman" w:hAnsi="Times New Roman" w:cs="Times New Roman"/>
        </w:rPr>
      </w:pPr>
      <w:r w:rsidRPr="00DD5A39">
        <w:rPr>
          <w:rFonts w:ascii="Times New Roman" w:hAnsi="Times New Roman" w:cs="Times New Roman"/>
        </w:rPr>
        <w:t xml:space="preserve">Local storage </w:t>
      </w:r>
    </w:p>
    <w:p w14:paraId="25589B19" w14:textId="77777777" w:rsidR="00105E65" w:rsidRPr="00DD5A39" w:rsidRDefault="00105E65" w:rsidP="00105E65">
      <w:pPr>
        <w:numPr>
          <w:ilvl w:val="0"/>
          <w:numId w:val="9"/>
        </w:numPr>
        <w:rPr>
          <w:rFonts w:ascii="Times New Roman" w:hAnsi="Times New Roman" w:cs="Times New Roman"/>
        </w:rPr>
      </w:pPr>
      <w:r w:rsidRPr="00DD5A39">
        <w:rPr>
          <w:rFonts w:ascii="Times New Roman" w:hAnsi="Times New Roman" w:cs="Times New Roman"/>
        </w:rPr>
        <w:t xml:space="preserve">Sync queue integration </w:t>
      </w:r>
    </w:p>
    <w:p w14:paraId="5342CFDE" w14:textId="5936410A" w:rsidR="00105E65" w:rsidRPr="00DD5A39" w:rsidRDefault="00105E65" w:rsidP="00105E65">
      <w:pPr>
        <w:rPr>
          <w:rFonts w:ascii="Times New Roman" w:hAnsi="Times New Roman" w:cs="Times New Roman"/>
        </w:rPr>
      </w:pPr>
    </w:p>
    <w:p w14:paraId="452D63EB"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9. Secure Vault System</w:t>
      </w:r>
    </w:p>
    <w:p w14:paraId="795F1A44"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The vault system securely stores operator information using modern cryptographic techniques. Sensitive data is encrypted before storage and never transmitted externally.</w:t>
      </w:r>
    </w:p>
    <w:p w14:paraId="507F921F"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Encryption Methods</w:t>
      </w:r>
    </w:p>
    <w:p w14:paraId="49158CFF" w14:textId="77777777" w:rsidR="00105E65" w:rsidRPr="00DD5A39" w:rsidRDefault="00105E65" w:rsidP="00105E65">
      <w:pPr>
        <w:numPr>
          <w:ilvl w:val="0"/>
          <w:numId w:val="10"/>
        </w:numPr>
        <w:rPr>
          <w:rFonts w:ascii="Times New Roman" w:hAnsi="Times New Roman" w:cs="Times New Roman"/>
        </w:rPr>
      </w:pPr>
      <w:r w:rsidRPr="00DD5A39">
        <w:rPr>
          <w:rFonts w:ascii="Times New Roman" w:hAnsi="Times New Roman" w:cs="Times New Roman"/>
        </w:rPr>
        <w:t xml:space="preserve">AES-GCM 256-bit Encryption </w:t>
      </w:r>
    </w:p>
    <w:p w14:paraId="5ACEF564" w14:textId="77777777" w:rsidR="00105E65" w:rsidRDefault="00105E65" w:rsidP="00105E65">
      <w:pPr>
        <w:numPr>
          <w:ilvl w:val="0"/>
          <w:numId w:val="10"/>
        </w:numPr>
        <w:rPr>
          <w:rFonts w:ascii="Times New Roman" w:hAnsi="Times New Roman" w:cs="Times New Roman"/>
        </w:rPr>
      </w:pPr>
      <w:r w:rsidRPr="00DD5A39">
        <w:rPr>
          <w:rFonts w:ascii="Times New Roman" w:hAnsi="Times New Roman" w:cs="Times New Roman"/>
        </w:rPr>
        <w:t xml:space="preserve">PBKDF2-SHA256 Key Derivation </w:t>
      </w:r>
    </w:p>
    <w:p w14:paraId="52A376CB" w14:textId="77777777" w:rsidR="008F03C0" w:rsidRPr="00DD5A39" w:rsidRDefault="008F03C0" w:rsidP="008F03C0">
      <w:pPr>
        <w:ind w:left="720"/>
        <w:rPr>
          <w:rFonts w:ascii="Times New Roman" w:hAnsi="Times New Roman" w:cs="Times New Roman"/>
        </w:rPr>
      </w:pPr>
    </w:p>
    <w:p w14:paraId="50A8E69A"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lastRenderedPageBreak/>
        <w:t>Stored Information</w:t>
      </w:r>
    </w:p>
    <w:p w14:paraId="7AA383A6" w14:textId="77777777" w:rsidR="00105E65" w:rsidRPr="00DD5A39" w:rsidRDefault="00105E65" w:rsidP="00105E65">
      <w:pPr>
        <w:numPr>
          <w:ilvl w:val="0"/>
          <w:numId w:val="11"/>
        </w:numPr>
        <w:rPr>
          <w:rFonts w:ascii="Times New Roman" w:hAnsi="Times New Roman" w:cs="Times New Roman"/>
        </w:rPr>
      </w:pPr>
      <w:r w:rsidRPr="00DD5A39">
        <w:rPr>
          <w:rFonts w:ascii="Times New Roman" w:hAnsi="Times New Roman" w:cs="Times New Roman"/>
        </w:rPr>
        <w:t xml:space="preserve">Operator Name </w:t>
      </w:r>
    </w:p>
    <w:p w14:paraId="6DFE721C" w14:textId="77777777" w:rsidR="00105E65" w:rsidRPr="00DD5A39" w:rsidRDefault="00105E65" w:rsidP="00105E65">
      <w:pPr>
        <w:numPr>
          <w:ilvl w:val="0"/>
          <w:numId w:val="11"/>
        </w:numPr>
        <w:rPr>
          <w:rFonts w:ascii="Times New Roman" w:hAnsi="Times New Roman" w:cs="Times New Roman"/>
        </w:rPr>
      </w:pPr>
      <w:r w:rsidRPr="00DD5A39">
        <w:rPr>
          <w:rFonts w:ascii="Times New Roman" w:hAnsi="Times New Roman" w:cs="Times New Roman"/>
        </w:rPr>
        <w:t xml:space="preserve">Role Information </w:t>
      </w:r>
    </w:p>
    <w:p w14:paraId="556C9149" w14:textId="77777777" w:rsidR="00105E65" w:rsidRPr="00DD5A39" w:rsidRDefault="00105E65" w:rsidP="00105E65">
      <w:pPr>
        <w:numPr>
          <w:ilvl w:val="0"/>
          <w:numId w:val="11"/>
        </w:numPr>
        <w:rPr>
          <w:rFonts w:ascii="Times New Roman" w:hAnsi="Times New Roman" w:cs="Times New Roman"/>
        </w:rPr>
      </w:pPr>
      <w:r w:rsidRPr="00DD5A39">
        <w:rPr>
          <w:rFonts w:ascii="Times New Roman" w:hAnsi="Times New Roman" w:cs="Times New Roman"/>
        </w:rPr>
        <w:t xml:space="preserve">Security Policies </w:t>
      </w:r>
    </w:p>
    <w:p w14:paraId="410E73C3" w14:textId="77777777" w:rsidR="00105E65" w:rsidRPr="00DD5A39" w:rsidRDefault="00105E65" w:rsidP="00105E65">
      <w:pPr>
        <w:numPr>
          <w:ilvl w:val="0"/>
          <w:numId w:val="11"/>
        </w:numPr>
        <w:rPr>
          <w:rFonts w:ascii="Times New Roman" w:hAnsi="Times New Roman" w:cs="Times New Roman"/>
        </w:rPr>
      </w:pPr>
      <w:r w:rsidRPr="00DD5A39">
        <w:rPr>
          <w:rFonts w:ascii="Times New Roman" w:hAnsi="Times New Roman" w:cs="Times New Roman"/>
        </w:rPr>
        <w:t xml:space="preserve">Consent Metadata </w:t>
      </w:r>
    </w:p>
    <w:p w14:paraId="627BDC4D"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Security Advantages</w:t>
      </w:r>
    </w:p>
    <w:p w14:paraId="44BF555B" w14:textId="77777777" w:rsidR="00105E65" w:rsidRPr="00DD5A39" w:rsidRDefault="00105E65" w:rsidP="00105E65">
      <w:pPr>
        <w:numPr>
          <w:ilvl w:val="0"/>
          <w:numId w:val="12"/>
        </w:numPr>
        <w:rPr>
          <w:rFonts w:ascii="Times New Roman" w:hAnsi="Times New Roman" w:cs="Times New Roman"/>
        </w:rPr>
      </w:pPr>
      <w:r w:rsidRPr="00DD5A39">
        <w:rPr>
          <w:rFonts w:ascii="Times New Roman" w:hAnsi="Times New Roman" w:cs="Times New Roman"/>
        </w:rPr>
        <w:t xml:space="preserve">Local-only storage </w:t>
      </w:r>
    </w:p>
    <w:p w14:paraId="7B3A66A9" w14:textId="77777777" w:rsidR="00105E65" w:rsidRPr="00DD5A39" w:rsidRDefault="00105E65" w:rsidP="00105E65">
      <w:pPr>
        <w:numPr>
          <w:ilvl w:val="0"/>
          <w:numId w:val="12"/>
        </w:numPr>
        <w:rPr>
          <w:rFonts w:ascii="Times New Roman" w:hAnsi="Times New Roman" w:cs="Times New Roman"/>
        </w:rPr>
      </w:pPr>
      <w:r w:rsidRPr="00DD5A39">
        <w:rPr>
          <w:rFonts w:ascii="Times New Roman" w:hAnsi="Times New Roman" w:cs="Times New Roman"/>
        </w:rPr>
        <w:t xml:space="preserve">Strong encryption </w:t>
      </w:r>
    </w:p>
    <w:p w14:paraId="0A816319" w14:textId="77777777" w:rsidR="00105E65" w:rsidRPr="00DD5A39" w:rsidRDefault="00105E65" w:rsidP="00105E65">
      <w:pPr>
        <w:numPr>
          <w:ilvl w:val="0"/>
          <w:numId w:val="12"/>
        </w:numPr>
        <w:rPr>
          <w:rFonts w:ascii="Times New Roman" w:hAnsi="Times New Roman" w:cs="Times New Roman"/>
        </w:rPr>
      </w:pPr>
      <w:r w:rsidRPr="00DD5A39">
        <w:rPr>
          <w:rFonts w:ascii="Times New Roman" w:hAnsi="Times New Roman" w:cs="Times New Roman"/>
        </w:rPr>
        <w:t xml:space="preserve">No biometric image storage </w:t>
      </w:r>
    </w:p>
    <w:p w14:paraId="20C379BF" w14:textId="64112BFA" w:rsidR="00105E65" w:rsidRPr="00DD5A39" w:rsidRDefault="00105E65" w:rsidP="00105E65">
      <w:pPr>
        <w:rPr>
          <w:rFonts w:ascii="Times New Roman" w:hAnsi="Times New Roman" w:cs="Times New Roman"/>
        </w:rPr>
      </w:pPr>
    </w:p>
    <w:p w14:paraId="062248B1"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10. Audit Trail</w:t>
      </w:r>
    </w:p>
    <w:p w14:paraId="6C4B5988"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The audit subsystem maintains a tamper-evident record of system activity. Each event is hashed and linked to the previous event, creating an integrity chain.</w:t>
      </w:r>
    </w:p>
    <w:p w14:paraId="21B6AF31"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Logged Events</w:t>
      </w:r>
    </w:p>
    <w:p w14:paraId="786BBD25" w14:textId="77777777" w:rsidR="00105E65" w:rsidRPr="00DD5A39" w:rsidRDefault="00105E65" w:rsidP="00105E65">
      <w:pPr>
        <w:numPr>
          <w:ilvl w:val="0"/>
          <w:numId w:val="13"/>
        </w:numPr>
        <w:rPr>
          <w:rFonts w:ascii="Times New Roman" w:hAnsi="Times New Roman" w:cs="Times New Roman"/>
        </w:rPr>
      </w:pPr>
      <w:r w:rsidRPr="00DD5A39">
        <w:rPr>
          <w:rFonts w:ascii="Times New Roman" w:hAnsi="Times New Roman" w:cs="Times New Roman"/>
        </w:rPr>
        <w:t xml:space="preserve">Login </w:t>
      </w:r>
    </w:p>
    <w:p w14:paraId="5844262E" w14:textId="77777777" w:rsidR="00105E65" w:rsidRPr="00DD5A39" w:rsidRDefault="00105E65" w:rsidP="00105E65">
      <w:pPr>
        <w:numPr>
          <w:ilvl w:val="0"/>
          <w:numId w:val="13"/>
        </w:numPr>
        <w:rPr>
          <w:rFonts w:ascii="Times New Roman" w:hAnsi="Times New Roman" w:cs="Times New Roman"/>
        </w:rPr>
      </w:pPr>
      <w:r w:rsidRPr="00DD5A39">
        <w:rPr>
          <w:rFonts w:ascii="Times New Roman" w:hAnsi="Times New Roman" w:cs="Times New Roman"/>
        </w:rPr>
        <w:t xml:space="preserve">Logout </w:t>
      </w:r>
    </w:p>
    <w:p w14:paraId="4979A8B9" w14:textId="77777777" w:rsidR="00105E65" w:rsidRPr="00DD5A39" w:rsidRDefault="00105E65" w:rsidP="00105E65">
      <w:pPr>
        <w:numPr>
          <w:ilvl w:val="0"/>
          <w:numId w:val="13"/>
        </w:numPr>
        <w:rPr>
          <w:rFonts w:ascii="Times New Roman" w:hAnsi="Times New Roman" w:cs="Times New Roman"/>
        </w:rPr>
      </w:pPr>
      <w:r w:rsidRPr="00DD5A39">
        <w:rPr>
          <w:rFonts w:ascii="Times New Roman" w:hAnsi="Times New Roman" w:cs="Times New Roman"/>
        </w:rPr>
        <w:t xml:space="preserve">Enrollment </w:t>
      </w:r>
    </w:p>
    <w:p w14:paraId="5B4A9E44" w14:textId="77777777" w:rsidR="00105E65" w:rsidRPr="00DD5A39" w:rsidRDefault="00105E65" w:rsidP="00105E65">
      <w:pPr>
        <w:numPr>
          <w:ilvl w:val="0"/>
          <w:numId w:val="13"/>
        </w:numPr>
        <w:rPr>
          <w:rFonts w:ascii="Times New Roman" w:hAnsi="Times New Roman" w:cs="Times New Roman"/>
        </w:rPr>
      </w:pPr>
      <w:r w:rsidRPr="00DD5A39">
        <w:rPr>
          <w:rFonts w:ascii="Times New Roman" w:hAnsi="Times New Roman" w:cs="Times New Roman"/>
        </w:rPr>
        <w:t xml:space="preserve">Recognition </w:t>
      </w:r>
    </w:p>
    <w:p w14:paraId="58A68778" w14:textId="77777777" w:rsidR="00105E65" w:rsidRPr="00DD5A39" w:rsidRDefault="00105E65" w:rsidP="00105E65">
      <w:pPr>
        <w:numPr>
          <w:ilvl w:val="0"/>
          <w:numId w:val="13"/>
        </w:numPr>
        <w:rPr>
          <w:rFonts w:ascii="Times New Roman" w:hAnsi="Times New Roman" w:cs="Times New Roman"/>
        </w:rPr>
      </w:pPr>
      <w:r w:rsidRPr="00DD5A39">
        <w:rPr>
          <w:rFonts w:ascii="Times New Roman" w:hAnsi="Times New Roman" w:cs="Times New Roman"/>
        </w:rPr>
        <w:t xml:space="preserve">Attendance </w:t>
      </w:r>
    </w:p>
    <w:p w14:paraId="07A7EE99" w14:textId="77777777" w:rsidR="00105E65" w:rsidRPr="00DD5A39" w:rsidRDefault="00105E65" w:rsidP="00105E65">
      <w:pPr>
        <w:numPr>
          <w:ilvl w:val="0"/>
          <w:numId w:val="13"/>
        </w:numPr>
        <w:rPr>
          <w:rFonts w:ascii="Times New Roman" w:hAnsi="Times New Roman" w:cs="Times New Roman"/>
        </w:rPr>
      </w:pPr>
      <w:r w:rsidRPr="00DD5A39">
        <w:rPr>
          <w:rFonts w:ascii="Times New Roman" w:hAnsi="Times New Roman" w:cs="Times New Roman"/>
        </w:rPr>
        <w:t xml:space="preserve">AWS Sync </w:t>
      </w:r>
    </w:p>
    <w:p w14:paraId="50791B8E" w14:textId="77777777" w:rsidR="00105E65" w:rsidRPr="00DD5A39" w:rsidRDefault="00105E65" w:rsidP="00105E65">
      <w:pPr>
        <w:numPr>
          <w:ilvl w:val="0"/>
          <w:numId w:val="13"/>
        </w:numPr>
        <w:rPr>
          <w:rFonts w:ascii="Times New Roman" w:hAnsi="Times New Roman" w:cs="Times New Roman"/>
        </w:rPr>
      </w:pPr>
      <w:r w:rsidRPr="00DD5A39">
        <w:rPr>
          <w:rFonts w:ascii="Times New Roman" w:hAnsi="Times New Roman" w:cs="Times New Roman"/>
        </w:rPr>
        <w:t xml:space="preserve">Purge Operations </w:t>
      </w:r>
    </w:p>
    <w:p w14:paraId="5122E45C"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Audit Chain Design</w:t>
      </w:r>
    </w:p>
    <w:p w14:paraId="429F8C17"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Previous Hash</w:t>
      </w:r>
      <w:r w:rsidRPr="00DD5A39">
        <w:rPr>
          <w:rFonts w:ascii="Times New Roman" w:hAnsi="Times New Roman" w:cs="Times New Roman"/>
        </w:rPr>
        <w:br/>
        <w:t xml:space="preserve">      +</w:t>
      </w:r>
      <w:r w:rsidRPr="00DD5A39">
        <w:rPr>
          <w:rFonts w:ascii="Times New Roman" w:hAnsi="Times New Roman" w:cs="Times New Roman"/>
        </w:rPr>
        <w:br/>
        <w:t>Current Event</w:t>
      </w:r>
      <w:r w:rsidRPr="00DD5A39">
        <w:rPr>
          <w:rFonts w:ascii="Times New Roman" w:hAnsi="Times New Roman" w:cs="Times New Roman"/>
        </w:rPr>
        <w:br/>
        <w:t xml:space="preserve">      +</w:t>
      </w:r>
      <w:r w:rsidRPr="00DD5A39">
        <w:rPr>
          <w:rFonts w:ascii="Times New Roman" w:hAnsi="Times New Roman" w:cs="Times New Roman"/>
        </w:rPr>
        <w:br/>
        <w:t>Timestamp</w:t>
      </w:r>
      <w:r w:rsidRPr="00DD5A39">
        <w:rPr>
          <w:rFonts w:ascii="Times New Roman" w:hAnsi="Times New Roman" w:cs="Times New Roman"/>
        </w:rPr>
        <w:br/>
        <w:t xml:space="preserve">      ↓</w:t>
      </w:r>
      <w:r w:rsidRPr="00DD5A39">
        <w:rPr>
          <w:rFonts w:ascii="Times New Roman" w:hAnsi="Times New Roman" w:cs="Times New Roman"/>
        </w:rPr>
        <w:br/>
        <w:t>SHA-256 Hash</w:t>
      </w:r>
    </w:p>
    <w:p w14:paraId="7DCE330E"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Benefits</w:t>
      </w:r>
    </w:p>
    <w:p w14:paraId="6A89A515" w14:textId="77777777" w:rsidR="00105E65" w:rsidRPr="00DD5A39" w:rsidRDefault="00105E65" w:rsidP="00105E65">
      <w:pPr>
        <w:numPr>
          <w:ilvl w:val="0"/>
          <w:numId w:val="14"/>
        </w:numPr>
        <w:rPr>
          <w:rFonts w:ascii="Times New Roman" w:hAnsi="Times New Roman" w:cs="Times New Roman"/>
        </w:rPr>
      </w:pPr>
      <w:r w:rsidRPr="00DD5A39">
        <w:rPr>
          <w:rFonts w:ascii="Times New Roman" w:hAnsi="Times New Roman" w:cs="Times New Roman"/>
        </w:rPr>
        <w:t xml:space="preserve">Event traceability </w:t>
      </w:r>
    </w:p>
    <w:p w14:paraId="3D8F005A" w14:textId="77777777" w:rsidR="00105E65" w:rsidRPr="00DD5A39" w:rsidRDefault="00105E65" w:rsidP="00105E65">
      <w:pPr>
        <w:numPr>
          <w:ilvl w:val="0"/>
          <w:numId w:val="14"/>
        </w:numPr>
        <w:rPr>
          <w:rFonts w:ascii="Times New Roman" w:hAnsi="Times New Roman" w:cs="Times New Roman"/>
        </w:rPr>
      </w:pPr>
      <w:r w:rsidRPr="00DD5A39">
        <w:rPr>
          <w:rFonts w:ascii="Times New Roman" w:hAnsi="Times New Roman" w:cs="Times New Roman"/>
        </w:rPr>
        <w:lastRenderedPageBreak/>
        <w:t xml:space="preserve">Tamper detection </w:t>
      </w:r>
    </w:p>
    <w:p w14:paraId="320D61DA" w14:textId="77777777" w:rsidR="00105E65" w:rsidRPr="00DD5A39" w:rsidRDefault="00105E65" w:rsidP="00105E65">
      <w:pPr>
        <w:numPr>
          <w:ilvl w:val="0"/>
          <w:numId w:val="14"/>
        </w:numPr>
        <w:rPr>
          <w:rFonts w:ascii="Times New Roman" w:hAnsi="Times New Roman" w:cs="Times New Roman"/>
        </w:rPr>
      </w:pPr>
      <w:r w:rsidRPr="00DD5A39">
        <w:rPr>
          <w:rFonts w:ascii="Times New Roman" w:hAnsi="Times New Roman" w:cs="Times New Roman"/>
        </w:rPr>
        <w:t xml:space="preserve">Accountability </w:t>
      </w:r>
    </w:p>
    <w:p w14:paraId="466FA3EA" w14:textId="01D0F4AF" w:rsidR="00105E65" w:rsidRPr="00DD5A39" w:rsidRDefault="00105E65" w:rsidP="00105E65">
      <w:pPr>
        <w:rPr>
          <w:rFonts w:ascii="Times New Roman" w:hAnsi="Times New Roman" w:cs="Times New Roman"/>
        </w:rPr>
      </w:pPr>
    </w:p>
    <w:p w14:paraId="43F018EE"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11. Offline Synchronization Module</w:t>
      </w:r>
    </w:p>
    <w:p w14:paraId="6CF942E4"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The synchronization module enables future cloud integration while preserving offline functionality. Whenever attendance is recorded, a synchronization record is added to a local queue.</w:t>
      </w:r>
    </w:p>
    <w:p w14:paraId="31881C44"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Queue Workflow</w:t>
      </w:r>
    </w:p>
    <w:p w14:paraId="4DB124DC"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Attendance</w:t>
      </w:r>
      <w:r w:rsidRPr="00DD5A39">
        <w:rPr>
          <w:rFonts w:ascii="Times New Roman" w:hAnsi="Times New Roman" w:cs="Times New Roman"/>
        </w:rPr>
        <w:br/>
        <w:t xml:space="preserve">      ↓</w:t>
      </w:r>
      <w:r w:rsidRPr="00DD5A39">
        <w:rPr>
          <w:rFonts w:ascii="Times New Roman" w:hAnsi="Times New Roman" w:cs="Times New Roman"/>
        </w:rPr>
        <w:br/>
        <w:t>Sync Queue</w:t>
      </w:r>
      <w:r w:rsidRPr="00DD5A39">
        <w:rPr>
          <w:rFonts w:ascii="Times New Roman" w:hAnsi="Times New Roman" w:cs="Times New Roman"/>
        </w:rPr>
        <w:br/>
        <w:t xml:space="preserve">      ↓</w:t>
      </w:r>
      <w:r w:rsidRPr="00DD5A39">
        <w:rPr>
          <w:rFonts w:ascii="Times New Roman" w:hAnsi="Times New Roman" w:cs="Times New Roman"/>
        </w:rPr>
        <w:br/>
        <w:t>AWS Sync</w:t>
      </w:r>
      <w:r w:rsidRPr="00DD5A39">
        <w:rPr>
          <w:rFonts w:ascii="Times New Roman" w:hAnsi="Times New Roman" w:cs="Times New Roman"/>
        </w:rPr>
        <w:br/>
        <w:t xml:space="preserve">      ↓</w:t>
      </w:r>
      <w:r w:rsidRPr="00DD5A39">
        <w:rPr>
          <w:rFonts w:ascii="Times New Roman" w:hAnsi="Times New Roman" w:cs="Times New Roman"/>
        </w:rPr>
        <w:br/>
        <w:t>Marked Synced</w:t>
      </w:r>
      <w:r w:rsidRPr="00DD5A39">
        <w:rPr>
          <w:rFonts w:ascii="Times New Roman" w:hAnsi="Times New Roman" w:cs="Times New Roman"/>
        </w:rPr>
        <w:br/>
        <w:t xml:space="preserve">      ↓</w:t>
      </w:r>
      <w:r w:rsidRPr="00DD5A39">
        <w:rPr>
          <w:rFonts w:ascii="Times New Roman" w:hAnsi="Times New Roman" w:cs="Times New Roman"/>
        </w:rPr>
        <w:br/>
        <w:t>Purge Local Cache</w:t>
      </w:r>
    </w:p>
    <w:p w14:paraId="1FDFE2B1"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Sync Record Example</w:t>
      </w:r>
    </w:p>
    <w:p w14:paraId="6B0860D0"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w:t>
      </w:r>
      <w:r w:rsidRPr="00DD5A39">
        <w:rPr>
          <w:rFonts w:ascii="Times New Roman" w:hAnsi="Times New Roman" w:cs="Times New Roman"/>
        </w:rPr>
        <w:br/>
        <w:t xml:space="preserve">  "type":"attendance",</w:t>
      </w:r>
      <w:r w:rsidRPr="00DD5A39">
        <w:rPr>
          <w:rFonts w:ascii="Times New Roman" w:hAnsi="Times New Roman" w:cs="Times New Roman"/>
        </w:rPr>
        <w:br/>
        <w:t xml:space="preserve">  "name":"John",</w:t>
      </w:r>
      <w:r w:rsidRPr="00DD5A39">
        <w:rPr>
          <w:rFonts w:ascii="Times New Roman" w:hAnsi="Times New Roman" w:cs="Times New Roman"/>
        </w:rPr>
        <w:br/>
        <w:t xml:space="preserve">  "status":"pending"</w:t>
      </w:r>
      <w:r w:rsidRPr="00DD5A39">
        <w:rPr>
          <w:rFonts w:ascii="Times New Roman" w:hAnsi="Times New Roman" w:cs="Times New Roman"/>
        </w:rPr>
        <w:br/>
        <w:t>}</w:t>
      </w:r>
    </w:p>
    <w:p w14:paraId="3B76F476"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Future AWS Integration</w:t>
      </w:r>
    </w:p>
    <w:p w14:paraId="5D8D3818" w14:textId="77777777" w:rsidR="00105E65" w:rsidRPr="00DD5A39" w:rsidRDefault="00105E65" w:rsidP="00105E65">
      <w:pPr>
        <w:numPr>
          <w:ilvl w:val="0"/>
          <w:numId w:val="15"/>
        </w:numPr>
        <w:rPr>
          <w:rFonts w:ascii="Times New Roman" w:hAnsi="Times New Roman" w:cs="Times New Roman"/>
        </w:rPr>
      </w:pPr>
      <w:r w:rsidRPr="00DD5A39">
        <w:rPr>
          <w:rFonts w:ascii="Times New Roman" w:hAnsi="Times New Roman" w:cs="Times New Roman"/>
        </w:rPr>
        <w:t xml:space="preserve">AWS API Gateway </w:t>
      </w:r>
    </w:p>
    <w:p w14:paraId="0DADD9C6" w14:textId="77777777" w:rsidR="00105E65" w:rsidRPr="00DD5A39" w:rsidRDefault="00105E65" w:rsidP="00105E65">
      <w:pPr>
        <w:numPr>
          <w:ilvl w:val="0"/>
          <w:numId w:val="15"/>
        </w:numPr>
        <w:rPr>
          <w:rFonts w:ascii="Times New Roman" w:hAnsi="Times New Roman" w:cs="Times New Roman"/>
        </w:rPr>
      </w:pPr>
      <w:r w:rsidRPr="00DD5A39">
        <w:rPr>
          <w:rFonts w:ascii="Times New Roman" w:hAnsi="Times New Roman" w:cs="Times New Roman"/>
        </w:rPr>
        <w:t xml:space="preserve">AWS Lambda </w:t>
      </w:r>
    </w:p>
    <w:p w14:paraId="6188275E" w14:textId="77777777" w:rsidR="00105E65" w:rsidRPr="00DD5A39" w:rsidRDefault="00105E65" w:rsidP="00105E65">
      <w:pPr>
        <w:numPr>
          <w:ilvl w:val="0"/>
          <w:numId w:val="15"/>
        </w:numPr>
        <w:rPr>
          <w:rFonts w:ascii="Times New Roman" w:hAnsi="Times New Roman" w:cs="Times New Roman"/>
        </w:rPr>
      </w:pPr>
      <w:r w:rsidRPr="00DD5A39">
        <w:rPr>
          <w:rFonts w:ascii="Times New Roman" w:hAnsi="Times New Roman" w:cs="Times New Roman"/>
        </w:rPr>
        <w:t xml:space="preserve">DynamoDB </w:t>
      </w:r>
    </w:p>
    <w:p w14:paraId="3F5B21F5" w14:textId="77777777" w:rsidR="00105E65" w:rsidRPr="00DD5A39" w:rsidRDefault="00105E65" w:rsidP="00105E65">
      <w:pPr>
        <w:numPr>
          <w:ilvl w:val="0"/>
          <w:numId w:val="15"/>
        </w:numPr>
        <w:rPr>
          <w:rFonts w:ascii="Times New Roman" w:hAnsi="Times New Roman" w:cs="Times New Roman"/>
        </w:rPr>
      </w:pPr>
      <w:r w:rsidRPr="00DD5A39">
        <w:rPr>
          <w:rFonts w:ascii="Times New Roman" w:hAnsi="Times New Roman" w:cs="Times New Roman"/>
        </w:rPr>
        <w:t xml:space="preserve">S3 Audit Storage </w:t>
      </w:r>
    </w:p>
    <w:p w14:paraId="2632818E" w14:textId="48478F67" w:rsidR="00105E65" w:rsidRPr="00DD5A39" w:rsidRDefault="00105E65" w:rsidP="00105E65">
      <w:pPr>
        <w:rPr>
          <w:rFonts w:ascii="Times New Roman" w:hAnsi="Times New Roman" w:cs="Times New Roman"/>
        </w:rPr>
      </w:pPr>
    </w:p>
    <w:p w14:paraId="7AA0FE59"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12. Data Storage Design</w:t>
      </w:r>
    </w:p>
    <w:p w14:paraId="0D4A8D67"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Local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935"/>
      </w:tblGrid>
      <w:tr w:rsidR="00105E65" w:rsidRPr="00DD5A39" w14:paraId="27E77336" w14:textId="77777777">
        <w:trPr>
          <w:tblHeader/>
          <w:tblCellSpacing w:w="15" w:type="dxa"/>
        </w:trPr>
        <w:tc>
          <w:tcPr>
            <w:tcW w:w="0" w:type="auto"/>
            <w:vAlign w:val="center"/>
            <w:hideMark/>
          </w:tcPr>
          <w:p w14:paraId="001F5FA5"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Storage</w:t>
            </w:r>
          </w:p>
        </w:tc>
        <w:tc>
          <w:tcPr>
            <w:tcW w:w="0" w:type="auto"/>
            <w:vAlign w:val="center"/>
            <w:hideMark/>
          </w:tcPr>
          <w:p w14:paraId="4EA4EB65"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Purpose</w:t>
            </w:r>
          </w:p>
        </w:tc>
      </w:tr>
      <w:tr w:rsidR="00105E65" w:rsidRPr="00DD5A39" w14:paraId="754EB069" w14:textId="77777777">
        <w:trPr>
          <w:tblCellSpacing w:w="15" w:type="dxa"/>
        </w:trPr>
        <w:tc>
          <w:tcPr>
            <w:tcW w:w="0" w:type="auto"/>
            <w:vAlign w:val="center"/>
            <w:hideMark/>
          </w:tcPr>
          <w:p w14:paraId="753BA798"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face_db</w:t>
            </w:r>
          </w:p>
        </w:tc>
        <w:tc>
          <w:tcPr>
            <w:tcW w:w="0" w:type="auto"/>
            <w:vAlign w:val="center"/>
            <w:hideMark/>
          </w:tcPr>
          <w:p w14:paraId="0C996F47"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Face embeddings</w:t>
            </w:r>
          </w:p>
        </w:tc>
      </w:tr>
      <w:tr w:rsidR="00105E65" w:rsidRPr="00DD5A39" w14:paraId="370D2793" w14:textId="77777777">
        <w:trPr>
          <w:tblCellSpacing w:w="15" w:type="dxa"/>
        </w:trPr>
        <w:tc>
          <w:tcPr>
            <w:tcW w:w="0" w:type="auto"/>
            <w:vAlign w:val="center"/>
            <w:hideMark/>
          </w:tcPr>
          <w:p w14:paraId="66D2A022"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lastRenderedPageBreak/>
              <w:t>attendance</w:t>
            </w:r>
          </w:p>
        </w:tc>
        <w:tc>
          <w:tcPr>
            <w:tcW w:w="0" w:type="auto"/>
            <w:vAlign w:val="center"/>
            <w:hideMark/>
          </w:tcPr>
          <w:p w14:paraId="39561916"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Attendance records</w:t>
            </w:r>
          </w:p>
        </w:tc>
      </w:tr>
      <w:tr w:rsidR="00105E65" w:rsidRPr="00DD5A39" w14:paraId="695845A6" w14:textId="77777777">
        <w:trPr>
          <w:tblCellSpacing w:w="15" w:type="dxa"/>
        </w:trPr>
        <w:tc>
          <w:tcPr>
            <w:tcW w:w="0" w:type="auto"/>
            <w:vAlign w:val="center"/>
            <w:hideMark/>
          </w:tcPr>
          <w:p w14:paraId="0EB4104A"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dl3_audit</w:t>
            </w:r>
          </w:p>
        </w:tc>
        <w:tc>
          <w:tcPr>
            <w:tcW w:w="0" w:type="auto"/>
            <w:vAlign w:val="center"/>
            <w:hideMark/>
          </w:tcPr>
          <w:p w14:paraId="2CE1B137"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Audit logs</w:t>
            </w:r>
          </w:p>
        </w:tc>
      </w:tr>
      <w:tr w:rsidR="00105E65" w:rsidRPr="00DD5A39" w14:paraId="08BEEF6E" w14:textId="77777777">
        <w:trPr>
          <w:tblCellSpacing w:w="15" w:type="dxa"/>
        </w:trPr>
        <w:tc>
          <w:tcPr>
            <w:tcW w:w="0" w:type="auto"/>
            <w:vAlign w:val="center"/>
            <w:hideMark/>
          </w:tcPr>
          <w:p w14:paraId="7A74D3C2"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dl3_vault</w:t>
            </w:r>
          </w:p>
        </w:tc>
        <w:tc>
          <w:tcPr>
            <w:tcW w:w="0" w:type="auto"/>
            <w:vAlign w:val="center"/>
            <w:hideMark/>
          </w:tcPr>
          <w:p w14:paraId="6EECAD3D"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Encrypted vault</w:t>
            </w:r>
          </w:p>
        </w:tc>
      </w:tr>
      <w:tr w:rsidR="00105E65" w:rsidRPr="00DD5A39" w14:paraId="7053FA97" w14:textId="77777777">
        <w:trPr>
          <w:tblCellSpacing w:w="15" w:type="dxa"/>
        </w:trPr>
        <w:tc>
          <w:tcPr>
            <w:tcW w:w="0" w:type="auto"/>
            <w:vAlign w:val="center"/>
            <w:hideMark/>
          </w:tcPr>
          <w:p w14:paraId="1FF40297"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dl3_sync_queue</w:t>
            </w:r>
          </w:p>
        </w:tc>
        <w:tc>
          <w:tcPr>
            <w:tcW w:w="0" w:type="auto"/>
            <w:vAlign w:val="center"/>
            <w:hideMark/>
          </w:tcPr>
          <w:p w14:paraId="6F141419"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Sync queue</w:t>
            </w:r>
          </w:p>
        </w:tc>
      </w:tr>
    </w:tbl>
    <w:p w14:paraId="60C16844" w14:textId="7C55343D" w:rsidR="00105E65" w:rsidRPr="00DD5A39" w:rsidRDefault="00105E65" w:rsidP="00105E65">
      <w:pPr>
        <w:rPr>
          <w:rFonts w:ascii="Times New Roman" w:hAnsi="Times New Roman" w:cs="Times New Roman"/>
        </w:rPr>
      </w:pPr>
    </w:p>
    <w:p w14:paraId="76C9EAD1"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13. Security Considerations</w:t>
      </w:r>
    </w:p>
    <w:p w14:paraId="3B424644"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Security and privacy are fundamental design principles of Datalake 3.0. All biometric processing is performed locally, ensuring that facial information never leaves the device. Anti-spoofing mechanisms help prevent unauthorized access, while encryption and audit logging provide confidentiality and accountability.</w:t>
      </w:r>
    </w:p>
    <w:p w14:paraId="788E7FBB"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Security Features</w:t>
      </w:r>
    </w:p>
    <w:p w14:paraId="0DC731C2" w14:textId="77777777" w:rsidR="00105E65" w:rsidRPr="00DD5A39" w:rsidRDefault="00105E65" w:rsidP="00105E65">
      <w:pPr>
        <w:numPr>
          <w:ilvl w:val="0"/>
          <w:numId w:val="16"/>
        </w:numPr>
        <w:rPr>
          <w:rFonts w:ascii="Times New Roman" w:hAnsi="Times New Roman" w:cs="Times New Roman"/>
        </w:rPr>
      </w:pPr>
      <w:r w:rsidRPr="00DD5A39">
        <w:rPr>
          <w:rFonts w:ascii="Times New Roman" w:hAnsi="Times New Roman" w:cs="Times New Roman"/>
        </w:rPr>
        <w:t xml:space="preserve">Local-only face processing </w:t>
      </w:r>
    </w:p>
    <w:p w14:paraId="2DCC86AA" w14:textId="77777777" w:rsidR="00105E65" w:rsidRPr="00DD5A39" w:rsidRDefault="00105E65" w:rsidP="00105E65">
      <w:pPr>
        <w:numPr>
          <w:ilvl w:val="0"/>
          <w:numId w:val="16"/>
        </w:numPr>
        <w:rPr>
          <w:rFonts w:ascii="Times New Roman" w:hAnsi="Times New Roman" w:cs="Times New Roman"/>
        </w:rPr>
      </w:pPr>
      <w:r w:rsidRPr="00DD5A39">
        <w:rPr>
          <w:rFonts w:ascii="Times New Roman" w:hAnsi="Times New Roman" w:cs="Times New Roman"/>
        </w:rPr>
        <w:t xml:space="preserve">AES-GCM encryption </w:t>
      </w:r>
    </w:p>
    <w:p w14:paraId="1A570186" w14:textId="77777777" w:rsidR="00105E65" w:rsidRPr="00DD5A39" w:rsidRDefault="00105E65" w:rsidP="00105E65">
      <w:pPr>
        <w:numPr>
          <w:ilvl w:val="0"/>
          <w:numId w:val="16"/>
        </w:numPr>
        <w:rPr>
          <w:rFonts w:ascii="Times New Roman" w:hAnsi="Times New Roman" w:cs="Times New Roman"/>
        </w:rPr>
      </w:pPr>
      <w:r w:rsidRPr="00DD5A39">
        <w:rPr>
          <w:rFonts w:ascii="Times New Roman" w:hAnsi="Times New Roman" w:cs="Times New Roman"/>
        </w:rPr>
        <w:t xml:space="preserve">PBKDF2 key derivation </w:t>
      </w:r>
    </w:p>
    <w:p w14:paraId="16E23C63" w14:textId="77777777" w:rsidR="00105E65" w:rsidRPr="00DD5A39" w:rsidRDefault="00105E65" w:rsidP="00105E65">
      <w:pPr>
        <w:numPr>
          <w:ilvl w:val="0"/>
          <w:numId w:val="16"/>
        </w:numPr>
        <w:rPr>
          <w:rFonts w:ascii="Times New Roman" w:hAnsi="Times New Roman" w:cs="Times New Roman"/>
        </w:rPr>
      </w:pPr>
      <w:r w:rsidRPr="00DD5A39">
        <w:rPr>
          <w:rFonts w:ascii="Times New Roman" w:hAnsi="Times New Roman" w:cs="Times New Roman"/>
        </w:rPr>
        <w:t xml:space="preserve">SHA-256 audit chain </w:t>
      </w:r>
    </w:p>
    <w:p w14:paraId="0033591E" w14:textId="77777777" w:rsidR="00105E65" w:rsidRPr="00DD5A39" w:rsidRDefault="00105E65" w:rsidP="00105E65">
      <w:pPr>
        <w:numPr>
          <w:ilvl w:val="0"/>
          <w:numId w:val="16"/>
        </w:numPr>
        <w:rPr>
          <w:rFonts w:ascii="Times New Roman" w:hAnsi="Times New Roman" w:cs="Times New Roman"/>
        </w:rPr>
      </w:pPr>
      <w:r w:rsidRPr="00DD5A39">
        <w:rPr>
          <w:rFonts w:ascii="Times New Roman" w:hAnsi="Times New Roman" w:cs="Times New Roman"/>
        </w:rPr>
        <w:t xml:space="preserve">Multi-factor liveness verification </w:t>
      </w:r>
    </w:p>
    <w:p w14:paraId="4CEE7B63" w14:textId="6BC2067D" w:rsidR="00105E65" w:rsidRPr="00DD5A39" w:rsidRDefault="00105E65" w:rsidP="00105E65">
      <w:pPr>
        <w:rPr>
          <w:rFonts w:ascii="Times New Roman" w:hAnsi="Times New Roman" w:cs="Times New Roman"/>
        </w:rPr>
      </w:pPr>
    </w:p>
    <w:p w14:paraId="7400543D"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14. Testing Results</w:t>
      </w:r>
    </w:p>
    <w:p w14:paraId="4BAC9721"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729"/>
      </w:tblGrid>
      <w:tr w:rsidR="00105E65" w:rsidRPr="00DD5A39" w14:paraId="4C7288AC" w14:textId="77777777">
        <w:trPr>
          <w:tblHeader/>
          <w:tblCellSpacing w:w="15" w:type="dxa"/>
        </w:trPr>
        <w:tc>
          <w:tcPr>
            <w:tcW w:w="0" w:type="auto"/>
            <w:vAlign w:val="center"/>
            <w:hideMark/>
          </w:tcPr>
          <w:p w14:paraId="372EA747"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Test Case</w:t>
            </w:r>
          </w:p>
        </w:tc>
        <w:tc>
          <w:tcPr>
            <w:tcW w:w="0" w:type="auto"/>
            <w:vAlign w:val="center"/>
            <w:hideMark/>
          </w:tcPr>
          <w:p w14:paraId="13D423EA"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Result</w:t>
            </w:r>
          </w:p>
        </w:tc>
      </w:tr>
      <w:tr w:rsidR="00105E65" w:rsidRPr="00DD5A39" w14:paraId="208DA8B6" w14:textId="77777777">
        <w:trPr>
          <w:tblCellSpacing w:w="15" w:type="dxa"/>
        </w:trPr>
        <w:tc>
          <w:tcPr>
            <w:tcW w:w="0" w:type="auto"/>
            <w:vAlign w:val="center"/>
            <w:hideMark/>
          </w:tcPr>
          <w:p w14:paraId="60F1FEF5"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Camera Access</w:t>
            </w:r>
          </w:p>
        </w:tc>
        <w:tc>
          <w:tcPr>
            <w:tcW w:w="0" w:type="auto"/>
            <w:vAlign w:val="center"/>
            <w:hideMark/>
          </w:tcPr>
          <w:p w14:paraId="3ECED9FE"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Pass</w:t>
            </w:r>
          </w:p>
        </w:tc>
      </w:tr>
      <w:tr w:rsidR="00105E65" w:rsidRPr="00DD5A39" w14:paraId="3D05F2B1" w14:textId="77777777">
        <w:trPr>
          <w:tblCellSpacing w:w="15" w:type="dxa"/>
        </w:trPr>
        <w:tc>
          <w:tcPr>
            <w:tcW w:w="0" w:type="auto"/>
            <w:vAlign w:val="center"/>
            <w:hideMark/>
          </w:tcPr>
          <w:p w14:paraId="758E13DF"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Face Enrollment</w:t>
            </w:r>
          </w:p>
        </w:tc>
        <w:tc>
          <w:tcPr>
            <w:tcW w:w="0" w:type="auto"/>
            <w:vAlign w:val="center"/>
            <w:hideMark/>
          </w:tcPr>
          <w:p w14:paraId="669D5655"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Pass</w:t>
            </w:r>
          </w:p>
        </w:tc>
      </w:tr>
      <w:tr w:rsidR="00105E65" w:rsidRPr="00DD5A39" w14:paraId="305F744D" w14:textId="77777777">
        <w:trPr>
          <w:tblCellSpacing w:w="15" w:type="dxa"/>
        </w:trPr>
        <w:tc>
          <w:tcPr>
            <w:tcW w:w="0" w:type="auto"/>
            <w:vAlign w:val="center"/>
            <w:hideMark/>
          </w:tcPr>
          <w:p w14:paraId="283C34C9"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Face Recognition</w:t>
            </w:r>
          </w:p>
        </w:tc>
        <w:tc>
          <w:tcPr>
            <w:tcW w:w="0" w:type="auto"/>
            <w:vAlign w:val="center"/>
            <w:hideMark/>
          </w:tcPr>
          <w:p w14:paraId="28C1DD9C"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Pass</w:t>
            </w:r>
          </w:p>
        </w:tc>
      </w:tr>
      <w:tr w:rsidR="00105E65" w:rsidRPr="00DD5A39" w14:paraId="523E8BFF" w14:textId="77777777">
        <w:trPr>
          <w:tblCellSpacing w:w="15" w:type="dxa"/>
        </w:trPr>
        <w:tc>
          <w:tcPr>
            <w:tcW w:w="0" w:type="auto"/>
            <w:vAlign w:val="center"/>
            <w:hideMark/>
          </w:tcPr>
          <w:p w14:paraId="58FD8483"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Blink Detection</w:t>
            </w:r>
          </w:p>
        </w:tc>
        <w:tc>
          <w:tcPr>
            <w:tcW w:w="0" w:type="auto"/>
            <w:vAlign w:val="center"/>
            <w:hideMark/>
          </w:tcPr>
          <w:p w14:paraId="10D18DEE"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Pass</w:t>
            </w:r>
          </w:p>
        </w:tc>
      </w:tr>
      <w:tr w:rsidR="00105E65" w:rsidRPr="00DD5A39" w14:paraId="1D9BF0B0" w14:textId="77777777">
        <w:trPr>
          <w:tblCellSpacing w:w="15" w:type="dxa"/>
        </w:trPr>
        <w:tc>
          <w:tcPr>
            <w:tcW w:w="0" w:type="auto"/>
            <w:vAlign w:val="center"/>
            <w:hideMark/>
          </w:tcPr>
          <w:p w14:paraId="448D99BE"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Smile Detection</w:t>
            </w:r>
          </w:p>
        </w:tc>
        <w:tc>
          <w:tcPr>
            <w:tcW w:w="0" w:type="auto"/>
            <w:vAlign w:val="center"/>
            <w:hideMark/>
          </w:tcPr>
          <w:p w14:paraId="074FDB47"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Pass</w:t>
            </w:r>
          </w:p>
        </w:tc>
      </w:tr>
      <w:tr w:rsidR="00105E65" w:rsidRPr="00DD5A39" w14:paraId="076D2F23" w14:textId="77777777">
        <w:trPr>
          <w:tblCellSpacing w:w="15" w:type="dxa"/>
        </w:trPr>
        <w:tc>
          <w:tcPr>
            <w:tcW w:w="0" w:type="auto"/>
            <w:vAlign w:val="center"/>
            <w:hideMark/>
          </w:tcPr>
          <w:p w14:paraId="026D44C4"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Head Turn Detection</w:t>
            </w:r>
          </w:p>
        </w:tc>
        <w:tc>
          <w:tcPr>
            <w:tcW w:w="0" w:type="auto"/>
            <w:vAlign w:val="center"/>
            <w:hideMark/>
          </w:tcPr>
          <w:p w14:paraId="34F3C8DA"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Pass</w:t>
            </w:r>
          </w:p>
        </w:tc>
      </w:tr>
      <w:tr w:rsidR="00105E65" w:rsidRPr="00DD5A39" w14:paraId="6BB2E6E3" w14:textId="77777777">
        <w:trPr>
          <w:tblCellSpacing w:w="15" w:type="dxa"/>
        </w:trPr>
        <w:tc>
          <w:tcPr>
            <w:tcW w:w="0" w:type="auto"/>
            <w:vAlign w:val="center"/>
            <w:hideMark/>
          </w:tcPr>
          <w:p w14:paraId="02B61754"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Attendance Logging</w:t>
            </w:r>
          </w:p>
        </w:tc>
        <w:tc>
          <w:tcPr>
            <w:tcW w:w="0" w:type="auto"/>
            <w:vAlign w:val="center"/>
            <w:hideMark/>
          </w:tcPr>
          <w:p w14:paraId="1EA99B2E"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Pass</w:t>
            </w:r>
          </w:p>
        </w:tc>
      </w:tr>
      <w:tr w:rsidR="00105E65" w:rsidRPr="00DD5A39" w14:paraId="331BDB08" w14:textId="77777777">
        <w:trPr>
          <w:tblCellSpacing w:w="15" w:type="dxa"/>
        </w:trPr>
        <w:tc>
          <w:tcPr>
            <w:tcW w:w="0" w:type="auto"/>
            <w:vAlign w:val="center"/>
            <w:hideMark/>
          </w:tcPr>
          <w:p w14:paraId="495085A1"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lastRenderedPageBreak/>
              <w:t>Audit Logging</w:t>
            </w:r>
          </w:p>
        </w:tc>
        <w:tc>
          <w:tcPr>
            <w:tcW w:w="0" w:type="auto"/>
            <w:vAlign w:val="center"/>
            <w:hideMark/>
          </w:tcPr>
          <w:p w14:paraId="3123525F"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Pass</w:t>
            </w:r>
          </w:p>
        </w:tc>
      </w:tr>
      <w:tr w:rsidR="00105E65" w:rsidRPr="00DD5A39" w14:paraId="5502AEF6" w14:textId="77777777">
        <w:trPr>
          <w:tblCellSpacing w:w="15" w:type="dxa"/>
        </w:trPr>
        <w:tc>
          <w:tcPr>
            <w:tcW w:w="0" w:type="auto"/>
            <w:vAlign w:val="center"/>
            <w:hideMark/>
          </w:tcPr>
          <w:p w14:paraId="4EAE978C"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AWS Sync Queue</w:t>
            </w:r>
          </w:p>
        </w:tc>
        <w:tc>
          <w:tcPr>
            <w:tcW w:w="0" w:type="auto"/>
            <w:vAlign w:val="center"/>
            <w:hideMark/>
          </w:tcPr>
          <w:p w14:paraId="1AF8C74E"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Pass</w:t>
            </w:r>
          </w:p>
        </w:tc>
      </w:tr>
      <w:tr w:rsidR="00105E65" w:rsidRPr="00DD5A39" w14:paraId="73D5C611" w14:textId="77777777">
        <w:trPr>
          <w:tblCellSpacing w:w="15" w:type="dxa"/>
        </w:trPr>
        <w:tc>
          <w:tcPr>
            <w:tcW w:w="0" w:type="auto"/>
            <w:vAlign w:val="center"/>
            <w:hideMark/>
          </w:tcPr>
          <w:p w14:paraId="62FEF2F9"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Purge Mechanism</w:t>
            </w:r>
          </w:p>
        </w:tc>
        <w:tc>
          <w:tcPr>
            <w:tcW w:w="0" w:type="auto"/>
            <w:vAlign w:val="center"/>
            <w:hideMark/>
          </w:tcPr>
          <w:p w14:paraId="69BC31F7" w14:textId="77777777" w:rsidR="00105E65" w:rsidRPr="00DD5A39" w:rsidRDefault="00105E65" w:rsidP="00105E65">
            <w:pPr>
              <w:rPr>
                <w:rFonts w:ascii="Times New Roman" w:hAnsi="Times New Roman" w:cs="Times New Roman"/>
              </w:rPr>
            </w:pPr>
            <w:r w:rsidRPr="00DD5A39">
              <w:rPr>
                <w:rFonts w:ascii="Times New Roman" w:hAnsi="Times New Roman" w:cs="Times New Roman"/>
              </w:rPr>
              <w:t>Pass</w:t>
            </w:r>
          </w:p>
        </w:tc>
      </w:tr>
    </w:tbl>
    <w:p w14:paraId="6B1C653F"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Performance Summary</w:t>
      </w:r>
    </w:p>
    <w:p w14:paraId="3B651175" w14:textId="77777777" w:rsidR="00105E65" w:rsidRPr="00DD5A39" w:rsidRDefault="00105E65" w:rsidP="00105E65">
      <w:pPr>
        <w:numPr>
          <w:ilvl w:val="0"/>
          <w:numId w:val="17"/>
        </w:numPr>
        <w:rPr>
          <w:rFonts w:ascii="Times New Roman" w:hAnsi="Times New Roman" w:cs="Times New Roman"/>
        </w:rPr>
      </w:pPr>
      <w:r w:rsidRPr="00DD5A39">
        <w:rPr>
          <w:rFonts w:ascii="Times New Roman" w:hAnsi="Times New Roman" w:cs="Times New Roman"/>
        </w:rPr>
        <w:t xml:space="preserve">Offline operation: Successful </w:t>
      </w:r>
    </w:p>
    <w:p w14:paraId="2F5B7AD0" w14:textId="77777777" w:rsidR="00105E65" w:rsidRPr="00DD5A39" w:rsidRDefault="00105E65" w:rsidP="00105E65">
      <w:pPr>
        <w:numPr>
          <w:ilvl w:val="0"/>
          <w:numId w:val="17"/>
        </w:numPr>
        <w:rPr>
          <w:rFonts w:ascii="Times New Roman" w:hAnsi="Times New Roman" w:cs="Times New Roman"/>
        </w:rPr>
      </w:pPr>
      <w:r w:rsidRPr="00DD5A39">
        <w:rPr>
          <w:rFonts w:ascii="Times New Roman" w:hAnsi="Times New Roman" w:cs="Times New Roman"/>
        </w:rPr>
        <w:t xml:space="preserve">Multi-angle enrollment: Successful </w:t>
      </w:r>
    </w:p>
    <w:p w14:paraId="63835813" w14:textId="77777777" w:rsidR="00105E65" w:rsidRPr="00DD5A39" w:rsidRDefault="00105E65" w:rsidP="00105E65">
      <w:pPr>
        <w:numPr>
          <w:ilvl w:val="0"/>
          <w:numId w:val="17"/>
        </w:numPr>
        <w:rPr>
          <w:rFonts w:ascii="Times New Roman" w:hAnsi="Times New Roman" w:cs="Times New Roman"/>
        </w:rPr>
      </w:pPr>
      <w:r w:rsidRPr="00DD5A39">
        <w:rPr>
          <w:rFonts w:ascii="Times New Roman" w:hAnsi="Times New Roman" w:cs="Times New Roman"/>
        </w:rPr>
        <w:t xml:space="preserve">Real-time inference: Successful </w:t>
      </w:r>
    </w:p>
    <w:p w14:paraId="40D6BAED" w14:textId="77777777" w:rsidR="00105E65" w:rsidRPr="00DD5A39" w:rsidRDefault="00105E65" w:rsidP="00105E65">
      <w:pPr>
        <w:numPr>
          <w:ilvl w:val="0"/>
          <w:numId w:val="17"/>
        </w:numPr>
        <w:rPr>
          <w:rFonts w:ascii="Times New Roman" w:hAnsi="Times New Roman" w:cs="Times New Roman"/>
        </w:rPr>
      </w:pPr>
      <w:r w:rsidRPr="00DD5A39">
        <w:rPr>
          <w:rFonts w:ascii="Times New Roman" w:hAnsi="Times New Roman" w:cs="Times New Roman"/>
        </w:rPr>
        <w:t xml:space="preserve">CPU compatibility: Successful </w:t>
      </w:r>
    </w:p>
    <w:p w14:paraId="08CDF0C4" w14:textId="0D7FCCD8" w:rsidR="00105E65" w:rsidRPr="00DD5A39" w:rsidRDefault="00105E65" w:rsidP="00105E65">
      <w:pPr>
        <w:rPr>
          <w:rFonts w:ascii="Times New Roman" w:hAnsi="Times New Roman" w:cs="Times New Roman"/>
        </w:rPr>
      </w:pPr>
    </w:p>
    <w:p w14:paraId="5F9A3A6F"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15. Future Enhancements</w:t>
      </w:r>
    </w:p>
    <w:p w14:paraId="3AC0AD1C"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AI Improvements</w:t>
      </w:r>
    </w:p>
    <w:p w14:paraId="0CBDDD86" w14:textId="77777777" w:rsidR="00105E65" w:rsidRPr="00DD5A39" w:rsidRDefault="00105E65" w:rsidP="00105E65">
      <w:pPr>
        <w:numPr>
          <w:ilvl w:val="0"/>
          <w:numId w:val="18"/>
        </w:numPr>
        <w:rPr>
          <w:rFonts w:ascii="Times New Roman" w:hAnsi="Times New Roman" w:cs="Times New Roman"/>
        </w:rPr>
      </w:pPr>
      <w:r w:rsidRPr="00DD5A39">
        <w:rPr>
          <w:rFonts w:ascii="Times New Roman" w:hAnsi="Times New Roman" w:cs="Times New Roman"/>
        </w:rPr>
        <w:t xml:space="preserve">Randomized challenge order </w:t>
      </w:r>
    </w:p>
    <w:p w14:paraId="6AE802B1" w14:textId="77777777" w:rsidR="00105E65" w:rsidRPr="00DD5A39" w:rsidRDefault="00105E65" w:rsidP="00105E65">
      <w:pPr>
        <w:numPr>
          <w:ilvl w:val="0"/>
          <w:numId w:val="18"/>
        </w:numPr>
        <w:rPr>
          <w:rFonts w:ascii="Times New Roman" w:hAnsi="Times New Roman" w:cs="Times New Roman"/>
        </w:rPr>
      </w:pPr>
      <w:r w:rsidRPr="00DD5A39">
        <w:rPr>
          <w:rFonts w:ascii="Times New Roman" w:hAnsi="Times New Roman" w:cs="Times New Roman"/>
        </w:rPr>
        <w:t xml:space="preserve">Sequential liveness workflow </w:t>
      </w:r>
    </w:p>
    <w:p w14:paraId="61BC3629" w14:textId="77777777" w:rsidR="00105E65" w:rsidRPr="00DD5A39" w:rsidRDefault="00105E65" w:rsidP="00105E65">
      <w:pPr>
        <w:numPr>
          <w:ilvl w:val="0"/>
          <w:numId w:val="18"/>
        </w:numPr>
        <w:rPr>
          <w:rFonts w:ascii="Times New Roman" w:hAnsi="Times New Roman" w:cs="Times New Roman"/>
        </w:rPr>
      </w:pPr>
      <w:r w:rsidRPr="00DD5A39">
        <w:rPr>
          <w:rFonts w:ascii="Times New Roman" w:hAnsi="Times New Roman" w:cs="Times New Roman"/>
        </w:rPr>
        <w:t xml:space="preserve">TensorFlow Lite optimization </w:t>
      </w:r>
    </w:p>
    <w:p w14:paraId="0C76B876"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Cloud Integration</w:t>
      </w:r>
    </w:p>
    <w:p w14:paraId="418F3A1E" w14:textId="77777777" w:rsidR="00105E65" w:rsidRPr="00DD5A39" w:rsidRDefault="00105E65" w:rsidP="00105E65">
      <w:pPr>
        <w:numPr>
          <w:ilvl w:val="0"/>
          <w:numId w:val="19"/>
        </w:numPr>
        <w:rPr>
          <w:rFonts w:ascii="Times New Roman" w:hAnsi="Times New Roman" w:cs="Times New Roman"/>
        </w:rPr>
      </w:pPr>
      <w:r w:rsidRPr="00DD5A39">
        <w:rPr>
          <w:rFonts w:ascii="Times New Roman" w:hAnsi="Times New Roman" w:cs="Times New Roman"/>
        </w:rPr>
        <w:t xml:space="preserve">AWS Lambda </w:t>
      </w:r>
    </w:p>
    <w:p w14:paraId="2EB57408" w14:textId="77777777" w:rsidR="00105E65" w:rsidRPr="00DD5A39" w:rsidRDefault="00105E65" w:rsidP="00105E65">
      <w:pPr>
        <w:numPr>
          <w:ilvl w:val="0"/>
          <w:numId w:val="19"/>
        </w:numPr>
        <w:rPr>
          <w:rFonts w:ascii="Times New Roman" w:hAnsi="Times New Roman" w:cs="Times New Roman"/>
        </w:rPr>
      </w:pPr>
      <w:r w:rsidRPr="00DD5A39">
        <w:rPr>
          <w:rFonts w:ascii="Times New Roman" w:hAnsi="Times New Roman" w:cs="Times New Roman"/>
        </w:rPr>
        <w:t xml:space="preserve">DynamoDB </w:t>
      </w:r>
    </w:p>
    <w:p w14:paraId="0231164D" w14:textId="77777777" w:rsidR="00105E65" w:rsidRPr="00DD5A39" w:rsidRDefault="00105E65" w:rsidP="00105E65">
      <w:pPr>
        <w:numPr>
          <w:ilvl w:val="0"/>
          <w:numId w:val="19"/>
        </w:numPr>
        <w:rPr>
          <w:rFonts w:ascii="Times New Roman" w:hAnsi="Times New Roman" w:cs="Times New Roman"/>
        </w:rPr>
      </w:pPr>
      <w:r w:rsidRPr="00DD5A39">
        <w:rPr>
          <w:rFonts w:ascii="Times New Roman" w:hAnsi="Times New Roman" w:cs="Times New Roman"/>
        </w:rPr>
        <w:t xml:space="preserve">API Gateway </w:t>
      </w:r>
    </w:p>
    <w:p w14:paraId="30312EB6"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Deployment</w:t>
      </w:r>
    </w:p>
    <w:p w14:paraId="69D9D26F" w14:textId="77777777" w:rsidR="00105E65" w:rsidRPr="00DD5A39" w:rsidRDefault="00105E65" w:rsidP="00105E65">
      <w:pPr>
        <w:numPr>
          <w:ilvl w:val="0"/>
          <w:numId w:val="20"/>
        </w:numPr>
        <w:rPr>
          <w:rFonts w:ascii="Times New Roman" w:hAnsi="Times New Roman" w:cs="Times New Roman"/>
        </w:rPr>
      </w:pPr>
      <w:r w:rsidRPr="00DD5A39">
        <w:rPr>
          <w:rFonts w:ascii="Times New Roman" w:hAnsi="Times New Roman" w:cs="Times New Roman"/>
        </w:rPr>
        <w:t xml:space="preserve">React Native Application </w:t>
      </w:r>
    </w:p>
    <w:p w14:paraId="646AE6C1" w14:textId="77777777" w:rsidR="00105E65" w:rsidRPr="00DD5A39" w:rsidRDefault="00105E65" w:rsidP="00105E65">
      <w:pPr>
        <w:numPr>
          <w:ilvl w:val="0"/>
          <w:numId w:val="20"/>
        </w:numPr>
        <w:rPr>
          <w:rFonts w:ascii="Times New Roman" w:hAnsi="Times New Roman" w:cs="Times New Roman"/>
        </w:rPr>
      </w:pPr>
      <w:r w:rsidRPr="00DD5A39">
        <w:rPr>
          <w:rFonts w:ascii="Times New Roman" w:hAnsi="Times New Roman" w:cs="Times New Roman"/>
        </w:rPr>
        <w:t xml:space="preserve">Android Deployment </w:t>
      </w:r>
    </w:p>
    <w:p w14:paraId="0EF3144B" w14:textId="62441157" w:rsidR="00105E65" w:rsidRPr="008F03C0" w:rsidRDefault="00105E65" w:rsidP="00105E65">
      <w:pPr>
        <w:numPr>
          <w:ilvl w:val="0"/>
          <w:numId w:val="20"/>
        </w:numPr>
        <w:rPr>
          <w:rFonts w:ascii="Times New Roman" w:hAnsi="Times New Roman" w:cs="Times New Roman"/>
        </w:rPr>
      </w:pPr>
      <w:r w:rsidRPr="00DD5A39">
        <w:rPr>
          <w:rFonts w:ascii="Times New Roman" w:hAnsi="Times New Roman" w:cs="Times New Roman"/>
        </w:rPr>
        <w:t xml:space="preserve">iOS Deployment </w:t>
      </w:r>
    </w:p>
    <w:p w14:paraId="1E5E32A0" w14:textId="77777777" w:rsidR="00105E65" w:rsidRPr="00DD5A39" w:rsidRDefault="00105E65" w:rsidP="00105E65">
      <w:pPr>
        <w:rPr>
          <w:rFonts w:ascii="Times New Roman" w:hAnsi="Times New Roman" w:cs="Times New Roman"/>
          <w:b/>
          <w:bCs/>
        </w:rPr>
      </w:pPr>
      <w:r w:rsidRPr="00DD5A39">
        <w:rPr>
          <w:rFonts w:ascii="Times New Roman" w:hAnsi="Times New Roman" w:cs="Times New Roman"/>
          <w:b/>
          <w:bCs/>
        </w:rPr>
        <w:t>16. Conclusion</w:t>
      </w:r>
    </w:p>
    <w:p w14:paraId="1EC8F281" w14:textId="45CEA35B" w:rsidR="00105E65" w:rsidRPr="00DD5A39" w:rsidRDefault="00E33BF8" w:rsidP="00105E65">
      <w:pPr>
        <w:rPr>
          <w:rFonts w:ascii="Times New Roman" w:hAnsi="Times New Roman" w:cs="Times New Roman"/>
        </w:rPr>
      </w:pPr>
      <w:r>
        <w:rPr>
          <w:rFonts w:ascii="Times New Roman" w:hAnsi="Times New Roman" w:cs="Times New Roman"/>
        </w:rPr>
        <w:t xml:space="preserve">This </w:t>
      </w:r>
      <w:r w:rsidR="00105E65" w:rsidRPr="00DD5A39">
        <w:rPr>
          <w:rFonts w:ascii="Times New Roman" w:hAnsi="Times New Roman" w:cs="Times New Roman"/>
        </w:rPr>
        <w:t>demonstrates a practical and secure offline biometric authentication platform capable of operating in zero-network environments. By integrating facial recognition, liveness detection, attendance management, secure vault storage, audit logging, and synchronization capabilities, the system addresses both security and operational reliability requirements. The architecture is scalable, privacy-preserving, and future-ready for cloud and mobile deployment.</w:t>
      </w:r>
    </w:p>
    <w:p w14:paraId="5B22237C" w14:textId="77777777" w:rsidR="00C4180F" w:rsidRPr="00DD5A39" w:rsidRDefault="00C4180F">
      <w:pPr>
        <w:rPr>
          <w:rFonts w:ascii="Times New Roman" w:hAnsi="Times New Roman" w:cs="Times New Roman"/>
        </w:rPr>
      </w:pPr>
    </w:p>
    <w:sectPr w:rsidR="00C4180F" w:rsidRPr="00DD5A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7A00"/>
    <w:multiLevelType w:val="multilevel"/>
    <w:tmpl w:val="31BA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07110"/>
    <w:multiLevelType w:val="multilevel"/>
    <w:tmpl w:val="9EE8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908CE"/>
    <w:multiLevelType w:val="multilevel"/>
    <w:tmpl w:val="018A4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07C9A"/>
    <w:multiLevelType w:val="multilevel"/>
    <w:tmpl w:val="DDE2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C50D8"/>
    <w:multiLevelType w:val="multilevel"/>
    <w:tmpl w:val="61E0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42078"/>
    <w:multiLevelType w:val="multilevel"/>
    <w:tmpl w:val="BB0E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8480F"/>
    <w:multiLevelType w:val="multilevel"/>
    <w:tmpl w:val="3E78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45EA4"/>
    <w:multiLevelType w:val="multilevel"/>
    <w:tmpl w:val="F792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107E8"/>
    <w:multiLevelType w:val="multilevel"/>
    <w:tmpl w:val="F7F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C1260"/>
    <w:multiLevelType w:val="multilevel"/>
    <w:tmpl w:val="5C34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318D0"/>
    <w:multiLevelType w:val="multilevel"/>
    <w:tmpl w:val="3CB4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F6197"/>
    <w:multiLevelType w:val="multilevel"/>
    <w:tmpl w:val="550E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20234"/>
    <w:multiLevelType w:val="multilevel"/>
    <w:tmpl w:val="48C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209B5"/>
    <w:multiLevelType w:val="multilevel"/>
    <w:tmpl w:val="0A66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07D4B"/>
    <w:multiLevelType w:val="multilevel"/>
    <w:tmpl w:val="006A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D7DC4"/>
    <w:multiLevelType w:val="multilevel"/>
    <w:tmpl w:val="42D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50184"/>
    <w:multiLevelType w:val="multilevel"/>
    <w:tmpl w:val="9076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F0BA3"/>
    <w:multiLevelType w:val="multilevel"/>
    <w:tmpl w:val="25C4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D5658E"/>
    <w:multiLevelType w:val="multilevel"/>
    <w:tmpl w:val="6F8C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151AC9"/>
    <w:multiLevelType w:val="multilevel"/>
    <w:tmpl w:val="8C7A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941569">
    <w:abstractNumId w:val="8"/>
  </w:num>
  <w:num w:numId="2" w16cid:durableId="1458455052">
    <w:abstractNumId w:val="3"/>
  </w:num>
  <w:num w:numId="3" w16cid:durableId="1217356237">
    <w:abstractNumId w:val="19"/>
  </w:num>
  <w:num w:numId="4" w16cid:durableId="1726293119">
    <w:abstractNumId w:val="9"/>
  </w:num>
  <w:num w:numId="5" w16cid:durableId="2041737406">
    <w:abstractNumId w:val="16"/>
  </w:num>
  <w:num w:numId="6" w16cid:durableId="1686663300">
    <w:abstractNumId w:val="2"/>
  </w:num>
  <w:num w:numId="7" w16cid:durableId="1211066332">
    <w:abstractNumId w:val="12"/>
  </w:num>
  <w:num w:numId="8" w16cid:durableId="731074419">
    <w:abstractNumId w:val="11"/>
  </w:num>
  <w:num w:numId="9" w16cid:durableId="196233895">
    <w:abstractNumId w:val="14"/>
  </w:num>
  <w:num w:numId="10" w16cid:durableId="892426952">
    <w:abstractNumId w:val="7"/>
  </w:num>
  <w:num w:numId="11" w16cid:durableId="173539854">
    <w:abstractNumId w:val="0"/>
  </w:num>
  <w:num w:numId="12" w16cid:durableId="632369191">
    <w:abstractNumId w:val="18"/>
  </w:num>
  <w:num w:numId="13" w16cid:durableId="1158040558">
    <w:abstractNumId w:val="1"/>
  </w:num>
  <w:num w:numId="14" w16cid:durableId="1734310607">
    <w:abstractNumId w:val="6"/>
  </w:num>
  <w:num w:numId="15" w16cid:durableId="1453590372">
    <w:abstractNumId w:val="13"/>
  </w:num>
  <w:num w:numId="16" w16cid:durableId="933707245">
    <w:abstractNumId w:val="15"/>
  </w:num>
  <w:num w:numId="17" w16cid:durableId="1886873293">
    <w:abstractNumId w:val="10"/>
  </w:num>
  <w:num w:numId="18" w16cid:durableId="523519044">
    <w:abstractNumId w:val="4"/>
  </w:num>
  <w:num w:numId="19" w16cid:durableId="1201557044">
    <w:abstractNumId w:val="5"/>
  </w:num>
  <w:num w:numId="20" w16cid:durableId="19372502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55"/>
    <w:rsid w:val="00105E65"/>
    <w:rsid w:val="001221E1"/>
    <w:rsid w:val="001407EB"/>
    <w:rsid w:val="002159DC"/>
    <w:rsid w:val="00464463"/>
    <w:rsid w:val="00484980"/>
    <w:rsid w:val="00570B36"/>
    <w:rsid w:val="007B124A"/>
    <w:rsid w:val="008F03C0"/>
    <w:rsid w:val="00B70155"/>
    <w:rsid w:val="00B84E46"/>
    <w:rsid w:val="00BC689D"/>
    <w:rsid w:val="00C4180F"/>
    <w:rsid w:val="00DD5A39"/>
    <w:rsid w:val="00E33B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D6CE7"/>
  <w15:chartTrackingRefBased/>
  <w15:docId w15:val="{FFECA0AD-BD91-43E4-A452-EA652918E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155"/>
    <w:rPr>
      <w:rFonts w:eastAsiaTheme="majorEastAsia" w:cstheme="majorBidi"/>
      <w:color w:val="272727" w:themeColor="text1" w:themeTint="D8"/>
    </w:rPr>
  </w:style>
  <w:style w:type="paragraph" w:styleId="Title">
    <w:name w:val="Title"/>
    <w:basedOn w:val="Normal"/>
    <w:next w:val="Normal"/>
    <w:link w:val="TitleChar"/>
    <w:uiPriority w:val="10"/>
    <w:qFormat/>
    <w:rsid w:val="00B70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155"/>
    <w:pPr>
      <w:spacing w:before="160"/>
      <w:jc w:val="center"/>
    </w:pPr>
    <w:rPr>
      <w:i/>
      <w:iCs/>
      <w:color w:val="404040" w:themeColor="text1" w:themeTint="BF"/>
    </w:rPr>
  </w:style>
  <w:style w:type="character" w:customStyle="1" w:styleId="QuoteChar">
    <w:name w:val="Quote Char"/>
    <w:basedOn w:val="DefaultParagraphFont"/>
    <w:link w:val="Quote"/>
    <w:uiPriority w:val="29"/>
    <w:rsid w:val="00B70155"/>
    <w:rPr>
      <w:i/>
      <w:iCs/>
      <w:color w:val="404040" w:themeColor="text1" w:themeTint="BF"/>
    </w:rPr>
  </w:style>
  <w:style w:type="paragraph" w:styleId="ListParagraph">
    <w:name w:val="List Paragraph"/>
    <w:basedOn w:val="Normal"/>
    <w:uiPriority w:val="34"/>
    <w:qFormat/>
    <w:rsid w:val="00B70155"/>
    <w:pPr>
      <w:ind w:left="720"/>
      <w:contextualSpacing/>
    </w:pPr>
  </w:style>
  <w:style w:type="character" w:styleId="IntenseEmphasis">
    <w:name w:val="Intense Emphasis"/>
    <w:basedOn w:val="DefaultParagraphFont"/>
    <w:uiPriority w:val="21"/>
    <w:qFormat/>
    <w:rsid w:val="00B70155"/>
    <w:rPr>
      <w:i/>
      <w:iCs/>
      <w:color w:val="0F4761" w:themeColor="accent1" w:themeShade="BF"/>
    </w:rPr>
  </w:style>
  <w:style w:type="paragraph" w:styleId="IntenseQuote">
    <w:name w:val="Intense Quote"/>
    <w:basedOn w:val="Normal"/>
    <w:next w:val="Normal"/>
    <w:link w:val="IntenseQuoteChar"/>
    <w:uiPriority w:val="30"/>
    <w:qFormat/>
    <w:rsid w:val="00B70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155"/>
    <w:rPr>
      <w:i/>
      <w:iCs/>
      <w:color w:val="0F4761" w:themeColor="accent1" w:themeShade="BF"/>
    </w:rPr>
  </w:style>
  <w:style w:type="character" w:styleId="IntenseReference">
    <w:name w:val="Intense Reference"/>
    <w:basedOn w:val="DefaultParagraphFont"/>
    <w:uiPriority w:val="32"/>
    <w:qFormat/>
    <w:rsid w:val="00B701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1154</Words>
  <Characters>6580</Characters>
  <Application>Microsoft Office Word</Application>
  <DocSecurity>0</DocSecurity>
  <Lines>54</Lines>
  <Paragraphs>15</Paragraphs>
  <ScaleCrop>false</ScaleCrop>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Josheni K S</dc:creator>
  <cp:keywords/>
  <dc:description/>
  <cp:lastModifiedBy>Josheni K S</cp:lastModifiedBy>
  <cp:revision>12</cp:revision>
  <dcterms:created xsi:type="dcterms:W3CDTF">2026-06-04T09:08:00Z</dcterms:created>
  <dcterms:modified xsi:type="dcterms:W3CDTF">2026-06-04T09:18:00Z</dcterms:modified>
</cp:coreProperties>
</file>