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5D4C" w14:textId="6FEEF760" w:rsidR="000130E8" w:rsidRPr="000130E8" w:rsidRDefault="000130E8" w:rsidP="000130E8">
      <w:pPr>
        <w:jc w:val="center"/>
        <w:rPr>
          <w:rFonts w:ascii="Times New Roman" w:hAnsi="Times New Roman" w:cs="Times New Roman"/>
          <w:b/>
          <w:bCs/>
          <w:sz w:val="36"/>
          <w:szCs w:val="36"/>
        </w:rPr>
      </w:pPr>
      <w:r w:rsidRPr="000130E8">
        <w:rPr>
          <w:rFonts w:ascii="Times New Roman" w:hAnsi="Times New Roman" w:cs="Times New Roman"/>
          <w:b/>
          <w:bCs/>
          <w:sz w:val="36"/>
          <w:szCs w:val="36"/>
        </w:rPr>
        <w:t>A Comparative Study of Brain-Inspired Mechanisms for Adversarial Robustness in CNNs</w:t>
      </w:r>
    </w:p>
    <w:p w14:paraId="29A02B95" w14:textId="1E959E37" w:rsidR="00F32142" w:rsidRPr="000130E8" w:rsidRDefault="00F32142" w:rsidP="00631E24">
      <w:pPr>
        <w:jc w:val="both"/>
        <w:rPr>
          <w:rFonts w:ascii="Times New Roman" w:hAnsi="Times New Roman" w:cs="Times New Roman"/>
          <w:b/>
          <w:bCs/>
        </w:rPr>
      </w:pPr>
      <w:r w:rsidRPr="000130E8">
        <w:rPr>
          <w:rFonts w:ascii="Times New Roman" w:hAnsi="Times New Roman" w:cs="Times New Roman"/>
          <w:b/>
          <w:bCs/>
        </w:rPr>
        <w:t>Short Description</w:t>
      </w:r>
    </w:p>
    <w:p w14:paraId="02997436" w14:textId="36C71BC7" w:rsidR="00631E24" w:rsidRPr="00D332EB" w:rsidRDefault="00631E24" w:rsidP="00631E24">
      <w:pPr>
        <w:jc w:val="both"/>
        <w:rPr>
          <w:rFonts w:ascii="Times New Roman" w:hAnsi="Times New Roman" w:cs="Times New Roman"/>
        </w:rPr>
      </w:pPr>
      <w:r w:rsidRPr="00D332EB">
        <w:rPr>
          <w:rFonts w:ascii="Times New Roman" w:hAnsi="Times New Roman" w:cs="Times New Roman"/>
        </w:rPr>
        <w:t xml:space="preserve">This project is inspired by research demonstrating that adversarial examples can fool both computer vision models and </w:t>
      </w:r>
      <w:r w:rsidR="000130E8">
        <w:rPr>
          <w:rFonts w:ascii="Times New Roman" w:hAnsi="Times New Roman" w:cs="Times New Roman"/>
        </w:rPr>
        <w:t>“</w:t>
      </w:r>
      <w:r w:rsidRPr="00D332EB">
        <w:rPr>
          <w:rFonts w:ascii="Times New Roman" w:hAnsi="Times New Roman" w:cs="Times New Roman"/>
        </w:rPr>
        <w:t xml:space="preserve">time limited" humans. Standard deep learning models are highly accurate but </w:t>
      </w:r>
      <w:r w:rsidR="000130E8">
        <w:rPr>
          <w:rFonts w:ascii="Times New Roman" w:hAnsi="Times New Roman" w:cs="Times New Roman"/>
        </w:rPr>
        <w:t>becomes</w:t>
      </w:r>
      <w:r w:rsidRPr="00D332EB">
        <w:rPr>
          <w:rFonts w:ascii="Times New Roman" w:hAnsi="Times New Roman" w:cs="Times New Roman"/>
        </w:rPr>
        <w:t xml:space="preserve"> </w:t>
      </w:r>
      <w:r w:rsidR="000130E8">
        <w:rPr>
          <w:rFonts w:ascii="Times New Roman" w:hAnsi="Times New Roman" w:cs="Times New Roman"/>
        </w:rPr>
        <w:t>unstable</w:t>
      </w:r>
      <w:r w:rsidRPr="00D332EB">
        <w:rPr>
          <w:rFonts w:ascii="Times New Roman" w:hAnsi="Times New Roman" w:cs="Times New Roman"/>
        </w:rPr>
        <w:t xml:space="preserve"> when faced with imperceptible perturbations that lead to incorrect predictions. A key observation from biological vision suggested by the paper is that while humans are robust to these attacks under normal conditions, our resilience drops when we are denied the time for recurrent processing. This suggests that top-down and lateral connections in the brain are fundamental to robust perception.</w:t>
      </w:r>
    </w:p>
    <w:p w14:paraId="0712B260" w14:textId="725B0123" w:rsidR="00D332EB" w:rsidRPr="00D332EB" w:rsidRDefault="00631E24" w:rsidP="00631E24">
      <w:pPr>
        <w:jc w:val="both"/>
        <w:rPr>
          <w:rFonts w:ascii="Times New Roman" w:hAnsi="Times New Roman" w:cs="Times New Roman"/>
        </w:rPr>
      </w:pPr>
      <w:r w:rsidRPr="00D332EB">
        <w:rPr>
          <w:rFonts w:ascii="Times New Roman" w:hAnsi="Times New Roman" w:cs="Times New Roman"/>
        </w:rPr>
        <w:t xml:space="preserve">In this project, we </w:t>
      </w:r>
      <w:r w:rsidR="00D332EB" w:rsidRPr="00D332EB">
        <w:rPr>
          <w:rFonts w:ascii="Times New Roman" w:hAnsi="Times New Roman" w:cs="Times New Roman"/>
        </w:rPr>
        <w:t>investigate</w:t>
      </w:r>
      <w:r w:rsidRPr="00D332EB">
        <w:rPr>
          <w:rFonts w:ascii="Times New Roman" w:hAnsi="Times New Roman" w:cs="Times New Roman"/>
        </w:rPr>
        <w:t xml:space="preserve"> whether incorporating biologically inspired mechanisms specifically recurrent processing, noise injection, and selective attention will demonstrate significantly improved robustness under iterative adversarial attacks, at the cost of minor reductions in clean accuracy.</w:t>
      </w:r>
      <w:r w:rsidR="00D332EB" w:rsidRPr="00D332EB">
        <w:rPr>
          <w:rFonts w:ascii="Times New Roman" w:hAnsi="Times New Roman" w:cs="Times New Roman"/>
        </w:rPr>
        <w:t xml:space="preserve"> </w:t>
      </w:r>
    </w:p>
    <w:p w14:paraId="1F8CC177" w14:textId="0F8170CC" w:rsidR="00D332EB" w:rsidRPr="00D332EB" w:rsidRDefault="00D332EB" w:rsidP="00631E24">
      <w:pPr>
        <w:jc w:val="both"/>
        <w:rPr>
          <w:rFonts w:ascii="Times New Roman" w:hAnsi="Times New Roman" w:cs="Times New Roman"/>
        </w:rPr>
      </w:pPr>
      <w:r w:rsidRPr="00D332EB">
        <w:rPr>
          <w:rFonts w:ascii="Times New Roman" w:hAnsi="Times New Roman" w:cs="Times New Roman"/>
        </w:rPr>
        <w:t>We will conduct a controlled comparative study between a standard feedforward CNN and modified architectures implementing these mechanisms. Models will be evaluated under standardized FGSM (Fast Gradient Sign Method) and PGD (Projected Gradient Descent) attacks to analyze robustness performance and trade-offs.</w:t>
      </w:r>
    </w:p>
    <w:p w14:paraId="59266FCA" w14:textId="376C3A1C" w:rsidR="00F32142" w:rsidRDefault="00D332EB" w:rsidP="00D332EB">
      <w:pPr>
        <w:jc w:val="both"/>
        <w:rPr>
          <w:rFonts w:ascii="Times New Roman" w:hAnsi="Times New Roman" w:cs="Times New Roman"/>
        </w:rPr>
      </w:pPr>
      <w:r w:rsidRPr="00D332EB">
        <w:rPr>
          <w:rFonts w:ascii="Times New Roman" w:hAnsi="Times New Roman" w:cs="Times New Roman"/>
        </w:rPr>
        <w:t>The goal of this project is to better understand whether brain-inspired architectural principles can contribute to more resilient artificial vision systems and to identify which mechanisms offer the most effective robustness improvemen</w:t>
      </w:r>
      <w:r>
        <w:rPr>
          <w:rFonts w:ascii="Times New Roman" w:hAnsi="Times New Roman" w:cs="Times New Roman"/>
        </w:rPr>
        <w:t xml:space="preserve">ts. </w:t>
      </w:r>
    </w:p>
    <w:p w14:paraId="5DFCAC09" w14:textId="5AB199D5" w:rsidR="00D332EB" w:rsidRPr="000130E8" w:rsidRDefault="000130E8" w:rsidP="00D332EB">
      <w:pPr>
        <w:jc w:val="both"/>
        <w:rPr>
          <w:rFonts w:ascii="Times New Roman" w:hAnsi="Times New Roman" w:cs="Times New Roman"/>
          <w:b/>
          <w:bCs/>
          <w:sz w:val="28"/>
          <w:szCs w:val="28"/>
        </w:rPr>
      </w:pPr>
      <w:r w:rsidRPr="000130E8">
        <w:rPr>
          <w:rFonts w:ascii="Times New Roman" w:hAnsi="Times New Roman" w:cs="Times New Roman"/>
          <w:b/>
          <w:bCs/>
          <w:sz w:val="28"/>
          <w:szCs w:val="28"/>
        </w:rPr>
        <w:t>Group Members:</w:t>
      </w:r>
    </w:p>
    <w:p w14:paraId="1C66EC37" w14:textId="4EA22D46" w:rsidR="000130E8" w:rsidRDefault="000130E8" w:rsidP="000130E8">
      <w:pPr>
        <w:pStyle w:val="ListParagraph"/>
        <w:numPr>
          <w:ilvl w:val="0"/>
          <w:numId w:val="1"/>
        </w:numPr>
        <w:jc w:val="both"/>
        <w:rPr>
          <w:rFonts w:ascii="Times New Roman" w:hAnsi="Times New Roman" w:cs="Times New Roman"/>
        </w:rPr>
      </w:pPr>
      <w:r w:rsidRPr="000130E8">
        <w:rPr>
          <w:rFonts w:ascii="Times New Roman" w:hAnsi="Times New Roman" w:cs="Times New Roman"/>
        </w:rPr>
        <w:t>Joshin Aji</w:t>
      </w:r>
    </w:p>
    <w:p w14:paraId="657A61BE" w14:textId="719F9108" w:rsidR="000130E8" w:rsidRDefault="000130E8" w:rsidP="000130E8">
      <w:pPr>
        <w:pStyle w:val="ListParagraph"/>
        <w:numPr>
          <w:ilvl w:val="0"/>
          <w:numId w:val="1"/>
        </w:numPr>
        <w:jc w:val="both"/>
        <w:rPr>
          <w:rFonts w:ascii="Times New Roman" w:hAnsi="Times New Roman" w:cs="Times New Roman"/>
        </w:rPr>
      </w:pPr>
      <w:r>
        <w:rPr>
          <w:rFonts w:ascii="Times New Roman" w:hAnsi="Times New Roman" w:cs="Times New Roman"/>
        </w:rPr>
        <w:t xml:space="preserve">Sanskrithi Metha </w:t>
      </w:r>
    </w:p>
    <w:p w14:paraId="047D8A8F" w14:textId="77777777" w:rsidR="00825AAF" w:rsidRDefault="00825AAF" w:rsidP="00825AAF">
      <w:pPr>
        <w:jc w:val="both"/>
        <w:rPr>
          <w:rFonts w:ascii="Times New Roman" w:hAnsi="Times New Roman" w:cs="Times New Roman"/>
        </w:rPr>
      </w:pPr>
    </w:p>
    <w:p w14:paraId="582ECCD7" w14:textId="77777777" w:rsidR="00825AAF" w:rsidRDefault="00825AAF" w:rsidP="00825AAF">
      <w:pPr>
        <w:pStyle w:val="NormalWeb"/>
      </w:pPr>
      <w:r>
        <w:t>I’m a software engineer and AI researcher, and I’m currently pursuing my MSc in Computer Science at Western University and the Vector Institute. My main interest is developing production-ready systems and deploying machine learning models, especially in the context of medical AI and clinical LLMs.</w:t>
      </w:r>
    </w:p>
    <w:p w14:paraId="2793188C" w14:textId="1E4A1928" w:rsidR="00825AAF" w:rsidRDefault="00825AAF" w:rsidP="00825AAF">
      <w:pPr>
        <w:pStyle w:val="NormalWeb"/>
      </w:pPr>
      <w:r>
        <w:t>I previously worked as a Software Engineer at Auxocare, where I optimized the backend REST API and developed a predictive scheduling system that reduced frontend latency and appointment delays.</w:t>
      </w:r>
    </w:p>
    <w:p w14:paraId="5121704D" w14:textId="77777777" w:rsidR="00825AAF" w:rsidRDefault="00825AAF" w:rsidP="00825AAF">
      <w:pPr>
        <w:pStyle w:val="NormalWeb"/>
      </w:pPr>
      <w:r>
        <w:lastRenderedPageBreak/>
        <w:t xml:space="preserve">I’m passionate about closing the gap between the latest AI research breakthroughs, such as developing CNN ensemble models for tumor detection, and deploying AI models in the real world. </w:t>
      </w:r>
    </w:p>
    <w:p w14:paraId="7B7D59CC" w14:textId="1B25F4C9" w:rsidR="00825AAF" w:rsidRPr="00825AAF" w:rsidRDefault="00825AAF" w:rsidP="00825AAF">
      <w:pPr>
        <w:jc w:val="both"/>
        <w:rPr>
          <w:rFonts w:ascii="Times New Roman" w:hAnsi="Times New Roman" w:cs="Times New Roman"/>
        </w:rPr>
      </w:pPr>
      <w:r>
        <w:rPr>
          <w:rFonts w:ascii="Segoe UI" w:hAnsi="Segoe UI" w:cs="Segoe UI"/>
          <w:sz w:val="21"/>
          <w:szCs w:val="21"/>
          <w:shd w:val="clear" w:color="auto" w:fill="FFFFFF"/>
        </w:rPr>
        <w:t>I contribute to AI through both research and open source, with a focus on building systems that work in the real world. I’m selective about what I take on—prioritizing meaningful, high-impact problems. I would love to connect and discuss more.</w:t>
      </w:r>
    </w:p>
    <w:p w14:paraId="40538E28" w14:textId="77777777" w:rsidR="002C081F" w:rsidRDefault="002C081F" w:rsidP="002C081F">
      <w:pPr>
        <w:jc w:val="both"/>
        <w:rPr>
          <w:rFonts w:ascii="Times New Roman" w:hAnsi="Times New Roman" w:cs="Times New Roman"/>
        </w:rPr>
      </w:pPr>
    </w:p>
    <w:p w14:paraId="0E38191A" w14:textId="77777777" w:rsidR="002C081F" w:rsidRDefault="002C081F" w:rsidP="002C081F">
      <w:pPr>
        <w:jc w:val="both"/>
        <w:rPr>
          <w:rFonts w:ascii="Times New Roman" w:hAnsi="Times New Roman" w:cs="Times New Roman"/>
        </w:rPr>
      </w:pPr>
    </w:p>
    <w:p w14:paraId="21B28F22" w14:textId="77777777" w:rsidR="002C081F" w:rsidRDefault="002C081F" w:rsidP="002C081F">
      <w:pPr>
        <w:jc w:val="both"/>
        <w:rPr>
          <w:rFonts w:ascii="Times New Roman" w:hAnsi="Times New Roman" w:cs="Times New Roman"/>
        </w:rPr>
      </w:pPr>
    </w:p>
    <w:p w14:paraId="11D7B6AB" w14:textId="77777777" w:rsidR="002C081F" w:rsidRDefault="002C081F" w:rsidP="002C081F">
      <w:pPr>
        <w:jc w:val="both"/>
        <w:rPr>
          <w:rFonts w:ascii="Times New Roman" w:hAnsi="Times New Roman" w:cs="Times New Roman"/>
        </w:rPr>
      </w:pPr>
    </w:p>
    <w:p w14:paraId="3873B15B" w14:textId="77777777" w:rsidR="002C081F" w:rsidRDefault="002C081F" w:rsidP="002C081F">
      <w:pPr>
        <w:jc w:val="both"/>
        <w:rPr>
          <w:rFonts w:ascii="Times New Roman" w:hAnsi="Times New Roman" w:cs="Times New Roman"/>
        </w:rPr>
      </w:pPr>
    </w:p>
    <w:p w14:paraId="2BAE25C4" w14:textId="77777777" w:rsidR="002C081F" w:rsidRDefault="002C081F" w:rsidP="002C081F">
      <w:pPr>
        <w:jc w:val="both"/>
        <w:rPr>
          <w:rFonts w:ascii="Times New Roman" w:hAnsi="Times New Roman" w:cs="Times New Roman"/>
        </w:rPr>
      </w:pPr>
    </w:p>
    <w:p w14:paraId="3340D831" w14:textId="77777777" w:rsidR="002C081F" w:rsidRDefault="002C081F" w:rsidP="002C081F">
      <w:pPr>
        <w:jc w:val="both"/>
        <w:rPr>
          <w:rFonts w:ascii="Times New Roman" w:hAnsi="Times New Roman" w:cs="Times New Roman"/>
        </w:rPr>
      </w:pPr>
    </w:p>
    <w:p w14:paraId="325735F7" w14:textId="77777777" w:rsidR="002C081F" w:rsidRDefault="002C081F" w:rsidP="002C081F">
      <w:pPr>
        <w:jc w:val="both"/>
        <w:rPr>
          <w:rFonts w:ascii="Times New Roman" w:hAnsi="Times New Roman" w:cs="Times New Roman"/>
        </w:rPr>
      </w:pPr>
    </w:p>
    <w:p w14:paraId="1FEC5735"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Executing a comparative study on brain-inspired adversarial robustness requires a systematic approach, moving from baseline development to rigorous adversarial testing. Given your focus on comparing feedforward architectures against those with recurrent processing and noise injection, here is a step-by-step roadmap:</w:t>
      </w:r>
    </w:p>
    <w:p w14:paraId="48DA542F" w14:textId="77777777" w:rsidR="002C081F" w:rsidRPr="002C081F" w:rsidRDefault="00013C65" w:rsidP="002C08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279935">
          <v:rect id="_x0000_i1026" alt="" style="width:468pt;height:.05pt;mso-width-percent:0;mso-height-percent:0;mso-width-percent:0;mso-height-percent:0" o:hralign="center" o:hrstd="t" o:hr="t" fillcolor="#a0a0a0" stroked="f"/>
        </w:pict>
      </w:r>
    </w:p>
    <w:p w14:paraId="7ADC774C"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1: Environment and Baseline Setup</w:t>
      </w:r>
    </w:p>
    <w:p w14:paraId="76D991D9"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The foundation of the project involves establishing a controlled environment to ensure that any observed robustness is due to the architectural changes rather than external variables. </w:t>
      </w:r>
    </w:p>
    <w:p w14:paraId="13BD199C" w14:textId="77777777" w:rsidR="002C081F" w:rsidRPr="002C081F" w:rsidRDefault="002C081F" w:rsidP="002C0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Dataset Preparation:</w:t>
      </w:r>
      <w:r w:rsidRPr="002C081F">
        <w:rPr>
          <w:rFonts w:ascii="Times New Roman" w:eastAsia="Times New Roman" w:hAnsi="Times New Roman" w:cs="Times New Roman"/>
          <w:kern w:val="0"/>
          <w14:ligatures w14:val="none"/>
        </w:rPr>
        <w:t xml:space="preserve"> Use </w:t>
      </w:r>
      <w:r w:rsidRPr="002C081F">
        <w:rPr>
          <w:rFonts w:ascii="Times New Roman" w:eastAsia="Times New Roman" w:hAnsi="Times New Roman" w:cs="Times New Roman"/>
          <w:b/>
          <w:bCs/>
          <w:kern w:val="0"/>
          <w14:ligatures w14:val="none"/>
        </w:rPr>
        <w:t>CIFAR-10</w:t>
      </w:r>
      <w:r w:rsidRPr="002C081F">
        <w:rPr>
          <w:rFonts w:ascii="Times New Roman" w:eastAsia="Times New Roman" w:hAnsi="Times New Roman" w:cs="Times New Roman"/>
          <w:kern w:val="0"/>
          <w14:ligatures w14:val="none"/>
        </w:rPr>
        <w:t xml:space="preserve"> as your primary benchmark. Normalize the data and implement standard augmentations (flips, crops) to ensure a high-performing baseline.</w:t>
      </w:r>
    </w:p>
    <w:p w14:paraId="588C3F2D" w14:textId="77777777" w:rsidR="002C081F" w:rsidRPr="002C081F" w:rsidRDefault="002C081F" w:rsidP="002C0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Architecture Selection:</w:t>
      </w:r>
      <w:r w:rsidRPr="002C081F">
        <w:rPr>
          <w:rFonts w:ascii="Times New Roman" w:eastAsia="Times New Roman" w:hAnsi="Times New Roman" w:cs="Times New Roman"/>
          <w:kern w:val="0"/>
          <w14:ligatures w14:val="none"/>
        </w:rPr>
        <w:t xml:space="preserve"> Define your </w:t>
      </w:r>
      <w:r w:rsidRPr="002C081F">
        <w:rPr>
          <w:rFonts w:ascii="Times New Roman" w:eastAsia="Times New Roman" w:hAnsi="Times New Roman" w:cs="Times New Roman"/>
          <w:b/>
          <w:bCs/>
          <w:kern w:val="0"/>
          <w14:ligatures w14:val="none"/>
        </w:rPr>
        <w:t>Standard Feedforward CNN</w:t>
      </w:r>
      <w:r w:rsidRPr="002C081F">
        <w:rPr>
          <w:rFonts w:ascii="Times New Roman" w:eastAsia="Times New Roman" w:hAnsi="Times New Roman" w:cs="Times New Roman"/>
          <w:kern w:val="0"/>
          <w14:ligatures w14:val="none"/>
        </w:rPr>
        <w:t xml:space="preserve"> (e.g., a ResNet or VGG variant) to serve as the control group for all experiments. </w:t>
      </w:r>
    </w:p>
    <w:p w14:paraId="17608275" w14:textId="77777777" w:rsidR="002C081F" w:rsidRPr="002C081F" w:rsidRDefault="002C081F" w:rsidP="002C0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Metric Definition:</w:t>
      </w:r>
      <w:r w:rsidRPr="002C081F">
        <w:rPr>
          <w:rFonts w:ascii="Times New Roman" w:eastAsia="Times New Roman" w:hAnsi="Times New Roman" w:cs="Times New Roman"/>
          <w:kern w:val="0"/>
          <w14:ligatures w14:val="none"/>
        </w:rPr>
        <w:t xml:space="preserve"> Establish metrics for </w:t>
      </w:r>
      <w:r w:rsidRPr="002C081F">
        <w:rPr>
          <w:rFonts w:ascii="Times New Roman" w:eastAsia="Times New Roman" w:hAnsi="Times New Roman" w:cs="Times New Roman"/>
          <w:b/>
          <w:bCs/>
          <w:kern w:val="0"/>
          <w14:ligatures w14:val="none"/>
        </w:rPr>
        <w:t>Clean Accuracy</w:t>
      </w:r>
      <w:r w:rsidRPr="002C081F">
        <w:rPr>
          <w:rFonts w:ascii="Times New Roman" w:eastAsia="Times New Roman" w:hAnsi="Times New Roman" w:cs="Times New Roman"/>
          <w:kern w:val="0"/>
          <w14:ligatures w14:val="none"/>
        </w:rPr>
        <w:t xml:space="preserve"> (performance on unperturbed images) and </w:t>
      </w:r>
      <w:r w:rsidRPr="002C081F">
        <w:rPr>
          <w:rFonts w:ascii="Times New Roman" w:eastAsia="Times New Roman" w:hAnsi="Times New Roman" w:cs="Times New Roman"/>
          <w:b/>
          <w:bCs/>
          <w:kern w:val="0"/>
          <w14:ligatures w14:val="none"/>
        </w:rPr>
        <w:t>Adversarial Accuracy</w:t>
      </w:r>
      <w:r w:rsidRPr="002C081F">
        <w:rPr>
          <w:rFonts w:ascii="Times New Roman" w:eastAsia="Times New Roman" w:hAnsi="Times New Roman" w:cs="Times New Roman"/>
          <w:kern w:val="0"/>
          <w14:ligatures w14:val="none"/>
        </w:rPr>
        <w:t xml:space="preserve"> (performance under attack). </w:t>
      </w:r>
    </w:p>
    <w:p w14:paraId="6C798590"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2: Implementing Brain-Inspired Mechanisms</w:t>
      </w:r>
    </w:p>
    <w:p w14:paraId="0D05D4F6"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lastRenderedPageBreak/>
        <w:t xml:space="preserve">In this stage, you will modify the baseline architecture to incorporate the biological principles mentioned in your abstract. </w:t>
      </w:r>
    </w:p>
    <w:p w14:paraId="33C78735" w14:textId="77777777" w:rsidR="002C081F" w:rsidRPr="002C081F" w:rsidRDefault="002C081F" w:rsidP="002C0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Recurrent Processing:</w:t>
      </w:r>
      <w:r w:rsidRPr="002C081F">
        <w:rPr>
          <w:rFonts w:ascii="Times New Roman" w:eastAsia="Times New Roman" w:hAnsi="Times New Roman" w:cs="Times New Roman"/>
          <w:kern w:val="0"/>
          <w14:ligatures w14:val="none"/>
        </w:rPr>
        <w:t xml:space="preserve"> Implement lateral or feedback connections. Unlike a standard CNN that processes data in a single forward pass, a recurrent architecture allows for iterative refinement of features, mimicking "top-down" brain processing. </w:t>
      </w:r>
    </w:p>
    <w:p w14:paraId="089ACBAE" w14:textId="77777777" w:rsidR="002C081F" w:rsidRPr="002C081F" w:rsidRDefault="002C081F" w:rsidP="002C0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Noise Injection:</w:t>
      </w:r>
      <w:r w:rsidRPr="002C081F">
        <w:rPr>
          <w:rFonts w:ascii="Times New Roman" w:eastAsia="Times New Roman" w:hAnsi="Times New Roman" w:cs="Times New Roman"/>
          <w:kern w:val="0"/>
          <w14:ligatures w14:val="none"/>
        </w:rPr>
        <w:t xml:space="preserve"> Integrate stochasticity into the model (e.g., adding Gaussian noise to activation maps during training or inference) to simulate the inherent "neural noise" found in biological systems. </w:t>
      </w:r>
    </w:p>
    <w:p w14:paraId="35849A5E" w14:textId="77777777" w:rsidR="002C081F" w:rsidRPr="002C081F" w:rsidRDefault="002C081F" w:rsidP="002C0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Selective Attention:</w:t>
      </w:r>
      <w:r w:rsidRPr="002C081F">
        <w:rPr>
          <w:rFonts w:ascii="Times New Roman" w:eastAsia="Times New Roman" w:hAnsi="Times New Roman" w:cs="Times New Roman"/>
          <w:kern w:val="0"/>
          <w14:ligatures w14:val="none"/>
        </w:rPr>
        <w:t xml:space="preserve"> Add attention modules (like Squeeze-and-Excitation or Spatial Attention) to help the model focus on salient features, potentially filtering out adversarial perturbations. </w:t>
      </w:r>
    </w:p>
    <w:p w14:paraId="3B22DEEB"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3: Adversarial Attack Implementation</w:t>
      </w:r>
    </w:p>
    <w:p w14:paraId="43CE9DE2"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To evaluate resilience, you must subject the models to standardized "white-box" attacks where the attacker has full knowledge of the model's gradients. </w:t>
      </w:r>
    </w:p>
    <w:p w14:paraId="688BD000" w14:textId="77777777" w:rsidR="002C081F" w:rsidRPr="002C081F" w:rsidRDefault="002C081F" w:rsidP="002C0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FGSM (Fast Gradient Sign Method):</w:t>
      </w:r>
      <w:r w:rsidRPr="002C081F">
        <w:rPr>
          <w:rFonts w:ascii="Times New Roman" w:eastAsia="Times New Roman" w:hAnsi="Times New Roman" w:cs="Times New Roman"/>
          <w:kern w:val="0"/>
          <w14:ligatures w14:val="none"/>
        </w:rPr>
        <w:t xml:space="preserve"> A one-step attack that moves the input image in the direction of the gradient of the loss function. This tests basic stability. </w:t>
      </w:r>
    </w:p>
    <w:p w14:paraId="56B7753A" w14:textId="77777777" w:rsidR="002C081F" w:rsidRPr="002C081F" w:rsidRDefault="002C081F" w:rsidP="002C0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PGD (Projected Gradient Descent):</w:t>
      </w:r>
      <w:r w:rsidRPr="002C081F">
        <w:rPr>
          <w:rFonts w:ascii="Times New Roman" w:eastAsia="Times New Roman" w:hAnsi="Times New Roman" w:cs="Times New Roman"/>
          <w:kern w:val="0"/>
          <w14:ligatures w14:val="none"/>
        </w:rPr>
        <w:t xml:space="preserve"> A more potent, iterative version of FGSM. This is the "gold standard" for testing robustness and will be crucial for seeing if recurrent processing holds up under repeated perturbations. </w:t>
      </w:r>
    </w:p>
    <w:p w14:paraId="57191B1E" w14:textId="77777777" w:rsidR="002C081F" w:rsidRPr="002C081F" w:rsidRDefault="00013C65" w:rsidP="002C08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1A5BC1">
          <v:rect id="_x0000_i1025" alt="" style="width:468pt;height:.05pt;mso-width-percent:0;mso-height-percent:0;mso-width-percent:0;mso-height-percent:0" o:hralign="center" o:hrstd="t" o:hr="t" fillcolor="#a0a0a0" stroked="f"/>
        </w:pict>
      </w:r>
    </w:p>
    <w:p w14:paraId="7932410F"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4: Comparative Evaluation and Analysis</w:t>
      </w:r>
    </w:p>
    <w:p w14:paraId="17F6E39F"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The final phase involves a deep dive into the data to identify trade-offs. </w:t>
      </w:r>
    </w:p>
    <w:p w14:paraId="7587184F" w14:textId="77777777" w:rsidR="002C081F" w:rsidRPr="002C081F" w:rsidRDefault="002C081F" w:rsidP="002C0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Robustness vs. Accuracy Trade-off:</w:t>
      </w:r>
      <w:r w:rsidRPr="002C081F">
        <w:rPr>
          <w:rFonts w:ascii="Times New Roman" w:eastAsia="Times New Roman" w:hAnsi="Times New Roman" w:cs="Times New Roman"/>
          <w:kern w:val="0"/>
          <w14:ligatures w14:val="none"/>
        </w:rPr>
        <w:t xml:space="preserve"> Analyze if the brain-inspired models suffer from a "robustness price"—a decrease in accuracy on clean images in exchange for higher adversarial resilience. </w:t>
      </w:r>
    </w:p>
    <w:p w14:paraId="5ABC8ED3" w14:textId="77777777" w:rsidR="002C081F" w:rsidRPr="002C081F" w:rsidRDefault="002C081F" w:rsidP="002C0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Mechanism Attribution:</w:t>
      </w:r>
      <w:r w:rsidRPr="002C081F">
        <w:rPr>
          <w:rFonts w:ascii="Times New Roman" w:eastAsia="Times New Roman" w:hAnsi="Times New Roman" w:cs="Times New Roman"/>
          <w:kern w:val="0"/>
          <w14:ligatures w14:val="none"/>
        </w:rPr>
        <w:t xml:space="preserve"> Compare the performance of the modified models individually (e.g., Baseline vs. Recurrent vs. Noise-Injected) to identify which specific biological principle contributes most to stability. </w:t>
      </w:r>
    </w:p>
    <w:p w14:paraId="0EC025B9" w14:textId="77777777" w:rsidR="002C081F" w:rsidRPr="002C081F" w:rsidRDefault="002C081F" w:rsidP="002C0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Iterative Robustness:</w:t>
      </w:r>
      <w:r w:rsidRPr="002C081F">
        <w:rPr>
          <w:rFonts w:ascii="Times New Roman" w:eastAsia="Times New Roman" w:hAnsi="Times New Roman" w:cs="Times New Roman"/>
          <w:kern w:val="0"/>
          <w14:ligatures w14:val="none"/>
        </w:rPr>
        <w:t xml:space="preserve"> Specifically analyze whether the recurrent model’s accuracy improves with more "time steps" of processing, mimicking the human resilience observation. </w:t>
      </w:r>
    </w:p>
    <w:p w14:paraId="529CC744" w14:textId="77777777" w:rsidR="002C081F" w:rsidRPr="002C081F" w:rsidRDefault="002C081F" w:rsidP="002C081F">
      <w:pPr>
        <w:jc w:val="both"/>
        <w:rPr>
          <w:rFonts w:ascii="Times New Roman" w:hAnsi="Times New Roman" w:cs="Times New Roman"/>
        </w:rPr>
      </w:pPr>
    </w:p>
    <w:sectPr w:rsidR="002C081F" w:rsidRPr="002C08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7D9A"/>
    <w:multiLevelType w:val="hybridMultilevel"/>
    <w:tmpl w:val="7C22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C15173"/>
    <w:multiLevelType w:val="multilevel"/>
    <w:tmpl w:val="C7C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F2B81"/>
    <w:multiLevelType w:val="multilevel"/>
    <w:tmpl w:val="64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F0F50"/>
    <w:multiLevelType w:val="multilevel"/>
    <w:tmpl w:val="262C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5359B"/>
    <w:multiLevelType w:val="multilevel"/>
    <w:tmpl w:val="535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662899">
    <w:abstractNumId w:val="0"/>
  </w:num>
  <w:num w:numId="2" w16cid:durableId="1866861808">
    <w:abstractNumId w:val="4"/>
  </w:num>
  <w:num w:numId="3" w16cid:durableId="534661186">
    <w:abstractNumId w:val="3"/>
  </w:num>
  <w:num w:numId="4" w16cid:durableId="15157882">
    <w:abstractNumId w:val="1"/>
  </w:num>
  <w:num w:numId="5" w16cid:durableId="116994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42"/>
    <w:rsid w:val="000130E8"/>
    <w:rsid w:val="00013C65"/>
    <w:rsid w:val="00027983"/>
    <w:rsid w:val="000C6661"/>
    <w:rsid w:val="000D0940"/>
    <w:rsid w:val="00144119"/>
    <w:rsid w:val="002C081F"/>
    <w:rsid w:val="003527AB"/>
    <w:rsid w:val="00631E24"/>
    <w:rsid w:val="006D149C"/>
    <w:rsid w:val="00825AAF"/>
    <w:rsid w:val="009B14C2"/>
    <w:rsid w:val="009E1033"/>
    <w:rsid w:val="00BA0D27"/>
    <w:rsid w:val="00D332EB"/>
    <w:rsid w:val="00F321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2369"/>
  <w15:chartTrackingRefBased/>
  <w15:docId w15:val="{587043D3-D1EF-0840-AC52-7557C671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2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2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42"/>
    <w:rPr>
      <w:rFonts w:eastAsiaTheme="majorEastAsia" w:cstheme="majorBidi"/>
      <w:color w:val="272727" w:themeColor="text1" w:themeTint="D8"/>
    </w:rPr>
  </w:style>
  <w:style w:type="paragraph" w:styleId="Title">
    <w:name w:val="Title"/>
    <w:basedOn w:val="Normal"/>
    <w:next w:val="Normal"/>
    <w:link w:val="TitleChar"/>
    <w:uiPriority w:val="10"/>
    <w:qFormat/>
    <w:rsid w:val="00F3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42"/>
    <w:pPr>
      <w:spacing w:before="160"/>
      <w:jc w:val="center"/>
    </w:pPr>
    <w:rPr>
      <w:i/>
      <w:iCs/>
      <w:color w:val="404040" w:themeColor="text1" w:themeTint="BF"/>
    </w:rPr>
  </w:style>
  <w:style w:type="character" w:customStyle="1" w:styleId="QuoteChar">
    <w:name w:val="Quote Char"/>
    <w:basedOn w:val="DefaultParagraphFont"/>
    <w:link w:val="Quote"/>
    <w:uiPriority w:val="29"/>
    <w:rsid w:val="00F32142"/>
    <w:rPr>
      <w:i/>
      <w:iCs/>
      <w:color w:val="404040" w:themeColor="text1" w:themeTint="BF"/>
    </w:rPr>
  </w:style>
  <w:style w:type="paragraph" w:styleId="ListParagraph">
    <w:name w:val="List Paragraph"/>
    <w:basedOn w:val="Normal"/>
    <w:uiPriority w:val="34"/>
    <w:qFormat/>
    <w:rsid w:val="00F32142"/>
    <w:pPr>
      <w:ind w:left="720"/>
      <w:contextualSpacing/>
    </w:pPr>
  </w:style>
  <w:style w:type="character" w:styleId="IntenseEmphasis">
    <w:name w:val="Intense Emphasis"/>
    <w:basedOn w:val="DefaultParagraphFont"/>
    <w:uiPriority w:val="21"/>
    <w:qFormat/>
    <w:rsid w:val="00F32142"/>
    <w:rPr>
      <w:i/>
      <w:iCs/>
      <w:color w:val="0F4761" w:themeColor="accent1" w:themeShade="BF"/>
    </w:rPr>
  </w:style>
  <w:style w:type="paragraph" w:styleId="IntenseQuote">
    <w:name w:val="Intense Quote"/>
    <w:basedOn w:val="Normal"/>
    <w:next w:val="Normal"/>
    <w:link w:val="IntenseQuoteChar"/>
    <w:uiPriority w:val="30"/>
    <w:qFormat/>
    <w:rsid w:val="00F32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142"/>
    <w:rPr>
      <w:i/>
      <w:iCs/>
      <w:color w:val="0F4761" w:themeColor="accent1" w:themeShade="BF"/>
    </w:rPr>
  </w:style>
  <w:style w:type="character" w:styleId="IntenseReference">
    <w:name w:val="Intense Reference"/>
    <w:basedOn w:val="DefaultParagraphFont"/>
    <w:uiPriority w:val="32"/>
    <w:qFormat/>
    <w:rsid w:val="00F32142"/>
    <w:rPr>
      <w:b/>
      <w:bCs/>
      <w:smallCaps/>
      <w:color w:val="0F4761" w:themeColor="accent1" w:themeShade="BF"/>
      <w:spacing w:val="5"/>
    </w:rPr>
  </w:style>
  <w:style w:type="paragraph" w:styleId="NormalWeb">
    <w:name w:val="Normal (Web)"/>
    <w:basedOn w:val="Normal"/>
    <w:uiPriority w:val="99"/>
    <w:semiHidden/>
    <w:unhideWhenUsed/>
    <w:rsid w:val="00F32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142"/>
    <w:rPr>
      <w:b/>
      <w:bCs/>
    </w:rPr>
  </w:style>
  <w:style w:type="character" w:customStyle="1" w:styleId="citation-31">
    <w:name w:val="citation-31"/>
    <w:basedOn w:val="DefaultParagraphFont"/>
    <w:rsid w:val="002C081F"/>
  </w:style>
  <w:style w:type="character" w:customStyle="1" w:styleId="citation-30">
    <w:name w:val="citation-30"/>
    <w:basedOn w:val="DefaultParagraphFont"/>
    <w:rsid w:val="002C081F"/>
  </w:style>
  <w:style w:type="character" w:customStyle="1" w:styleId="citation-29">
    <w:name w:val="citation-29"/>
    <w:basedOn w:val="DefaultParagraphFont"/>
    <w:rsid w:val="002C081F"/>
  </w:style>
  <w:style w:type="character" w:customStyle="1" w:styleId="citation-28">
    <w:name w:val="citation-28"/>
    <w:basedOn w:val="DefaultParagraphFont"/>
    <w:rsid w:val="002C081F"/>
  </w:style>
  <w:style w:type="character" w:customStyle="1" w:styleId="citation-27">
    <w:name w:val="citation-27"/>
    <w:basedOn w:val="DefaultParagraphFont"/>
    <w:rsid w:val="002C081F"/>
  </w:style>
  <w:style w:type="character" w:customStyle="1" w:styleId="citation-26">
    <w:name w:val="citation-26"/>
    <w:basedOn w:val="DefaultParagraphFont"/>
    <w:rsid w:val="002C081F"/>
  </w:style>
  <w:style w:type="character" w:customStyle="1" w:styleId="citation-25">
    <w:name w:val="citation-25"/>
    <w:basedOn w:val="DefaultParagraphFont"/>
    <w:rsid w:val="002C081F"/>
  </w:style>
  <w:style w:type="character" w:customStyle="1" w:styleId="citation-24">
    <w:name w:val="citation-24"/>
    <w:basedOn w:val="DefaultParagraphFont"/>
    <w:rsid w:val="002C081F"/>
  </w:style>
  <w:style w:type="character" w:customStyle="1" w:styleId="citation-23">
    <w:name w:val="citation-23"/>
    <w:basedOn w:val="DefaultParagraphFont"/>
    <w:rsid w:val="002C081F"/>
  </w:style>
  <w:style w:type="character" w:customStyle="1" w:styleId="citation-22">
    <w:name w:val="citation-22"/>
    <w:basedOn w:val="DefaultParagraphFont"/>
    <w:rsid w:val="002C081F"/>
  </w:style>
  <w:style w:type="character" w:customStyle="1" w:styleId="citation-21">
    <w:name w:val="citation-21"/>
    <w:basedOn w:val="DefaultParagraphFont"/>
    <w:rsid w:val="002C081F"/>
  </w:style>
  <w:style w:type="character" w:customStyle="1" w:styleId="citation-20">
    <w:name w:val="citation-20"/>
    <w:basedOn w:val="DefaultParagraphFont"/>
    <w:rsid w:val="002C081F"/>
  </w:style>
  <w:style w:type="character" w:customStyle="1" w:styleId="citation-19">
    <w:name w:val="citation-19"/>
    <w:basedOn w:val="DefaultParagraphFont"/>
    <w:rsid w:val="002C081F"/>
  </w:style>
  <w:style w:type="character" w:customStyle="1" w:styleId="citation-18">
    <w:name w:val="citation-18"/>
    <w:basedOn w:val="DefaultParagraphFont"/>
    <w:rsid w:val="002C0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3</Pages>
  <Words>765</Words>
  <Characters>4882</Characters>
  <Application>Microsoft Office Word</Application>
  <DocSecurity>0</DocSecurity>
  <Lines>95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Joshin Aji</dc:creator>
  <cp:keywords/>
  <dc:description/>
  <cp:lastModifiedBy>Joshin Aji</cp:lastModifiedBy>
  <cp:revision>4</cp:revision>
  <dcterms:created xsi:type="dcterms:W3CDTF">2026-02-18T23:36:00Z</dcterms:created>
  <dcterms:modified xsi:type="dcterms:W3CDTF">2026-03-30T14:50:00Z</dcterms:modified>
</cp:coreProperties>
</file>