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80.7999999999999" w:lineRule="auto"/>
        <w:ind w:left="0" w:right="0" w:firstLine="0"/>
        <w:jc w:val="both"/>
        <w:rPr>
          <w:b w:val="1"/>
          <w:color w:val="161616"/>
          <w:sz w:val="24"/>
          <w:szCs w:val="24"/>
        </w:rPr>
      </w:pPr>
      <w:r w:rsidDel="00000000" w:rsidR="00000000" w:rsidRPr="00000000">
        <w:rPr>
          <w:b w:val="1"/>
          <w:color w:val="161616"/>
          <w:sz w:val="24"/>
          <w:szCs w:val="24"/>
          <w:rtl w:val="0"/>
        </w:rPr>
        <w:t xml:space="preserve">Joshua Sangareau Quesada</w:t>
        <w:tab/>
        <w:tab/>
        <w:tab/>
        <w:tab/>
        <w:tab/>
        <w:tab/>
        <w:t xml:space="preserve">1ºDAM</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80.7999999999999" w:lineRule="auto"/>
        <w:ind w:left="0" w:right="0" w:firstLine="0"/>
        <w:jc w:val="both"/>
        <w:rPr>
          <w:b w:val="1"/>
          <w:color w:val="161616"/>
          <w:sz w:val="24"/>
          <w:szCs w:val="24"/>
        </w:rPr>
      </w:pPr>
      <w:r w:rsidDel="00000000" w:rsidR="00000000" w:rsidRPr="00000000">
        <w:rPr>
          <w:b w:val="1"/>
          <w:color w:val="161616"/>
          <w:sz w:val="24"/>
          <w:szCs w:val="24"/>
          <w:rtl w:val="0"/>
        </w:rPr>
        <w:t xml:space="preserve">Rafael García Cambrón</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80.7999999999999" w:lineRule="auto"/>
        <w:ind w:left="0" w:right="0" w:firstLine="0"/>
        <w:jc w:val="both"/>
        <w:rPr>
          <w:b w:val="1"/>
          <w:color w:val="161616"/>
          <w:sz w:val="24"/>
          <w:szCs w:val="24"/>
        </w:rPr>
      </w:pPr>
      <w:r w:rsidDel="00000000" w:rsidR="00000000" w:rsidRPr="00000000">
        <w:rPr>
          <w:rtl w:val="0"/>
        </w:rPr>
      </w:r>
    </w:p>
    <w:p w:rsidR="00000000" w:rsidDel="00000000" w:rsidP="00000000" w:rsidRDefault="00000000" w:rsidRPr="00000000" w14:paraId="00000004">
      <w:pPr>
        <w:shd w:fill="ffffff" w:val="clear"/>
        <w:spacing w:line="280.7999999999999" w:lineRule="auto"/>
        <w:jc w:val="center"/>
        <w:rPr>
          <w:b w:val="1"/>
          <w:color w:val="161616"/>
          <w:sz w:val="24"/>
          <w:szCs w:val="24"/>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80.7999999999999" w:lineRule="auto"/>
        <w:ind w:left="0" w:right="0" w:firstLine="0"/>
        <w:jc w:val="center"/>
        <w:rPr>
          <w:b w:val="1"/>
          <w:color w:val="161616"/>
          <w:sz w:val="100"/>
          <w:szCs w:val="100"/>
        </w:rPr>
      </w:pPr>
      <w:r w:rsidDel="00000000" w:rsidR="00000000" w:rsidRPr="00000000">
        <w:rPr>
          <w:b w:val="1"/>
          <w:color w:val="20124d"/>
          <w:sz w:val="100"/>
          <w:szCs w:val="100"/>
          <w:rtl w:val="0"/>
        </w:rPr>
        <w:t xml:space="preserve">Bases de Datos</w:t>
      </w:r>
      <w:r w:rsidDel="00000000" w:rsidR="00000000" w:rsidRPr="00000000">
        <w:rPr>
          <w:b w:val="1"/>
          <w:color w:val="161616"/>
          <w:sz w:val="100"/>
          <w:szCs w:val="100"/>
        </w:rPr>
        <w:drawing>
          <wp:inline distB="114300" distT="114300" distL="114300" distR="114300">
            <wp:extent cx="4802025" cy="2523098"/>
            <wp:effectExtent b="0" l="0" r="0" t="0"/>
            <wp:docPr id="18"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4802025" cy="252309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80.7999999999999" w:lineRule="auto"/>
        <w:ind w:left="0" w:right="0" w:firstLine="0"/>
        <w:jc w:val="center"/>
        <w:rPr>
          <w:b w:val="1"/>
          <w:color w:val="161616"/>
          <w:sz w:val="24"/>
          <w:szCs w:val="24"/>
        </w:rPr>
      </w:pPr>
      <w:r w:rsidDel="00000000" w:rsidR="00000000" w:rsidRPr="00000000">
        <w:rPr>
          <w:b w:val="1"/>
          <w:color w:val="38761d"/>
          <w:sz w:val="60"/>
          <w:szCs w:val="60"/>
          <w:rtl w:val="0"/>
        </w:rPr>
        <w:t xml:space="preserve">Estudio sobre bases de datos NoSQL.</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80.7999999999999" w:lineRule="auto"/>
        <w:ind w:left="0" w:right="0" w:firstLine="0"/>
        <w:jc w:val="center"/>
        <w:rPr>
          <w:b w:val="1"/>
          <w:color w:val="161616"/>
          <w:sz w:val="24"/>
          <w:szCs w:val="24"/>
        </w:rPr>
      </w:pPr>
      <w:r w:rsidDel="00000000" w:rsidR="00000000" w:rsidRPr="00000000">
        <w:rPr>
          <w:b w:val="1"/>
          <w:color w:val="161616"/>
          <w:sz w:val="24"/>
          <w:szCs w:val="24"/>
        </w:rPr>
        <w:drawing>
          <wp:inline distB="114300" distT="114300" distL="114300" distR="114300">
            <wp:extent cx="5240381" cy="3221864"/>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240381" cy="3221864"/>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80.7999999999999" w:lineRule="auto"/>
        <w:ind w:left="0" w:right="0" w:firstLine="0"/>
        <w:jc w:val="center"/>
        <w:rPr>
          <w:b w:val="1"/>
          <w:color w:val="7f6000"/>
          <w:sz w:val="40"/>
          <w:szCs w:val="40"/>
        </w:rPr>
      </w:pPr>
      <w:r w:rsidDel="00000000" w:rsidR="00000000" w:rsidRPr="00000000">
        <w:rPr>
          <w:b w:val="1"/>
          <w:color w:val="7f6000"/>
          <w:sz w:val="40"/>
          <w:szCs w:val="40"/>
          <w:rtl w:val="0"/>
        </w:rPr>
        <w:t xml:space="preserve">Introducción</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80.7999999999999" w:lineRule="auto"/>
        <w:ind w:left="0" w:right="0" w:firstLine="0"/>
        <w:jc w:val="both"/>
        <w:rPr>
          <w:sz w:val="26"/>
          <w:szCs w:val="26"/>
        </w:rPr>
      </w:pPr>
      <w:r w:rsidDel="00000000" w:rsidR="00000000" w:rsidRPr="00000000">
        <w:rPr>
          <w:sz w:val="26"/>
          <w:szCs w:val="26"/>
          <w:rtl w:val="0"/>
        </w:rPr>
        <w:t xml:space="preserve">Antes de comenzar a hablar de HBase debemos explicar Hadoop para poder entender mejor HBase.</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80.7999999999999"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80.7999999999999" w:lineRule="auto"/>
        <w:ind w:left="0" w:right="0" w:firstLine="0"/>
        <w:jc w:val="both"/>
        <w:rPr>
          <w:b w:val="1"/>
          <w:color w:val="cc4125"/>
          <w:sz w:val="24"/>
          <w:szCs w:val="24"/>
        </w:rPr>
      </w:pPr>
      <w:r w:rsidDel="00000000" w:rsidR="00000000" w:rsidRPr="00000000">
        <w:rPr>
          <w:b w:val="1"/>
          <w:color w:val="cc4125"/>
          <w:sz w:val="24"/>
          <w:szCs w:val="24"/>
          <w:rtl w:val="0"/>
        </w:rPr>
        <w:t xml:space="preserve">¿Qué es Hadoop?</w:t>
      </w:r>
    </w:p>
    <w:p w:rsidR="00000000" w:rsidDel="00000000" w:rsidP="00000000" w:rsidRDefault="00000000" w:rsidRPr="00000000" w14:paraId="0000000C">
      <w:pPr>
        <w:shd w:fill="ffffff" w:val="clear"/>
        <w:spacing w:line="280.7999999999999" w:lineRule="auto"/>
        <w:jc w:val="both"/>
        <w:rPr>
          <w:color w:val="161616"/>
          <w:sz w:val="24"/>
          <w:szCs w:val="24"/>
        </w:rPr>
      </w:pPr>
      <w:r w:rsidDel="00000000" w:rsidR="00000000" w:rsidRPr="00000000">
        <w:rPr>
          <w:color w:val="161616"/>
          <w:sz w:val="24"/>
          <w:szCs w:val="24"/>
          <w:rtl w:val="0"/>
        </w:rPr>
        <w:t xml:space="preserve">Apache Hadoop es un marco de código abierto que se utiliza para almacenar y procesar de manera eficiente conjuntos de datos grandes cuyo tamaño varía entre los gigabytes y los petabytes de datos. En lugar de utilizar una sola computadora grande para procesar y almacenar los datos, Hadoop facilita la creación de clústeres de varias computadoras para analizar conjuntos de datos masivos en paralelo y con mayor rapidez.</w:t>
      </w:r>
    </w:p>
    <w:p w:rsidR="00000000" w:rsidDel="00000000" w:rsidP="00000000" w:rsidRDefault="00000000" w:rsidRPr="00000000" w14:paraId="0000000D">
      <w:pPr>
        <w:ind w:left="340" w:right="340" w:firstLine="0"/>
        <w:jc w:val="both"/>
        <w:rPr>
          <w:sz w:val="24"/>
          <w:szCs w:val="24"/>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80.7999999999999" w:lineRule="auto"/>
        <w:ind w:left="0" w:right="0" w:firstLine="0"/>
        <w:jc w:val="both"/>
        <w:rPr>
          <w:b w:val="1"/>
          <w:color w:val="cc4125"/>
          <w:sz w:val="24"/>
          <w:szCs w:val="24"/>
        </w:rPr>
      </w:pPr>
      <w:r w:rsidDel="00000000" w:rsidR="00000000" w:rsidRPr="00000000">
        <w:rPr>
          <w:b w:val="1"/>
          <w:color w:val="cc4125"/>
          <w:sz w:val="24"/>
          <w:szCs w:val="24"/>
          <w:rtl w:val="0"/>
        </w:rPr>
        <w:t xml:space="preserve">¿Por qué es importante Hadoop?</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80.7999999999999" w:lineRule="auto"/>
        <w:ind w:left="0" w:right="0" w:firstLine="0"/>
        <w:jc w:val="both"/>
        <w:rPr>
          <w:color w:val="161616"/>
          <w:sz w:val="24"/>
          <w:szCs w:val="24"/>
        </w:rPr>
      </w:pPr>
      <w:r w:rsidDel="00000000" w:rsidR="00000000" w:rsidRPr="00000000">
        <w:rPr>
          <w:color w:val="161616"/>
          <w:sz w:val="24"/>
          <w:szCs w:val="24"/>
          <w:u w:val="single"/>
          <w:rtl w:val="0"/>
        </w:rPr>
        <w:t xml:space="preserve">Capacidad de almacenar y procesar enormes cantidades de cualquier tipo de datos</w:t>
      </w:r>
      <w:r w:rsidDel="00000000" w:rsidR="00000000" w:rsidRPr="00000000">
        <w:rPr>
          <w:color w:val="161616"/>
          <w:sz w:val="24"/>
          <w:szCs w:val="24"/>
          <w:rtl w:val="0"/>
        </w:rPr>
        <w:t xml:space="preserve">, al instante. Con el incremento constante de los volúmenes y variedades de datos, en especial provenientes de medios sociales y la Internet de las Cosas (IoT), ésa es una consideración importante.</w:t>
      </w:r>
      <w:r w:rsidDel="00000000" w:rsidR="00000000" w:rsidRPr="00000000">
        <w:drawing>
          <wp:anchor allowOverlap="1" behindDoc="0" distB="114300" distT="114300" distL="114300" distR="114300" hidden="0" layoutInCell="1" locked="0" relativeHeight="0" simplePos="0">
            <wp:simplePos x="0" y="0"/>
            <wp:positionH relativeFrom="column">
              <wp:posOffset>-485774</wp:posOffset>
            </wp:positionH>
            <wp:positionV relativeFrom="paragraph">
              <wp:posOffset>214063</wp:posOffset>
            </wp:positionV>
            <wp:extent cx="2780457" cy="2657313"/>
            <wp:effectExtent b="0" l="0" r="0" t="0"/>
            <wp:wrapSquare wrapText="bothSides" distB="114300" distT="114300" distL="114300" distR="114300"/>
            <wp:docPr descr="Hadoop Infographic - Importance" id="12" name="image12.png"/>
            <a:graphic>
              <a:graphicData uri="http://schemas.openxmlformats.org/drawingml/2006/picture">
                <pic:pic>
                  <pic:nvPicPr>
                    <pic:cNvPr descr="Hadoop Infographic - Importance" id="0" name="image12.png"/>
                    <pic:cNvPicPr preferRelativeResize="0"/>
                  </pic:nvPicPr>
                  <pic:blipFill>
                    <a:blip r:embed="rId9"/>
                    <a:srcRect b="0" l="0" r="0" t="0"/>
                    <a:stretch>
                      <a:fillRect/>
                    </a:stretch>
                  </pic:blipFill>
                  <pic:spPr>
                    <a:xfrm>
                      <a:off x="0" y="0"/>
                      <a:ext cx="2780457" cy="2657313"/>
                    </a:xfrm>
                    <a:prstGeom prst="rect"/>
                    <a:ln/>
                  </pic:spPr>
                </pic:pic>
              </a:graphicData>
            </a:graphic>
          </wp:anchor>
        </w:drawing>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80.7999999999999" w:lineRule="auto"/>
        <w:ind w:left="0" w:right="0" w:firstLine="0"/>
        <w:jc w:val="both"/>
        <w:rPr>
          <w:color w:val="161616"/>
          <w:sz w:val="24"/>
          <w:szCs w:val="24"/>
        </w:rPr>
      </w:pPr>
      <w:r w:rsidDel="00000000" w:rsidR="00000000" w:rsidRPr="00000000">
        <w:rPr>
          <w:color w:val="161616"/>
          <w:sz w:val="24"/>
          <w:szCs w:val="24"/>
          <w:u w:val="single"/>
          <w:rtl w:val="0"/>
        </w:rPr>
        <w:t xml:space="preserve">Poder de cómputo</w:t>
      </w:r>
      <w:r w:rsidDel="00000000" w:rsidR="00000000" w:rsidRPr="00000000">
        <w:rPr>
          <w:color w:val="161616"/>
          <w:sz w:val="24"/>
          <w:szCs w:val="24"/>
          <w:rtl w:val="0"/>
        </w:rPr>
        <w:t xml:space="preserve">. El modelo de cómputo distribuido de Hadoop procesa big data a gran velocidad. Cuantos más nodos de cómputo utiliza usted, mayor poder de procesamiento tiene.</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80.7999999999999" w:lineRule="auto"/>
        <w:ind w:left="0" w:right="0" w:firstLine="0"/>
        <w:jc w:val="both"/>
        <w:rPr>
          <w:color w:val="161616"/>
          <w:sz w:val="24"/>
          <w:szCs w:val="24"/>
        </w:rPr>
      </w:pPr>
      <w:r w:rsidDel="00000000" w:rsidR="00000000" w:rsidRPr="00000000">
        <w:rPr>
          <w:color w:val="161616"/>
          <w:sz w:val="24"/>
          <w:szCs w:val="24"/>
          <w:u w:val="single"/>
          <w:rtl w:val="0"/>
        </w:rPr>
        <w:t xml:space="preserve">Tolerancia a fallos</w:t>
      </w:r>
      <w:r w:rsidDel="00000000" w:rsidR="00000000" w:rsidRPr="00000000">
        <w:rPr>
          <w:color w:val="161616"/>
          <w:sz w:val="24"/>
          <w:szCs w:val="24"/>
          <w:rtl w:val="0"/>
        </w:rPr>
        <w:t xml:space="preserve">. El procesamiento de datos y aplicaciones está protegido contra fallos del hardware. Si falla un nodo, los trabajos son redirigidos automáticamente a otros modos para asegurarse de que no falle el procesamiento distribuido. Se almacenan múltiples copias de todos los datos de manera automática.</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80.7999999999999" w:lineRule="auto"/>
        <w:ind w:left="0" w:right="0" w:firstLine="0"/>
        <w:jc w:val="both"/>
        <w:rPr>
          <w:color w:val="161616"/>
          <w:sz w:val="24"/>
          <w:szCs w:val="24"/>
        </w:rPr>
      </w:pPr>
      <w:r w:rsidDel="00000000" w:rsidR="00000000" w:rsidRPr="00000000">
        <w:rPr>
          <w:color w:val="161616"/>
          <w:sz w:val="24"/>
          <w:szCs w:val="24"/>
          <w:u w:val="single"/>
          <w:rtl w:val="0"/>
        </w:rPr>
        <w:t xml:space="preserve">Flexibilidad</w:t>
      </w:r>
      <w:r w:rsidDel="00000000" w:rsidR="00000000" w:rsidRPr="00000000">
        <w:rPr>
          <w:color w:val="161616"/>
          <w:sz w:val="24"/>
          <w:szCs w:val="24"/>
          <w:rtl w:val="0"/>
        </w:rPr>
        <w:t xml:space="preserve">.</w:t>
      </w:r>
      <w:r w:rsidDel="00000000" w:rsidR="00000000" w:rsidRPr="00000000">
        <w:rPr>
          <w:color w:val="161616"/>
          <w:sz w:val="24"/>
          <w:szCs w:val="24"/>
          <w:rtl w:val="0"/>
        </w:rPr>
        <w:t xml:space="preserve"> A diferencia de las bases de datos relacionales, no tiene que procesar previamente los datos antes de almacenarlos. Puede almacenar tantos datos como desee y decidir cómo utilizarlos más tarde. Eso incluye datos no estructurados como texto, imágenes y videos.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80.7999999999999" w:lineRule="auto"/>
        <w:ind w:left="0" w:right="0" w:firstLine="0"/>
        <w:jc w:val="both"/>
        <w:rPr>
          <w:color w:val="161616"/>
          <w:sz w:val="24"/>
          <w:szCs w:val="24"/>
        </w:rPr>
      </w:pPr>
      <w:r w:rsidDel="00000000" w:rsidR="00000000" w:rsidRPr="00000000">
        <w:rPr>
          <w:color w:val="161616"/>
          <w:sz w:val="24"/>
          <w:szCs w:val="24"/>
          <w:u w:val="single"/>
          <w:rtl w:val="0"/>
        </w:rPr>
        <w:t xml:space="preserve">Bajo costo</w:t>
      </w:r>
      <w:r w:rsidDel="00000000" w:rsidR="00000000" w:rsidRPr="00000000">
        <w:rPr>
          <w:color w:val="161616"/>
          <w:sz w:val="24"/>
          <w:szCs w:val="24"/>
          <w:rtl w:val="0"/>
        </w:rPr>
        <w:t xml:space="preserve">. La estructura de código abierto es gratuita y emplea hardware comercial para almacenar grandes cantidades de datos.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80.7999999999999" w:lineRule="auto"/>
        <w:ind w:left="0" w:right="0" w:firstLine="0"/>
        <w:jc w:val="both"/>
        <w:rPr>
          <w:color w:val="161616"/>
          <w:sz w:val="24"/>
          <w:szCs w:val="24"/>
        </w:rPr>
      </w:pPr>
      <w:r w:rsidDel="00000000" w:rsidR="00000000" w:rsidRPr="00000000">
        <w:rPr>
          <w:color w:val="161616"/>
          <w:sz w:val="24"/>
          <w:szCs w:val="24"/>
          <w:u w:val="single"/>
          <w:rtl w:val="0"/>
        </w:rPr>
        <w:t xml:space="preserve">Escalabilidad</w:t>
      </w:r>
      <w:r w:rsidDel="00000000" w:rsidR="00000000" w:rsidRPr="00000000">
        <w:rPr>
          <w:color w:val="161616"/>
          <w:sz w:val="24"/>
          <w:szCs w:val="24"/>
          <w:rtl w:val="0"/>
        </w:rPr>
        <w:t xml:space="preserve">. Puede hacer crecer fácilmente su sistema para que procese más datos con sólo agregar nodos. Se requiere poca administración.</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80.7999999999999" w:lineRule="auto"/>
        <w:ind w:left="0" w:right="0" w:firstLine="0"/>
        <w:jc w:val="both"/>
        <w:rPr>
          <w:color w:val="161616"/>
          <w:sz w:val="24"/>
          <w:szCs w:val="24"/>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80.7999999999999" w:lineRule="auto"/>
        <w:ind w:left="0" w:right="0" w:firstLine="0"/>
        <w:jc w:val="both"/>
        <w:rPr>
          <w:b w:val="1"/>
          <w:color w:val="cc4125"/>
          <w:sz w:val="24"/>
          <w:szCs w:val="24"/>
        </w:rPr>
      </w:pPr>
      <w:r w:rsidDel="00000000" w:rsidR="00000000" w:rsidRPr="00000000">
        <w:rPr>
          <w:b w:val="1"/>
          <w:color w:val="cc4125"/>
          <w:sz w:val="24"/>
          <w:szCs w:val="24"/>
          <w:rtl w:val="0"/>
        </w:rPr>
        <w:t xml:space="preserve">¿Cuáles son los cuatro módulos principales de Hadoop?</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80.7999999999999" w:lineRule="auto"/>
        <w:ind w:left="0" w:right="0" w:firstLine="0"/>
        <w:jc w:val="both"/>
        <w:rPr>
          <w:color w:val="161616"/>
          <w:sz w:val="24"/>
          <w:szCs w:val="24"/>
        </w:rPr>
      </w:pPr>
      <w:r w:rsidDel="00000000" w:rsidR="00000000" w:rsidRPr="00000000">
        <w:rPr>
          <w:color w:val="161616"/>
          <w:sz w:val="24"/>
          <w:szCs w:val="24"/>
          <w:rtl w:val="0"/>
        </w:rPr>
        <w:t xml:space="preserve">Hadoop consta de cuatro módulos principales: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80.7999999999999" w:lineRule="auto"/>
        <w:ind w:left="0" w:right="0" w:firstLine="0"/>
        <w:jc w:val="both"/>
        <w:rPr>
          <w:color w:val="161616"/>
          <w:sz w:val="24"/>
          <w:szCs w:val="24"/>
        </w:rPr>
      </w:pPr>
      <w:r w:rsidDel="00000000" w:rsidR="00000000" w:rsidRPr="00000000">
        <w:rPr>
          <w:color w:val="161616"/>
          <w:sz w:val="24"/>
          <w:szCs w:val="24"/>
          <w:u w:val="single"/>
          <w:rtl w:val="0"/>
        </w:rPr>
        <w:t xml:space="preserve">Sistema de archivos distribuido de Hadoop (HDFS)</w:t>
      </w:r>
      <w:r w:rsidDel="00000000" w:rsidR="00000000" w:rsidRPr="00000000">
        <w:rPr>
          <w:color w:val="161616"/>
          <w:sz w:val="24"/>
          <w:szCs w:val="24"/>
          <w:rtl w:val="0"/>
        </w:rPr>
        <w:t xml:space="preserve">: sistema de archivos distribuido que se ejecuta en hardware estándar o de gama baja. HDFS proporciona un mejor rendimiento de datos que los sistemas de archivos tradicionales, además de una alta tolerancia a errores y compatibilidad nativa con conjuntos de datos de gran tamaño.</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80.7999999999999" w:lineRule="auto"/>
        <w:ind w:left="0" w:right="0" w:firstLine="0"/>
        <w:jc w:val="both"/>
        <w:rPr>
          <w:color w:val="161616"/>
          <w:sz w:val="24"/>
          <w:szCs w:val="24"/>
        </w:rPr>
      </w:pPr>
      <w:r w:rsidDel="00000000" w:rsidR="00000000" w:rsidRPr="00000000">
        <w:rPr>
          <w:color w:val="161616"/>
          <w:sz w:val="24"/>
          <w:szCs w:val="24"/>
          <w:u w:val="single"/>
          <w:rtl w:val="0"/>
        </w:rPr>
        <w:t xml:space="preserve">Yet Another Resource Negotiator</w:t>
      </w:r>
      <w:r w:rsidDel="00000000" w:rsidR="00000000" w:rsidRPr="00000000">
        <w:rPr>
          <w:color w:val="161616"/>
          <w:sz w:val="24"/>
          <w:szCs w:val="24"/>
          <w:rtl w:val="0"/>
        </w:rPr>
        <w:t xml:space="preserve"> (YARN): administra y supervisa los nodos del clúster y el uso de recursos. Programa trabajos y tareas.</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80.7999999999999" w:lineRule="auto"/>
        <w:ind w:left="0" w:right="0" w:firstLine="0"/>
        <w:jc w:val="both"/>
        <w:rPr>
          <w:color w:val="161616"/>
          <w:sz w:val="24"/>
          <w:szCs w:val="24"/>
        </w:rPr>
      </w:pPr>
      <w:r w:rsidDel="00000000" w:rsidR="00000000" w:rsidRPr="00000000">
        <w:rPr>
          <w:color w:val="161616"/>
          <w:sz w:val="24"/>
          <w:szCs w:val="24"/>
          <w:u w:val="single"/>
          <w:rtl w:val="0"/>
        </w:rPr>
        <w:t xml:space="preserve">MapReduce</w:t>
      </w:r>
      <w:r w:rsidDel="00000000" w:rsidR="00000000" w:rsidRPr="00000000">
        <w:rPr>
          <w:color w:val="161616"/>
          <w:sz w:val="24"/>
          <w:szCs w:val="24"/>
          <w:rtl w:val="0"/>
        </w:rPr>
        <w:t xml:space="preserve">: un marco que ayuda a los programas a realizar el cálculo paralelo de los datos. La tarea de Map toma los datos de entrada y los convierte en un conjunto de datos que se puede calcular en pares de valores clave. La salida de la tarea de Map la consumen las tareas de Reduce para agregar la salida y proporcionar el resultado deseado.</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80.7999999999999" w:lineRule="auto"/>
        <w:ind w:left="0" w:right="0" w:firstLine="0"/>
        <w:jc w:val="both"/>
        <w:rPr>
          <w:color w:val="161616"/>
          <w:sz w:val="24"/>
          <w:szCs w:val="24"/>
        </w:rPr>
      </w:pPr>
      <w:r w:rsidDel="00000000" w:rsidR="00000000" w:rsidRPr="00000000">
        <w:rPr>
          <w:color w:val="161616"/>
          <w:sz w:val="24"/>
          <w:szCs w:val="24"/>
          <w:u w:val="single"/>
          <w:rtl w:val="0"/>
        </w:rPr>
        <w:t xml:space="preserve">Hadoop Common</w:t>
      </w:r>
      <w:r w:rsidDel="00000000" w:rsidR="00000000" w:rsidRPr="00000000">
        <w:rPr>
          <w:color w:val="161616"/>
          <w:sz w:val="24"/>
          <w:szCs w:val="24"/>
          <w:rtl w:val="0"/>
        </w:rPr>
        <w:t xml:space="preserve">: proporciona bibliotecas Java comunes que se pueden usar en todos los módulos.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80.7999999999999" w:lineRule="auto"/>
        <w:ind w:left="0" w:right="0" w:firstLine="0"/>
        <w:jc w:val="both"/>
        <w:rPr>
          <w:color w:val="161616"/>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80.7999999999999" w:lineRule="auto"/>
        <w:ind w:left="0" w:right="0" w:firstLine="0"/>
        <w:jc w:val="both"/>
        <w:rPr>
          <w:color w:val="cc4125"/>
          <w:sz w:val="24"/>
          <w:szCs w:val="24"/>
        </w:rPr>
      </w:pPr>
      <w:r w:rsidDel="00000000" w:rsidR="00000000" w:rsidRPr="00000000">
        <w:rPr>
          <w:b w:val="1"/>
          <w:color w:val="cc4125"/>
          <w:sz w:val="24"/>
          <w:szCs w:val="24"/>
          <w:rtl w:val="0"/>
        </w:rPr>
        <w:t xml:space="preserve">¿Qué es HBase?</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80.7999999999999" w:lineRule="auto"/>
        <w:ind w:left="0" w:right="0" w:firstLine="0"/>
        <w:jc w:val="both"/>
        <w:rPr>
          <w:color w:val="161616"/>
          <w:sz w:val="24"/>
          <w:szCs w:val="24"/>
        </w:rPr>
      </w:pPr>
      <w:r w:rsidDel="00000000" w:rsidR="00000000" w:rsidRPr="00000000">
        <w:rPr>
          <w:color w:val="161616"/>
          <w:sz w:val="24"/>
          <w:szCs w:val="24"/>
          <w:rtl w:val="0"/>
        </w:rPr>
        <w:t xml:space="preserve">HBase es una base de datos NoSQL distribuida y escalable, desarrollada como parte del proyecto </w:t>
      </w:r>
      <w:hyperlink r:id="rId10">
        <w:r w:rsidDel="00000000" w:rsidR="00000000" w:rsidRPr="00000000">
          <w:rPr>
            <w:color w:val="161616"/>
            <w:sz w:val="24"/>
            <w:szCs w:val="24"/>
            <w:u w:val="single"/>
            <w:rtl w:val="0"/>
          </w:rPr>
          <w:t xml:space="preserve">Hadoop Distributed File System (HDFS)</w:t>
        </w:r>
      </w:hyperlink>
      <w:r w:rsidDel="00000000" w:rsidR="00000000" w:rsidRPr="00000000">
        <w:rPr>
          <w:color w:val="161616"/>
          <w:sz w:val="24"/>
          <w:szCs w:val="24"/>
          <w:rtl w:val="0"/>
        </w:rPr>
        <w:t xml:space="preserve">. Está diseñada para manejar grandes cantidades de datos y proporcionar un acceso rápido y eficiente a los mismos.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80.7999999999999" w:lineRule="auto"/>
        <w:ind w:left="0" w:right="0" w:firstLine="0"/>
        <w:jc w:val="both"/>
        <w:rPr>
          <w:color w:val="161616"/>
          <w:sz w:val="24"/>
          <w:szCs w:val="24"/>
        </w:rPr>
      </w:pPr>
      <w:hyperlink r:id="rId11">
        <w:r w:rsidDel="00000000" w:rsidR="00000000" w:rsidRPr="00000000">
          <w:rPr>
            <w:color w:val="161616"/>
            <w:sz w:val="24"/>
            <w:szCs w:val="24"/>
            <w:rtl w:val="0"/>
          </w:rPr>
          <w:t xml:space="preserve">Apache HBase</w:t>
        </w:r>
      </w:hyperlink>
      <w:r w:rsidDel="00000000" w:rsidR="00000000" w:rsidRPr="00000000">
        <w:rPr>
          <w:color w:val="161616"/>
          <w:sz w:val="24"/>
          <w:szCs w:val="24"/>
          <w:rtl w:val="0"/>
        </w:rPr>
        <w:t xml:space="preserve">, </w:t>
      </w:r>
      <w:r w:rsidDel="00000000" w:rsidR="00000000" w:rsidRPr="00000000">
        <w:rPr>
          <w:color w:val="161616"/>
          <w:sz w:val="24"/>
          <w:szCs w:val="24"/>
          <w:rtl w:val="0"/>
        </w:rPr>
        <w:t xml:space="preserve">maneja grandes cantidades de datos estructurados y no estructurados, lo que significa que puede almacenar una amplia variedad de datos. Es una base de datos de clave-valor, en la que los datos se almacenan en una tabla hash. La clave es un identificador único que se utiliza para acceder a los datos y el valor es la información que se quiere almacenar. HBase utiliza la tecnología de indexación de Apache Hadoop, lo que permite un acceso rápido y eficiente a los datos.</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80.7999999999999" w:lineRule="auto"/>
        <w:ind w:left="0" w:right="0" w:firstLine="0"/>
        <w:jc w:val="both"/>
        <w:rPr>
          <w:color w:val="161616"/>
          <w:sz w:val="24"/>
          <w:szCs w:val="24"/>
        </w:rPr>
      </w:pPr>
      <w:r w:rsidDel="00000000" w:rsidR="00000000" w:rsidRPr="00000000">
        <w:rPr>
          <w:color w:val="161616"/>
          <w:sz w:val="24"/>
          <w:szCs w:val="24"/>
          <w:rtl w:val="0"/>
        </w:rPr>
        <w:t xml:space="preserve">Una de las principales características de HBase es su capacidad de escalar horizontalmente. Esto significa que se pueden agregar nuevos nodos al cluster para aumentar la capacidad de almacenamiento y procesamiento de datos. </w:t>
      </w:r>
      <w:r w:rsidDel="00000000" w:rsidR="00000000" w:rsidRPr="00000000">
        <w:rPr>
          <w:color w:val="161616"/>
          <w:sz w:val="24"/>
          <w:szCs w:val="24"/>
          <w:rtl w:val="0"/>
        </w:rPr>
        <w:t xml:space="preserve">HBase</w:t>
      </w:r>
      <w:r w:rsidDel="00000000" w:rsidR="00000000" w:rsidRPr="00000000">
        <w:rPr>
          <w:color w:val="161616"/>
          <w:sz w:val="24"/>
          <w:szCs w:val="24"/>
          <w:rtl w:val="0"/>
        </w:rPr>
        <w:t xml:space="preserve"> también proporciona una alta disponibilidad de datos, lo que significa que si un nodo falla, los datos se replican en otros nodos del cluster y se pueden acceder sin interrupción.</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80.7999999999999" w:lineRule="auto"/>
        <w:ind w:left="0" w:right="0" w:firstLine="0"/>
        <w:jc w:val="both"/>
        <w:rPr>
          <w:color w:val="161616"/>
          <w:sz w:val="24"/>
          <w:szCs w:val="24"/>
        </w:rPr>
      </w:pPr>
      <w:r w:rsidDel="00000000" w:rsidR="00000000" w:rsidRPr="00000000">
        <w:rPr>
          <w:color w:val="161616"/>
          <w:sz w:val="24"/>
          <w:szCs w:val="24"/>
          <w:rtl w:val="0"/>
        </w:rPr>
        <w:t xml:space="preserve">HBase</w:t>
      </w:r>
      <w:r w:rsidDel="00000000" w:rsidR="00000000" w:rsidRPr="00000000">
        <w:rPr>
          <w:color w:val="161616"/>
          <w:sz w:val="24"/>
          <w:szCs w:val="24"/>
          <w:rtl w:val="0"/>
        </w:rPr>
        <w:t xml:space="preserve"> utiliza el modelo de consistencia eventual, lo que significa que los cambios en la base de datos pueden tardar un tiempo en propagarse a través del cluster. Sin embargo, esto permite una alta disponibilidad y escalabilidad, lo que la convierte en una opción popular para aplicaciones en las que la disponibilidad es más importante que la consistencia inmediata de los datos.</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80.7999999999999" w:lineRule="auto"/>
        <w:ind w:left="0" w:right="0" w:firstLine="0"/>
        <w:jc w:val="both"/>
        <w:rPr>
          <w:color w:val="161616"/>
          <w:sz w:val="24"/>
          <w:szCs w:val="24"/>
        </w:rPr>
      </w:pPr>
      <w:r w:rsidDel="00000000" w:rsidR="00000000" w:rsidRPr="00000000">
        <w:rPr>
          <w:color w:val="161616"/>
          <w:sz w:val="24"/>
          <w:szCs w:val="24"/>
          <w:rtl w:val="0"/>
        </w:rPr>
        <w:t xml:space="preserve">Otra característica importante de HBase es su capacidad de realizar consultas en tiempo real. HBase utiliza la tecnología de indexación de Apache Hadoop, que permite consultas rápidas y eficientes en grandes cantidades de datos. Además, HBase es compatible con una amplia variedad de lenguajes de programación, como Java, Python, Ruby y PHP.</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80.7999999999999" w:lineRule="auto"/>
        <w:ind w:left="0" w:right="0" w:firstLine="0"/>
        <w:jc w:val="both"/>
        <w:rPr>
          <w:color w:val="161616"/>
          <w:sz w:val="24"/>
          <w:szCs w:val="24"/>
        </w:rPr>
      </w:pPr>
      <w:r w:rsidDel="00000000" w:rsidR="00000000" w:rsidRPr="00000000">
        <w:rPr>
          <w:color w:val="161616"/>
          <w:sz w:val="24"/>
          <w:szCs w:val="24"/>
          <w:rtl w:val="0"/>
        </w:rPr>
        <w:t xml:space="preserve">En resumen, HBase es una base de datos NoSQL distribuida y escalable, diseñada para manejar grandes cantidades de datos y proporcionar acceso rápido y eficiente a los mismos. Su capacidad de escalar horizontalmente, alta disponibilidad, capacidad de realizar consultas en tiempo real y compatibilidad con una amplia variedad de lenguajes de programación la convierten en una opción popular para aquellos que necesitan una base de datos NoSQL confiable y escalable para sus aplicaciones.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80.7999999999999" w:lineRule="auto"/>
        <w:ind w:left="0" w:right="0" w:firstLine="0"/>
        <w:jc w:val="both"/>
        <w:rPr>
          <w:color w:val="161616"/>
          <w:sz w:val="24"/>
          <w:szCs w:val="24"/>
        </w:rPr>
      </w:pPr>
      <w:r w:rsidDel="00000000" w:rsidR="00000000" w:rsidRPr="00000000">
        <w:rPr>
          <w:color w:val="161616"/>
          <w:sz w:val="24"/>
          <w:szCs w:val="24"/>
          <w:rtl w:val="0"/>
        </w:rPr>
        <w:t xml:space="preserve">HBase se basa en </w:t>
      </w:r>
      <w:hyperlink r:id="rId12">
        <w:r w:rsidDel="00000000" w:rsidR="00000000" w:rsidRPr="00000000">
          <w:rPr>
            <w:color w:val="161616"/>
            <w:sz w:val="24"/>
            <w:szCs w:val="24"/>
            <w:rtl w:val="0"/>
          </w:rPr>
          <w:t xml:space="preserve">ZooKeeper</w:t>
        </w:r>
      </w:hyperlink>
      <w:r w:rsidDel="00000000" w:rsidR="00000000" w:rsidRPr="00000000">
        <w:rPr>
          <w:color w:val="161616"/>
          <w:sz w:val="24"/>
          <w:szCs w:val="24"/>
          <w:rtl w:val="0"/>
        </w:rPr>
        <w:t xml:space="preserve"> para una coordinación de alto rendimiento. ZooKeeper está integrado en HBase, pero si está ejecutando un clúster de producción, se sugiere que tenga un clúster ZooKeeper dedicado que esté integrado con su clúster HBase.</w:t>
      </w:r>
    </w:p>
    <w:p w:rsidR="00000000" w:rsidDel="00000000" w:rsidP="00000000" w:rsidRDefault="00000000" w:rsidRPr="00000000" w14:paraId="00000025">
      <w:pPr>
        <w:shd w:fill="ffffff" w:val="clear"/>
        <w:spacing w:line="280.7999999999999" w:lineRule="auto"/>
        <w:jc w:val="both"/>
        <w:rPr>
          <w:color w:val="161616"/>
          <w:sz w:val="24"/>
          <w:szCs w:val="24"/>
        </w:rPr>
      </w:pPr>
      <w:r w:rsidDel="00000000" w:rsidR="00000000" w:rsidRPr="00000000">
        <w:rPr>
          <w:color w:val="161616"/>
          <w:sz w:val="24"/>
          <w:szCs w:val="24"/>
          <w:rtl w:val="0"/>
        </w:rPr>
        <w:t xml:space="preserve">HBase funciona bien con </w:t>
      </w:r>
      <w:hyperlink r:id="rId13">
        <w:r w:rsidDel="00000000" w:rsidR="00000000" w:rsidRPr="00000000">
          <w:rPr>
            <w:color w:val="161616"/>
            <w:sz w:val="24"/>
            <w:szCs w:val="24"/>
            <w:rtl w:val="0"/>
          </w:rPr>
          <w:t xml:space="preserve">Hive</w:t>
        </w:r>
      </w:hyperlink>
      <w:r w:rsidDel="00000000" w:rsidR="00000000" w:rsidRPr="00000000">
        <w:rPr>
          <w:color w:val="161616"/>
          <w:sz w:val="24"/>
          <w:szCs w:val="24"/>
          <w:rtl w:val="0"/>
        </w:rPr>
        <w:t xml:space="preserve">, un motor de consulta para el procesamiento por lotes de big data, para habilitar aplicaciones de big data tolerantes a fallos.</w:t>
      </w:r>
    </w:p>
    <w:p w:rsidR="00000000" w:rsidDel="00000000" w:rsidP="00000000" w:rsidRDefault="00000000" w:rsidRPr="00000000" w14:paraId="00000026">
      <w:pPr>
        <w:jc w:val="both"/>
        <w:rPr>
          <w:color w:val="cc4125"/>
          <w:sz w:val="34"/>
          <w:szCs w:val="34"/>
        </w:rPr>
      </w:pPr>
      <w:r w:rsidDel="00000000" w:rsidR="00000000" w:rsidRPr="00000000">
        <w:rPr>
          <w:rtl w:val="0"/>
        </w:rPr>
      </w:r>
    </w:p>
    <w:p w:rsidR="00000000" w:rsidDel="00000000" w:rsidP="00000000" w:rsidRDefault="00000000" w:rsidRPr="00000000" w14:paraId="00000027">
      <w:pPr>
        <w:jc w:val="both"/>
        <w:rPr>
          <w:color w:val="cc4125"/>
          <w:sz w:val="34"/>
          <w:szCs w:val="34"/>
        </w:rPr>
      </w:pPr>
      <w:r w:rsidDel="00000000" w:rsidR="00000000" w:rsidRPr="00000000">
        <w:rPr>
          <w:rtl w:val="0"/>
        </w:rPr>
      </w:r>
    </w:p>
    <w:p w:rsidR="00000000" w:rsidDel="00000000" w:rsidP="00000000" w:rsidRDefault="00000000" w:rsidRPr="00000000" w14:paraId="00000028">
      <w:pPr>
        <w:jc w:val="both"/>
        <w:rPr>
          <w:color w:val="cc4125"/>
          <w:sz w:val="34"/>
          <w:szCs w:val="34"/>
        </w:rPr>
      </w:pPr>
      <w:r w:rsidDel="00000000" w:rsidR="00000000" w:rsidRPr="00000000">
        <w:rPr>
          <w:rtl w:val="0"/>
        </w:rPr>
      </w:r>
    </w:p>
    <w:p w:rsidR="00000000" w:rsidDel="00000000" w:rsidP="00000000" w:rsidRDefault="00000000" w:rsidRPr="00000000" w14:paraId="00000029">
      <w:pPr>
        <w:jc w:val="both"/>
        <w:rPr>
          <w:color w:val="cc4125"/>
          <w:sz w:val="34"/>
          <w:szCs w:val="34"/>
        </w:rPr>
      </w:pPr>
      <w:r w:rsidDel="00000000" w:rsidR="00000000" w:rsidRPr="00000000">
        <w:rPr>
          <w:rtl w:val="0"/>
        </w:rPr>
      </w:r>
    </w:p>
    <w:p w:rsidR="00000000" w:rsidDel="00000000" w:rsidP="00000000" w:rsidRDefault="00000000" w:rsidRPr="00000000" w14:paraId="0000002A">
      <w:pPr>
        <w:jc w:val="both"/>
        <w:rPr>
          <w:color w:val="cc4125"/>
          <w:sz w:val="34"/>
          <w:szCs w:val="34"/>
        </w:rPr>
      </w:pPr>
      <w:r w:rsidDel="00000000" w:rsidR="00000000" w:rsidRPr="00000000">
        <w:rPr>
          <w:rtl w:val="0"/>
        </w:rPr>
      </w:r>
    </w:p>
    <w:p w:rsidR="00000000" w:rsidDel="00000000" w:rsidP="00000000" w:rsidRDefault="00000000" w:rsidRPr="00000000" w14:paraId="0000002B">
      <w:pPr>
        <w:jc w:val="both"/>
        <w:rPr>
          <w:color w:val="cc4125"/>
          <w:sz w:val="34"/>
          <w:szCs w:val="34"/>
        </w:rPr>
      </w:pPr>
      <w:r w:rsidDel="00000000" w:rsidR="00000000" w:rsidRPr="00000000">
        <w:rPr>
          <w:rtl w:val="0"/>
        </w:rPr>
      </w:r>
    </w:p>
    <w:p w:rsidR="00000000" w:rsidDel="00000000" w:rsidP="00000000" w:rsidRDefault="00000000" w:rsidRPr="00000000" w14:paraId="0000002C">
      <w:pPr>
        <w:jc w:val="both"/>
        <w:rPr>
          <w:color w:val="cc4125"/>
          <w:sz w:val="34"/>
          <w:szCs w:val="34"/>
        </w:rPr>
      </w:pPr>
      <w:r w:rsidDel="00000000" w:rsidR="00000000" w:rsidRPr="00000000">
        <w:rPr>
          <w:rtl w:val="0"/>
        </w:rPr>
      </w:r>
    </w:p>
    <w:p w:rsidR="00000000" w:rsidDel="00000000" w:rsidP="00000000" w:rsidRDefault="00000000" w:rsidRPr="00000000" w14:paraId="0000002D">
      <w:pPr>
        <w:jc w:val="both"/>
        <w:rPr>
          <w:color w:val="cc4125"/>
          <w:sz w:val="34"/>
          <w:szCs w:val="34"/>
        </w:rPr>
      </w:pPr>
      <w:r w:rsidDel="00000000" w:rsidR="00000000" w:rsidRPr="00000000">
        <w:rPr>
          <w:rtl w:val="0"/>
        </w:rPr>
      </w:r>
    </w:p>
    <w:p w:rsidR="00000000" w:rsidDel="00000000" w:rsidP="00000000" w:rsidRDefault="00000000" w:rsidRPr="00000000" w14:paraId="0000002E">
      <w:pPr>
        <w:jc w:val="both"/>
        <w:rPr>
          <w:color w:val="cc4125"/>
          <w:sz w:val="34"/>
          <w:szCs w:val="34"/>
        </w:rPr>
      </w:pPr>
      <w:r w:rsidDel="00000000" w:rsidR="00000000" w:rsidRPr="00000000">
        <w:rPr>
          <w:rtl w:val="0"/>
        </w:rPr>
      </w:r>
    </w:p>
    <w:p w:rsidR="00000000" w:rsidDel="00000000" w:rsidP="00000000" w:rsidRDefault="00000000" w:rsidRPr="00000000" w14:paraId="0000002F">
      <w:pPr>
        <w:jc w:val="both"/>
        <w:rPr>
          <w:color w:val="cc4125"/>
          <w:sz w:val="34"/>
          <w:szCs w:val="34"/>
        </w:rPr>
      </w:pPr>
      <w:r w:rsidDel="00000000" w:rsidR="00000000" w:rsidRPr="00000000">
        <w:rPr>
          <w:rtl w:val="0"/>
        </w:rPr>
      </w:r>
    </w:p>
    <w:p w:rsidR="00000000" w:rsidDel="00000000" w:rsidP="00000000" w:rsidRDefault="00000000" w:rsidRPr="00000000" w14:paraId="00000030">
      <w:pPr>
        <w:jc w:val="both"/>
        <w:rPr>
          <w:color w:val="cc4125"/>
          <w:sz w:val="34"/>
          <w:szCs w:val="34"/>
        </w:rPr>
      </w:pPr>
      <w:r w:rsidDel="00000000" w:rsidR="00000000" w:rsidRPr="00000000">
        <w:rPr>
          <w:rtl w:val="0"/>
        </w:rPr>
      </w:r>
    </w:p>
    <w:p w:rsidR="00000000" w:rsidDel="00000000" w:rsidP="00000000" w:rsidRDefault="00000000" w:rsidRPr="00000000" w14:paraId="00000031">
      <w:pPr>
        <w:jc w:val="both"/>
        <w:rPr>
          <w:color w:val="cc4125"/>
          <w:sz w:val="34"/>
          <w:szCs w:val="34"/>
        </w:rPr>
      </w:pPr>
      <w:r w:rsidDel="00000000" w:rsidR="00000000" w:rsidRPr="00000000">
        <w:rPr>
          <w:rtl w:val="0"/>
        </w:rPr>
      </w:r>
    </w:p>
    <w:p w:rsidR="00000000" w:rsidDel="00000000" w:rsidP="00000000" w:rsidRDefault="00000000" w:rsidRPr="00000000" w14:paraId="00000032">
      <w:pPr>
        <w:jc w:val="both"/>
        <w:rPr>
          <w:color w:val="cc4125"/>
          <w:sz w:val="34"/>
          <w:szCs w:val="34"/>
        </w:rPr>
      </w:pPr>
      <w:r w:rsidDel="00000000" w:rsidR="00000000" w:rsidRPr="00000000">
        <w:rPr>
          <w:rtl w:val="0"/>
        </w:rPr>
      </w:r>
    </w:p>
    <w:p w:rsidR="00000000" w:rsidDel="00000000" w:rsidP="00000000" w:rsidRDefault="00000000" w:rsidRPr="00000000" w14:paraId="00000033">
      <w:pPr>
        <w:jc w:val="both"/>
        <w:rPr>
          <w:color w:val="cc4125"/>
          <w:sz w:val="34"/>
          <w:szCs w:val="34"/>
        </w:rPr>
      </w:pPr>
      <w:r w:rsidDel="00000000" w:rsidR="00000000" w:rsidRPr="00000000">
        <w:rPr>
          <w:rtl w:val="0"/>
        </w:rPr>
      </w:r>
    </w:p>
    <w:p w:rsidR="00000000" w:rsidDel="00000000" w:rsidP="00000000" w:rsidRDefault="00000000" w:rsidRPr="00000000" w14:paraId="00000034">
      <w:pPr>
        <w:jc w:val="both"/>
        <w:rPr>
          <w:color w:val="cc4125"/>
          <w:sz w:val="34"/>
          <w:szCs w:val="34"/>
        </w:rPr>
      </w:pPr>
      <w:r w:rsidDel="00000000" w:rsidR="00000000" w:rsidRPr="00000000">
        <w:rPr>
          <w:rtl w:val="0"/>
        </w:rPr>
      </w:r>
    </w:p>
    <w:p w:rsidR="00000000" w:rsidDel="00000000" w:rsidP="00000000" w:rsidRDefault="00000000" w:rsidRPr="00000000" w14:paraId="00000035">
      <w:pPr>
        <w:jc w:val="both"/>
        <w:rPr>
          <w:color w:val="cc4125"/>
          <w:sz w:val="34"/>
          <w:szCs w:val="34"/>
        </w:rPr>
      </w:pPr>
      <w:r w:rsidDel="00000000" w:rsidR="00000000" w:rsidRPr="00000000">
        <w:rPr>
          <w:rtl w:val="0"/>
        </w:rPr>
      </w:r>
    </w:p>
    <w:p w:rsidR="00000000" w:rsidDel="00000000" w:rsidP="00000000" w:rsidRDefault="00000000" w:rsidRPr="00000000" w14:paraId="00000036">
      <w:pPr>
        <w:jc w:val="both"/>
        <w:rPr>
          <w:color w:val="cc4125"/>
          <w:sz w:val="34"/>
          <w:szCs w:val="34"/>
        </w:rPr>
      </w:pPr>
      <w:r w:rsidDel="00000000" w:rsidR="00000000" w:rsidRPr="00000000">
        <w:rPr>
          <w:rtl w:val="0"/>
        </w:rPr>
      </w:r>
    </w:p>
    <w:p w:rsidR="00000000" w:rsidDel="00000000" w:rsidP="00000000" w:rsidRDefault="00000000" w:rsidRPr="00000000" w14:paraId="00000037">
      <w:pPr>
        <w:jc w:val="both"/>
        <w:rPr>
          <w:color w:val="cc4125"/>
          <w:sz w:val="34"/>
          <w:szCs w:val="34"/>
        </w:rPr>
      </w:pPr>
      <w:r w:rsidDel="00000000" w:rsidR="00000000" w:rsidRPr="00000000">
        <w:rPr>
          <w:rtl w:val="0"/>
        </w:rPr>
      </w:r>
    </w:p>
    <w:p w:rsidR="00000000" w:rsidDel="00000000" w:rsidP="00000000" w:rsidRDefault="00000000" w:rsidRPr="00000000" w14:paraId="00000038">
      <w:pPr>
        <w:jc w:val="both"/>
        <w:rPr>
          <w:color w:val="cc4125"/>
          <w:sz w:val="34"/>
          <w:szCs w:val="34"/>
        </w:rPr>
      </w:pPr>
      <w:r w:rsidDel="00000000" w:rsidR="00000000" w:rsidRPr="00000000">
        <w:rPr>
          <w:rtl w:val="0"/>
        </w:rPr>
      </w:r>
    </w:p>
    <w:p w:rsidR="00000000" w:rsidDel="00000000" w:rsidP="00000000" w:rsidRDefault="00000000" w:rsidRPr="00000000" w14:paraId="00000039">
      <w:pPr>
        <w:jc w:val="both"/>
        <w:rPr>
          <w:color w:val="cc4125"/>
          <w:sz w:val="34"/>
          <w:szCs w:val="34"/>
        </w:rPr>
      </w:pPr>
      <w:r w:rsidDel="00000000" w:rsidR="00000000" w:rsidRPr="00000000">
        <w:rPr>
          <w:rtl w:val="0"/>
        </w:rPr>
      </w:r>
    </w:p>
    <w:p w:rsidR="00000000" w:rsidDel="00000000" w:rsidP="00000000" w:rsidRDefault="00000000" w:rsidRPr="00000000" w14:paraId="0000003A">
      <w:pPr>
        <w:jc w:val="both"/>
        <w:rPr>
          <w:color w:val="cc4125"/>
          <w:sz w:val="34"/>
          <w:szCs w:val="34"/>
        </w:rPr>
      </w:pPr>
      <w:r w:rsidDel="00000000" w:rsidR="00000000" w:rsidRPr="00000000">
        <w:rPr>
          <w:rtl w:val="0"/>
        </w:rPr>
      </w:r>
    </w:p>
    <w:p w:rsidR="00000000" w:rsidDel="00000000" w:rsidP="00000000" w:rsidRDefault="00000000" w:rsidRPr="00000000" w14:paraId="0000003B">
      <w:pPr>
        <w:jc w:val="both"/>
        <w:rPr>
          <w:color w:val="cc4125"/>
          <w:sz w:val="34"/>
          <w:szCs w:val="34"/>
        </w:rPr>
      </w:pPr>
      <w:r w:rsidDel="00000000" w:rsidR="00000000" w:rsidRPr="00000000">
        <w:rPr>
          <w:color w:val="cc4125"/>
          <w:sz w:val="34"/>
          <w:szCs w:val="34"/>
          <w:rtl w:val="0"/>
        </w:rPr>
        <w:t xml:space="preserve">Cómo se relacionan HBase y HDFS</w:t>
      </w:r>
    </w:p>
    <w:tbl>
      <w:tblPr>
        <w:tblStyle w:val="Table1"/>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80"/>
        <w:gridCol w:w="5235"/>
        <w:tblGridChange w:id="0">
          <w:tblGrid>
            <w:gridCol w:w="3780"/>
            <w:gridCol w:w="5235"/>
          </w:tblGrid>
        </w:tblGridChange>
      </w:tblGrid>
      <w:tr>
        <w:trPr>
          <w:cantSplit w:val="0"/>
          <w:trHeight w:val="525" w:hRule="atLeast"/>
          <w:tblHeader w:val="0"/>
        </w:trPr>
        <w:tc>
          <w:tcPr>
            <w:tcMar>
              <w:top w:w="120.0" w:type="dxa"/>
              <w:left w:w="120.0" w:type="dxa"/>
              <w:bottom w:w="120.0" w:type="dxa"/>
              <w:right w:w="120.0" w:type="dxa"/>
            </w:tcMar>
          </w:tcPr>
          <w:p w:rsidR="00000000" w:rsidDel="00000000" w:rsidP="00000000" w:rsidRDefault="00000000" w:rsidRPr="00000000" w14:paraId="0000003C">
            <w:pPr>
              <w:jc w:val="both"/>
              <w:rPr>
                <w:color w:val="1c4587"/>
                <w:sz w:val="26"/>
                <w:szCs w:val="26"/>
              </w:rPr>
            </w:pPr>
            <w:r w:rsidDel="00000000" w:rsidR="00000000" w:rsidRPr="00000000">
              <w:rPr>
                <w:b w:val="1"/>
                <w:color w:val="1c4587"/>
                <w:sz w:val="26"/>
                <w:szCs w:val="26"/>
                <w:rtl w:val="0"/>
              </w:rPr>
              <w:t xml:space="preserve">HDFS</w:t>
            </w:r>
            <w:r w:rsidDel="00000000" w:rsidR="00000000" w:rsidRPr="00000000">
              <w:rPr>
                <w:rtl w:val="0"/>
              </w:rPr>
            </w:r>
          </w:p>
        </w:tc>
        <w:tc>
          <w:tcPr>
            <w:tcMar>
              <w:top w:w="120.0" w:type="dxa"/>
              <w:left w:w="120.0" w:type="dxa"/>
              <w:bottom w:w="120.0" w:type="dxa"/>
              <w:right w:w="120.0" w:type="dxa"/>
            </w:tcMar>
          </w:tcPr>
          <w:p w:rsidR="00000000" w:rsidDel="00000000" w:rsidP="00000000" w:rsidRDefault="00000000" w:rsidRPr="00000000" w14:paraId="0000003D">
            <w:pPr>
              <w:jc w:val="both"/>
              <w:rPr>
                <w:color w:val="1c4587"/>
                <w:sz w:val="26"/>
                <w:szCs w:val="26"/>
              </w:rPr>
            </w:pPr>
            <w:r w:rsidDel="00000000" w:rsidR="00000000" w:rsidRPr="00000000">
              <w:rPr>
                <w:b w:val="1"/>
                <w:color w:val="1c4587"/>
                <w:sz w:val="26"/>
                <w:szCs w:val="26"/>
                <w:rtl w:val="0"/>
              </w:rPr>
              <w:t xml:space="preserve">HBase</w:t>
            </w:r>
            <w:r w:rsidDel="00000000" w:rsidR="00000000" w:rsidRPr="00000000">
              <w:rPr>
                <w:rtl w:val="0"/>
              </w:rPr>
            </w:r>
          </w:p>
        </w:tc>
      </w:tr>
      <w:tr>
        <w:trPr>
          <w:cantSplit w:val="0"/>
          <w:trHeight w:val="1095" w:hRule="atLeast"/>
          <w:tblHeader w:val="0"/>
        </w:trPr>
        <w:tc>
          <w:tcPr>
            <w:tcMar>
              <w:top w:w="120.0" w:type="dxa"/>
              <w:left w:w="120.0" w:type="dxa"/>
              <w:bottom w:w="120.0" w:type="dxa"/>
              <w:right w:w="120.0" w:type="dxa"/>
            </w:tcMar>
          </w:tcPr>
          <w:p w:rsidR="00000000" w:rsidDel="00000000" w:rsidP="00000000" w:rsidRDefault="00000000" w:rsidRPr="00000000" w14:paraId="0000003E">
            <w:pPr>
              <w:jc w:val="both"/>
              <w:rPr>
                <w:sz w:val="26"/>
                <w:szCs w:val="26"/>
              </w:rPr>
            </w:pPr>
            <w:r w:rsidDel="00000000" w:rsidR="00000000" w:rsidRPr="00000000">
              <w:rPr>
                <w:sz w:val="26"/>
                <w:szCs w:val="26"/>
                <w:rtl w:val="0"/>
              </w:rPr>
              <w:t xml:space="preserve">HDFS es un sistema de ficheros distribuido adecuado para almacenar archivos de gran tamaño.</w:t>
            </w:r>
          </w:p>
        </w:tc>
        <w:tc>
          <w:tcPr>
            <w:tcMar>
              <w:top w:w="120.0" w:type="dxa"/>
              <w:left w:w="120.0" w:type="dxa"/>
              <w:bottom w:w="120.0" w:type="dxa"/>
              <w:right w:w="120.0" w:type="dxa"/>
            </w:tcMar>
          </w:tcPr>
          <w:p w:rsidR="00000000" w:rsidDel="00000000" w:rsidP="00000000" w:rsidRDefault="00000000" w:rsidRPr="00000000" w14:paraId="0000003F">
            <w:pPr>
              <w:jc w:val="both"/>
              <w:rPr>
                <w:sz w:val="26"/>
                <w:szCs w:val="26"/>
              </w:rPr>
            </w:pPr>
            <w:r w:rsidDel="00000000" w:rsidR="00000000" w:rsidRPr="00000000">
              <w:rPr>
                <w:sz w:val="26"/>
                <w:szCs w:val="26"/>
                <w:rtl w:val="0"/>
              </w:rPr>
              <w:t xml:space="preserve">HBase es una base de datos creada en la parte superior de la HDFS.</w:t>
            </w:r>
          </w:p>
        </w:tc>
      </w:tr>
      <w:tr>
        <w:trPr>
          <w:cantSplit w:val="0"/>
          <w:trHeight w:val="810" w:hRule="atLeast"/>
          <w:tblHeader w:val="0"/>
        </w:trPr>
        <w:tc>
          <w:tcPr>
            <w:tcMar>
              <w:top w:w="120.0" w:type="dxa"/>
              <w:left w:w="120.0" w:type="dxa"/>
              <w:bottom w:w="120.0" w:type="dxa"/>
              <w:right w:w="120.0" w:type="dxa"/>
            </w:tcMar>
          </w:tcPr>
          <w:p w:rsidR="00000000" w:rsidDel="00000000" w:rsidP="00000000" w:rsidRDefault="00000000" w:rsidRPr="00000000" w14:paraId="00000040">
            <w:pPr>
              <w:jc w:val="both"/>
              <w:rPr>
                <w:sz w:val="26"/>
                <w:szCs w:val="26"/>
              </w:rPr>
            </w:pPr>
            <w:r w:rsidDel="00000000" w:rsidR="00000000" w:rsidRPr="00000000">
              <w:rPr>
                <w:sz w:val="26"/>
                <w:szCs w:val="26"/>
                <w:rtl w:val="0"/>
              </w:rPr>
              <w:t xml:space="preserve">HDFS no admite búsquedas </w:t>
            </w:r>
            <w:r w:rsidDel="00000000" w:rsidR="00000000" w:rsidRPr="00000000">
              <w:rPr>
                <w:sz w:val="26"/>
                <w:szCs w:val="26"/>
                <w:rtl w:val="0"/>
              </w:rPr>
              <w:t xml:space="preserve">rápidas registro</w:t>
            </w:r>
            <w:r w:rsidDel="00000000" w:rsidR="00000000" w:rsidRPr="00000000">
              <w:rPr>
                <w:sz w:val="26"/>
                <w:szCs w:val="26"/>
                <w:rtl w:val="0"/>
              </w:rPr>
              <w:t xml:space="preserve"> individual.</w:t>
            </w:r>
          </w:p>
        </w:tc>
        <w:tc>
          <w:tcPr>
            <w:tcMar>
              <w:top w:w="120.0" w:type="dxa"/>
              <w:left w:w="120.0" w:type="dxa"/>
              <w:bottom w:w="120.0" w:type="dxa"/>
              <w:right w:w="120.0" w:type="dxa"/>
            </w:tcMar>
          </w:tcPr>
          <w:p w:rsidR="00000000" w:rsidDel="00000000" w:rsidP="00000000" w:rsidRDefault="00000000" w:rsidRPr="00000000" w14:paraId="00000041">
            <w:pPr>
              <w:jc w:val="both"/>
              <w:rPr>
                <w:sz w:val="26"/>
                <w:szCs w:val="26"/>
              </w:rPr>
            </w:pPr>
            <w:r w:rsidDel="00000000" w:rsidR="00000000" w:rsidRPr="00000000">
              <w:rPr>
                <w:sz w:val="26"/>
                <w:szCs w:val="26"/>
                <w:rtl w:val="0"/>
              </w:rPr>
              <w:t xml:space="preserve">HBase proporciona búsquedas rápidas tablas más grandes</w:t>
            </w:r>
          </w:p>
        </w:tc>
      </w:tr>
      <w:tr>
        <w:trPr>
          <w:cantSplit w:val="0"/>
          <w:trHeight w:val="1095" w:hRule="atLeast"/>
          <w:tblHeader w:val="0"/>
        </w:trPr>
        <w:tc>
          <w:tcPr>
            <w:tcMar>
              <w:top w:w="120.0" w:type="dxa"/>
              <w:left w:w="120.0" w:type="dxa"/>
              <w:bottom w:w="120.0" w:type="dxa"/>
              <w:right w:w="120.0" w:type="dxa"/>
            </w:tcMar>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6"/>
                <w:szCs w:val="26"/>
              </w:rPr>
            </w:pPr>
            <w:r w:rsidDel="00000000" w:rsidR="00000000" w:rsidRPr="00000000">
              <w:rPr>
                <w:sz w:val="26"/>
                <w:szCs w:val="26"/>
                <w:rtl w:val="0"/>
              </w:rPr>
              <w:t xml:space="preserve">Proporciona una alta </w:t>
            </w:r>
            <w:r w:rsidDel="00000000" w:rsidR="00000000" w:rsidRPr="00000000">
              <w:rPr>
                <w:sz w:val="26"/>
                <w:szCs w:val="26"/>
                <w:rtl w:val="0"/>
              </w:rPr>
              <w:t xml:space="preserve">latencia de procesamiento</w:t>
            </w:r>
            <w:r w:rsidDel="00000000" w:rsidR="00000000" w:rsidRPr="00000000">
              <w:rPr>
                <w:sz w:val="26"/>
                <w:szCs w:val="26"/>
                <w:rtl w:val="0"/>
              </w:rPr>
              <w:t xml:space="preserve">, usa un concepto de procesamiento por lotes.</w:t>
            </w:r>
          </w:p>
        </w:tc>
        <w:tc>
          <w:tcPr>
            <w:tcMar>
              <w:top w:w="120.0" w:type="dxa"/>
              <w:left w:w="120.0" w:type="dxa"/>
              <w:bottom w:w="120.0" w:type="dxa"/>
              <w:right w:w="120.0" w:type="dxa"/>
            </w:tcMar>
          </w:tcPr>
          <w:p w:rsidR="00000000" w:rsidDel="00000000" w:rsidP="00000000" w:rsidRDefault="00000000" w:rsidRPr="00000000" w14:paraId="00000043">
            <w:pPr>
              <w:jc w:val="both"/>
              <w:rPr>
                <w:sz w:val="26"/>
                <w:szCs w:val="26"/>
              </w:rPr>
            </w:pPr>
            <w:r w:rsidDel="00000000" w:rsidR="00000000" w:rsidRPr="00000000">
              <w:rPr>
                <w:sz w:val="26"/>
                <w:szCs w:val="26"/>
                <w:rtl w:val="0"/>
              </w:rPr>
              <w:t xml:space="preserve">Proporciona acceso de baja latencia a filas de miles de millones de registros (acceso aleatorio).</w:t>
            </w:r>
          </w:p>
        </w:tc>
      </w:tr>
      <w:tr>
        <w:trPr>
          <w:cantSplit w:val="0"/>
          <w:trHeight w:val="1095" w:hRule="atLeast"/>
          <w:tblHeader w:val="0"/>
        </w:trPr>
        <w:tc>
          <w:tcPr>
            <w:tcMar>
              <w:top w:w="120.0" w:type="dxa"/>
              <w:left w:w="120.0" w:type="dxa"/>
              <w:bottom w:w="120.0" w:type="dxa"/>
              <w:right w:w="120.0" w:type="dxa"/>
            </w:tcMar>
          </w:tcPr>
          <w:p w:rsidR="00000000" w:rsidDel="00000000" w:rsidP="00000000" w:rsidRDefault="00000000" w:rsidRPr="00000000" w14:paraId="00000044">
            <w:pPr>
              <w:jc w:val="both"/>
              <w:rPr>
                <w:sz w:val="26"/>
                <w:szCs w:val="26"/>
              </w:rPr>
            </w:pPr>
            <w:r w:rsidDel="00000000" w:rsidR="00000000" w:rsidRPr="00000000">
              <w:rPr>
                <w:sz w:val="26"/>
                <w:szCs w:val="26"/>
                <w:rtl w:val="0"/>
              </w:rPr>
              <w:t xml:space="preserve">Sólo proporciona acceso secuencial de los datos.</w:t>
            </w:r>
          </w:p>
        </w:tc>
        <w:tc>
          <w:tcPr>
            <w:tcMar>
              <w:top w:w="120.0" w:type="dxa"/>
              <w:left w:w="120.0" w:type="dxa"/>
              <w:bottom w:w="120.0" w:type="dxa"/>
              <w:right w:w="120.0" w:type="dxa"/>
            </w:tcMar>
          </w:tcPr>
          <w:p w:rsidR="00000000" w:rsidDel="00000000" w:rsidP="00000000" w:rsidRDefault="00000000" w:rsidRPr="00000000" w14:paraId="00000045">
            <w:pPr>
              <w:jc w:val="both"/>
              <w:rPr>
                <w:sz w:val="26"/>
                <w:szCs w:val="26"/>
              </w:rPr>
            </w:pPr>
            <w:r w:rsidDel="00000000" w:rsidR="00000000" w:rsidRPr="00000000">
              <w:rPr>
                <w:sz w:val="26"/>
                <w:szCs w:val="26"/>
                <w:rtl w:val="0"/>
              </w:rPr>
              <w:t xml:space="preserve">HBase internamente usa tablas Hash y proporciona acceso aleatorio, y que almacena los datos en archivos indexados HDFS búsquedas más rápido.</w:t>
            </w:r>
          </w:p>
        </w:tc>
      </w:tr>
    </w:tbl>
    <w:p w:rsidR="00000000" w:rsidDel="00000000" w:rsidP="00000000" w:rsidRDefault="00000000" w:rsidRPr="00000000" w14:paraId="00000046">
      <w:pPr>
        <w:jc w:val="both"/>
        <w:rPr/>
      </w:pPr>
      <w:r w:rsidDel="00000000" w:rsidR="00000000" w:rsidRPr="00000000">
        <w:rPr/>
        <w:drawing>
          <wp:inline distB="114300" distT="114300" distL="114300" distR="114300">
            <wp:extent cx="5731200" cy="3403600"/>
            <wp:effectExtent b="0" l="0" r="0" t="0"/>
            <wp:docPr id="24"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pStyle w:val="Heading2"/>
        <w:keepNext w:val="0"/>
        <w:keepLines w:val="0"/>
        <w:shd w:fill="ffffff" w:val="clear"/>
        <w:spacing w:after="480" w:before="0" w:line="264" w:lineRule="auto"/>
        <w:jc w:val="center"/>
        <w:rPr>
          <w:b w:val="1"/>
          <w:color w:val="7f6000"/>
          <w:sz w:val="40"/>
          <w:szCs w:val="40"/>
        </w:rPr>
      </w:pPr>
      <w:bookmarkStart w:colFirst="0" w:colLast="0" w:name="_heading=h.dvomn1s0i4ba" w:id="0"/>
      <w:bookmarkEnd w:id="0"/>
      <w:r w:rsidDel="00000000" w:rsidR="00000000" w:rsidRPr="00000000">
        <w:rPr>
          <w:rtl w:val="0"/>
        </w:rPr>
      </w:r>
    </w:p>
    <w:p w:rsidR="00000000" w:rsidDel="00000000" w:rsidP="00000000" w:rsidRDefault="00000000" w:rsidRPr="00000000" w14:paraId="00000049">
      <w:pPr>
        <w:pStyle w:val="Heading2"/>
        <w:keepNext w:val="0"/>
        <w:keepLines w:val="0"/>
        <w:shd w:fill="ffffff" w:val="clear"/>
        <w:spacing w:after="480" w:before="0" w:line="264" w:lineRule="auto"/>
        <w:jc w:val="center"/>
        <w:rPr>
          <w:b w:val="1"/>
          <w:color w:val="7f6000"/>
          <w:sz w:val="40"/>
          <w:szCs w:val="40"/>
        </w:rPr>
      </w:pPr>
      <w:bookmarkStart w:colFirst="0" w:colLast="0" w:name="_heading=h.dmojrwq7kpmj" w:id="1"/>
      <w:bookmarkEnd w:id="1"/>
      <w:r w:rsidDel="00000000" w:rsidR="00000000" w:rsidRPr="00000000">
        <w:rPr>
          <w:b w:val="1"/>
          <w:color w:val="7f6000"/>
          <w:sz w:val="40"/>
          <w:szCs w:val="40"/>
          <w:rtl w:val="0"/>
        </w:rPr>
        <w:t xml:space="preserve">Apache </w:t>
      </w:r>
      <w:r w:rsidDel="00000000" w:rsidR="00000000" w:rsidRPr="00000000">
        <w:rPr>
          <w:b w:val="1"/>
          <w:color w:val="7f6000"/>
          <w:sz w:val="40"/>
          <w:szCs w:val="40"/>
          <w:rtl w:val="0"/>
        </w:rPr>
        <w:t xml:space="preserve">Hbase</w:t>
      </w:r>
      <w:r w:rsidDel="00000000" w:rsidR="00000000" w:rsidRPr="00000000">
        <w:rPr>
          <w:b w:val="1"/>
          <w:color w:val="7f6000"/>
          <w:sz w:val="40"/>
          <w:szCs w:val="40"/>
          <w:rtl w:val="0"/>
        </w:rPr>
        <w:t xml:space="preserve">: ventajas y desventajas.</w:t>
      </w:r>
    </w:p>
    <w:p w:rsidR="00000000" w:rsidDel="00000000" w:rsidP="00000000" w:rsidRDefault="00000000" w:rsidRPr="00000000" w14:paraId="0000004A">
      <w:pPr>
        <w:shd w:fill="ffffff" w:val="clear"/>
        <w:spacing w:after="460" w:lineRule="auto"/>
        <w:jc w:val="both"/>
        <w:rPr>
          <w:sz w:val="24"/>
          <w:szCs w:val="24"/>
        </w:rPr>
      </w:pPr>
      <w:r w:rsidDel="00000000" w:rsidR="00000000" w:rsidRPr="00000000">
        <w:rPr>
          <w:sz w:val="24"/>
          <w:szCs w:val="24"/>
          <w:rtl w:val="0"/>
        </w:rPr>
        <w:t xml:space="preserve">Una vez que hemos visto todas las características de Apache HBase, también es importante ver cuáles son sus ventajas y desventajas en el trabajo dentro del análisis de datos. Empecemos con las ventajas de Hbase:</w:t>
      </w:r>
    </w:p>
    <w:p w:rsidR="00000000" w:rsidDel="00000000" w:rsidP="00000000" w:rsidRDefault="00000000" w:rsidRPr="00000000" w14:paraId="0000004B">
      <w:pPr>
        <w:numPr>
          <w:ilvl w:val="0"/>
          <w:numId w:val="2"/>
        </w:numPr>
        <w:shd w:fill="ffffff" w:val="clear"/>
        <w:spacing w:after="0" w:afterAutospacing="0" w:lineRule="auto"/>
        <w:ind w:left="720" w:hanging="360"/>
        <w:jc w:val="both"/>
        <w:rPr>
          <w:sz w:val="24"/>
          <w:szCs w:val="24"/>
          <w:u w:val="none"/>
        </w:rPr>
      </w:pPr>
      <w:r w:rsidDel="00000000" w:rsidR="00000000" w:rsidRPr="00000000">
        <w:rPr>
          <w:sz w:val="24"/>
          <w:szCs w:val="24"/>
          <w:rtl w:val="0"/>
        </w:rPr>
        <w:t xml:space="preserve">HBase permite hacer búsquedas de versiones, así como de los históricos de los datos. De esta manera se puede encontrar fácilmente la versión de la información que necesitamos.</w:t>
      </w:r>
    </w:p>
    <w:p w:rsidR="00000000" w:rsidDel="00000000" w:rsidP="00000000" w:rsidRDefault="00000000" w:rsidRPr="00000000" w14:paraId="0000004C">
      <w:pPr>
        <w:numPr>
          <w:ilvl w:val="0"/>
          <w:numId w:val="2"/>
        </w:numPr>
        <w:shd w:fill="ffffff" w:val="clear"/>
        <w:spacing w:after="0" w:afterAutospacing="0" w:lineRule="auto"/>
        <w:ind w:left="720" w:hanging="360"/>
        <w:rPr>
          <w:color w:val="000000"/>
        </w:rPr>
      </w:pPr>
      <w:r w:rsidDel="00000000" w:rsidR="00000000" w:rsidRPr="00000000">
        <w:rPr>
          <w:sz w:val="24"/>
          <w:szCs w:val="24"/>
          <w:rtl w:val="0"/>
        </w:rPr>
        <w:t xml:space="preserve">Cuando existe una carga alta de información se puede escalar el sistema simplemente añadiendo nuevas máquinas al clúster de ordenadores.</w:t>
      </w:r>
    </w:p>
    <w:p w:rsidR="00000000" w:rsidDel="00000000" w:rsidP="00000000" w:rsidRDefault="00000000" w:rsidRPr="00000000" w14:paraId="0000004D">
      <w:pPr>
        <w:numPr>
          <w:ilvl w:val="0"/>
          <w:numId w:val="2"/>
        </w:numPr>
        <w:shd w:fill="ffffff" w:val="clear"/>
        <w:spacing w:after="0" w:afterAutospacing="0" w:lineRule="auto"/>
        <w:ind w:left="720" w:hanging="360"/>
        <w:rPr>
          <w:color w:val="000000"/>
        </w:rPr>
      </w:pPr>
      <w:r w:rsidDel="00000000" w:rsidR="00000000" w:rsidRPr="00000000">
        <w:rPr>
          <w:sz w:val="24"/>
          <w:szCs w:val="24"/>
          <w:rtl w:val="0"/>
        </w:rPr>
        <w:t xml:space="preserve">La integración con Hadoop garantiza la fiabilidad de sus datos para el análisis para Big Data.</w:t>
      </w:r>
    </w:p>
    <w:p w:rsidR="00000000" w:rsidDel="00000000" w:rsidP="00000000" w:rsidRDefault="00000000" w:rsidRPr="00000000" w14:paraId="0000004E">
      <w:pPr>
        <w:numPr>
          <w:ilvl w:val="0"/>
          <w:numId w:val="2"/>
        </w:numPr>
        <w:shd w:fill="ffffff" w:val="clear"/>
        <w:spacing w:after="760" w:lineRule="auto"/>
        <w:ind w:left="720" w:hanging="360"/>
        <w:rPr>
          <w:color w:val="000000"/>
        </w:rPr>
      </w:pPr>
      <w:r w:rsidDel="00000000" w:rsidR="00000000" w:rsidRPr="00000000">
        <w:rPr>
          <w:sz w:val="24"/>
          <w:szCs w:val="24"/>
          <w:rtl w:val="0"/>
        </w:rPr>
        <w:t xml:space="preserve">Los posibles fallos se pueden evitar ya que cada parte del clúster tiene copias de seguridad de todos los elementos que forman parte de la base de datos, por lo que, si uno falla, los otros pueden seguir trabajando.</w:t>
      </w:r>
    </w:p>
    <w:p w:rsidR="00000000" w:rsidDel="00000000" w:rsidP="00000000" w:rsidRDefault="00000000" w:rsidRPr="00000000" w14:paraId="0000004F">
      <w:pPr>
        <w:shd w:fill="ffffff" w:val="clear"/>
        <w:spacing w:after="460" w:lineRule="auto"/>
        <w:jc w:val="both"/>
        <w:rPr>
          <w:sz w:val="24"/>
          <w:szCs w:val="24"/>
        </w:rPr>
      </w:pPr>
      <w:r w:rsidDel="00000000" w:rsidR="00000000" w:rsidRPr="00000000">
        <w:rPr>
          <w:sz w:val="24"/>
          <w:szCs w:val="24"/>
          <w:rtl w:val="0"/>
        </w:rPr>
        <w:t xml:space="preserve">No obstante, a pesar de todas sus ventajas, HBase también tiene algunas desventajas:</w:t>
      </w:r>
    </w:p>
    <w:p w:rsidR="00000000" w:rsidDel="00000000" w:rsidP="00000000" w:rsidRDefault="00000000" w:rsidRPr="00000000" w14:paraId="00000050">
      <w:pPr>
        <w:numPr>
          <w:ilvl w:val="0"/>
          <w:numId w:val="1"/>
        </w:numPr>
        <w:shd w:fill="ffffff" w:val="clear"/>
        <w:spacing w:after="0" w:afterAutospacing="0" w:lineRule="auto"/>
        <w:ind w:left="720" w:hanging="360"/>
        <w:rPr>
          <w:color w:val="000000"/>
        </w:rPr>
      </w:pPr>
      <w:r w:rsidDel="00000000" w:rsidR="00000000" w:rsidRPr="00000000">
        <w:rPr>
          <w:sz w:val="24"/>
          <w:szCs w:val="24"/>
          <w:rtl w:val="0"/>
        </w:rPr>
        <w:t xml:space="preserve">Su implementación basada en Java y la arquitectura de Hadoop hace que su API sea más adecuada para proyectos desarrollados en este lenguaje de programación.</w:t>
      </w:r>
    </w:p>
    <w:p w:rsidR="00000000" w:rsidDel="00000000" w:rsidP="00000000" w:rsidRDefault="00000000" w:rsidRPr="00000000" w14:paraId="00000051">
      <w:pPr>
        <w:numPr>
          <w:ilvl w:val="0"/>
          <w:numId w:val="1"/>
        </w:numPr>
        <w:shd w:fill="ffffff" w:val="clear"/>
        <w:spacing w:after="0" w:afterAutospacing="0" w:lineRule="auto"/>
        <w:ind w:left="720" w:hanging="360"/>
        <w:rPr>
          <w:color w:val="000000"/>
        </w:rPr>
      </w:pPr>
      <w:r w:rsidDel="00000000" w:rsidR="00000000" w:rsidRPr="00000000">
        <w:rPr>
          <w:sz w:val="24"/>
          <w:szCs w:val="24"/>
          <w:rtl w:val="0"/>
        </w:rPr>
        <w:t xml:space="preserve">El entorno de desarrollo de los nodos necesita distintas dependencias lo que hace que configurarlo sea problemático.</w:t>
      </w:r>
    </w:p>
    <w:p w:rsidR="00000000" w:rsidDel="00000000" w:rsidP="00000000" w:rsidRDefault="00000000" w:rsidRPr="00000000" w14:paraId="00000052">
      <w:pPr>
        <w:numPr>
          <w:ilvl w:val="0"/>
          <w:numId w:val="1"/>
        </w:numPr>
        <w:shd w:fill="ffffff" w:val="clear"/>
        <w:spacing w:after="0" w:afterAutospacing="0" w:lineRule="auto"/>
        <w:ind w:left="720" w:hanging="360"/>
        <w:rPr>
          <w:color w:val="000000"/>
        </w:rPr>
      </w:pPr>
      <w:r w:rsidDel="00000000" w:rsidR="00000000" w:rsidRPr="00000000">
        <w:rPr>
          <w:sz w:val="24"/>
          <w:szCs w:val="24"/>
          <w:rtl w:val="0"/>
        </w:rPr>
        <w:t xml:space="preserve">Ocupa mucha memoria y al estar configurado y construido para HDFS para el análisis por lotes, el rendimiento de la lectura de datos no es especialmente alto.</w:t>
      </w:r>
    </w:p>
    <w:p w:rsidR="00000000" w:rsidDel="00000000" w:rsidP="00000000" w:rsidRDefault="00000000" w:rsidRPr="00000000" w14:paraId="00000053">
      <w:pPr>
        <w:numPr>
          <w:ilvl w:val="0"/>
          <w:numId w:val="1"/>
        </w:numPr>
        <w:shd w:fill="ffffff" w:val="clear"/>
        <w:spacing w:after="760" w:lineRule="auto"/>
        <w:ind w:left="720" w:hanging="360"/>
        <w:rPr>
          <w:color w:val="000000"/>
        </w:rPr>
      </w:pPr>
      <w:r w:rsidDel="00000000" w:rsidR="00000000" w:rsidRPr="00000000">
        <w:rPr>
          <w:sz w:val="24"/>
          <w:szCs w:val="24"/>
          <w:rtl w:val="0"/>
        </w:rPr>
        <w:t xml:space="preserve">Es relativamente torpe en comparación con otras bases de datos no relacionales.</w:t>
      </w:r>
    </w:p>
    <w:p w:rsidR="00000000" w:rsidDel="00000000" w:rsidP="00000000" w:rsidRDefault="00000000" w:rsidRPr="00000000" w14:paraId="00000054">
      <w:pPr>
        <w:shd w:fill="ffffff" w:val="clear"/>
        <w:spacing w:after="460" w:lineRule="auto"/>
        <w:jc w:val="both"/>
        <w:rPr>
          <w:sz w:val="24"/>
          <w:szCs w:val="24"/>
        </w:rPr>
      </w:pPr>
      <w:r w:rsidDel="00000000" w:rsidR="00000000" w:rsidRPr="00000000">
        <w:rPr>
          <w:sz w:val="24"/>
          <w:szCs w:val="24"/>
          <w:rtl w:val="0"/>
        </w:rPr>
        <w:t xml:space="preserve">A pesar de sus desventajas, HBase forma parte de Hadoop y, con ello, resulta útil para empresas que buscan soluciones Big Data a costes reducidos para proyectos desarrollados con arquitectura Java.</w:t>
      </w:r>
    </w:p>
    <w:p w:rsidR="00000000" w:rsidDel="00000000" w:rsidP="00000000" w:rsidRDefault="00000000" w:rsidRPr="00000000" w14:paraId="00000055">
      <w:pPr>
        <w:jc w:val="both"/>
        <w:rPr>
          <w:color w:val="7f6000"/>
          <w:sz w:val="40"/>
          <w:szCs w:val="40"/>
        </w:rPr>
      </w:pPr>
      <w:r w:rsidDel="00000000" w:rsidR="00000000" w:rsidRPr="00000000">
        <w:rPr>
          <w:rtl w:val="0"/>
        </w:rPr>
      </w:r>
    </w:p>
    <w:p w:rsidR="00000000" w:rsidDel="00000000" w:rsidP="00000000" w:rsidRDefault="00000000" w:rsidRPr="00000000" w14:paraId="00000056">
      <w:pPr>
        <w:jc w:val="both"/>
        <w:rPr>
          <w:color w:val="7f6000"/>
          <w:sz w:val="40"/>
          <w:szCs w:val="40"/>
        </w:rPr>
      </w:pPr>
      <w:r w:rsidDel="00000000" w:rsidR="00000000" w:rsidRPr="00000000">
        <w:rPr>
          <w:rtl w:val="0"/>
        </w:rPr>
      </w:r>
    </w:p>
    <w:p w:rsidR="00000000" w:rsidDel="00000000" w:rsidP="00000000" w:rsidRDefault="00000000" w:rsidRPr="00000000" w14:paraId="00000057">
      <w:pPr>
        <w:jc w:val="center"/>
        <w:rPr>
          <w:b w:val="1"/>
          <w:color w:val="7f6000"/>
          <w:sz w:val="40"/>
          <w:szCs w:val="40"/>
        </w:rPr>
      </w:pPr>
      <w:r w:rsidDel="00000000" w:rsidR="00000000" w:rsidRPr="00000000">
        <w:rPr>
          <w:b w:val="1"/>
          <w:color w:val="7f6000"/>
          <w:sz w:val="40"/>
          <w:szCs w:val="40"/>
          <w:rtl w:val="0"/>
        </w:rPr>
        <w:t xml:space="preserve">Usos de HBase en empresas reales:</w:t>
      </w:r>
    </w:p>
    <w:p w:rsidR="00000000" w:rsidDel="00000000" w:rsidP="00000000" w:rsidRDefault="00000000" w:rsidRPr="00000000" w14:paraId="00000058">
      <w:pPr>
        <w:numPr>
          <w:ilvl w:val="0"/>
          <w:numId w:val="4"/>
        </w:numPr>
        <w:shd w:fill="ffffff" w:val="clear"/>
        <w:spacing w:after="0" w:afterAutospacing="0" w:lineRule="auto"/>
        <w:ind w:left="720" w:hanging="360"/>
        <w:rPr>
          <w:rFonts w:ascii="Arial" w:cs="Arial" w:eastAsia="Arial" w:hAnsi="Arial"/>
          <w:sz w:val="24"/>
          <w:szCs w:val="24"/>
        </w:rPr>
      </w:pPr>
      <w:r w:rsidDel="00000000" w:rsidR="00000000" w:rsidRPr="00000000">
        <w:rPr>
          <w:color w:val="222222"/>
          <w:sz w:val="24"/>
          <w:szCs w:val="24"/>
          <w:u w:val="single"/>
          <w:rtl w:val="0"/>
        </w:rPr>
        <w:t xml:space="preserve">Facebook</w:t>
      </w:r>
      <w:r w:rsidDel="00000000" w:rsidR="00000000" w:rsidRPr="00000000">
        <w:rPr>
          <w:color w:val="222222"/>
          <w:sz w:val="24"/>
          <w:szCs w:val="24"/>
          <w:rtl w:val="0"/>
        </w:rPr>
        <w:t xml:space="preserve">: Facebook utiliza HBase para almacenar su Graph API, que es una API que permite a los desarrolladores acceder a los datos sociales de Facebook. </w:t>
      </w:r>
      <w:r w:rsidDel="00000000" w:rsidR="00000000" w:rsidRPr="00000000">
        <w:rPr>
          <w:color w:val="222222"/>
          <w:sz w:val="24"/>
          <w:szCs w:val="24"/>
          <w:rtl w:val="0"/>
        </w:rPr>
        <w:t xml:space="preserve">HBase</w:t>
      </w:r>
      <w:r w:rsidDel="00000000" w:rsidR="00000000" w:rsidRPr="00000000">
        <w:rPr>
          <w:color w:val="222222"/>
          <w:sz w:val="24"/>
          <w:szCs w:val="24"/>
          <w:rtl w:val="0"/>
        </w:rPr>
        <w:t xml:space="preserve"> también se utiliza para almacenar el chat de Facebook y la información del usuario.</w:t>
      </w:r>
    </w:p>
    <w:p w:rsidR="00000000" w:rsidDel="00000000" w:rsidP="00000000" w:rsidRDefault="00000000" w:rsidRPr="00000000" w14:paraId="00000059">
      <w:pPr>
        <w:numPr>
          <w:ilvl w:val="0"/>
          <w:numId w:val="4"/>
        </w:numPr>
        <w:shd w:fill="ffffff" w:val="clear"/>
        <w:spacing w:after="0" w:afterAutospacing="0" w:lineRule="auto"/>
        <w:ind w:left="720" w:hanging="360"/>
        <w:rPr>
          <w:rFonts w:ascii="Arial" w:cs="Arial" w:eastAsia="Arial" w:hAnsi="Arial"/>
          <w:sz w:val="24"/>
          <w:szCs w:val="24"/>
        </w:rPr>
      </w:pPr>
      <w:r w:rsidDel="00000000" w:rsidR="00000000" w:rsidRPr="00000000">
        <w:rPr>
          <w:color w:val="222222"/>
          <w:sz w:val="24"/>
          <w:szCs w:val="24"/>
          <w:u w:val="single"/>
          <w:rtl w:val="0"/>
        </w:rPr>
        <w:t xml:space="preserve">Twitter</w:t>
      </w:r>
      <w:r w:rsidDel="00000000" w:rsidR="00000000" w:rsidRPr="00000000">
        <w:rPr>
          <w:color w:val="222222"/>
          <w:sz w:val="24"/>
          <w:szCs w:val="24"/>
          <w:rtl w:val="0"/>
        </w:rPr>
        <w:t xml:space="preserve">: Twitter utiliza HBase para almacenar sus tweets, menciones, seguidores y otra información relacionada con la plataforma. HBase permite a Twitter escalar horizontalmente y manejar grandes cantidades de datos en tiempo real.</w:t>
      </w:r>
    </w:p>
    <w:p w:rsidR="00000000" w:rsidDel="00000000" w:rsidP="00000000" w:rsidRDefault="00000000" w:rsidRPr="00000000" w14:paraId="0000005A">
      <w:pPr>
        <w:numPr>
          <w:ilvl w:val="0"/>
          <w:numId w:val="4"/>
        </w:numPr>
        <w:shd w:fill="ffffff" w:val="clear"/>
        <w:spacing w:after="0" w:afterAutospacing="0" w:lineRule="auto"/>
        <w:ind w:left="720" w:hanging="360"/>
        <w:rPr>
          <w:rFonts w:ascii="Arial" w:cs="Arial" w:eastAsia="Arial" w:hAnsi="Arial"/>
          <w:sz w:val="24"/>
          <w:szCs w:val="24"/>
        </w:rPr>
      </w:pPr>
      <w:r w:rsidDel="00000000" w:rsidR="00000000" w:rsidRPr="00000000">
        <w:rPr>
          <w:color w:val="222222"/>
          <w:sz w:val="24"/>
          <w:szCs w:val="24"/>
          <w:u w:val="single"/>
          <w:rtl w:val="0"/>
        </w:rPr>
        <w:t xml:space="preserve">Yahoo</w:t>
      </w:r>
      <w:r w:rsidDel="00000000" w:rsidR="00000000" w:rsidRPr="00000000">
        <w:rPr>
          <w:color w:val="222222"/>
          <w:sz w:val="24"/>
          <w:szCs w:val="24"/>
          <w:rtl w:val="0"/>
        </w:rPr>
        <w:t xml:space="preserve">!: Yahoo! </w:t>
      </w:r>
      <w:r w:rsidDel="00000000" w:rsidR="00000000" w:rsidRPr="00000000">
        <w:rPr>
          <w:color w:val="222222"/>
          <w:sz w:val="24"/>
          <w:szCs w:val="24"/>
          <w:rtl w:val="0"/>
        </w:rPr>
        <w:t xml:space="preserve">utiliza</w:t>
      </w:r>
      <w:r w:rsidDel="00000000" w:rsidR="00000000" w:rsidRPr="00000000">
        <w:rPr>
          <w:color w:val="222222"/>
          <w:sz w:val="24"/>
          <w:szCs w:val="24"/>
          <w:rtl w:val="0"/>
        </w:rPr>
        <w:t xml:space="preserve"> HBase para almacenar y procesar grandes cantidades de datos. </w:t>
      </w:r>
      <w:r w:rsidDel="00000000" w:rsidR="00000000" w:rsidRPr="00000000">
        <w:rPr>
          <w:color w:val="222222"/>
          <w:sz w:val="24"/>
          <w:szCs w:val="24"/>
          <w:rtl w:val="0"/>
        </w:rPr>
        <w:t xml:space="preserve">HBase</w:t>
      </w:r>
      <w:r w:rsidDel="00000000" w:rsidR="00000000" w:rsidRPr="00000000">
        <w:rPr>
          <w:color w:val="222222"/>
          <w:sz w:val="24"/>
          <w:szCs w:val="24"/>
          <w:rtl w:val="0"/>
        </w:rPr>
        <w:t xml:space="preserve"> se utiliza en Yahoo! Mail, Yahoo! Sports y en otros productos de Yahoo! que requieren una gran cantidad de datos.</w:t>
      </w:r>
    </w:p>
    <w:p w:rsidR="00000000" w:rsidDel="00000000" w:rsidP="00000000" w:rsidRDefault="00000000" w:rsidRPr="00000000" w14:paraId="0000005B">
      <w:pPr>
        <w:numPr>
          <w:ilvl w:val="0"/>
          <w:numId w:val="4"/>
        </w:numPr>
        <w:shd w:fill="ffffff" w:val="clear"/>
        <w:spacing w:after="0" w:afterAutospacing="0" w:lineRule="auto"/>
        <w:ind w:left="720" w:hanging="360"/>
        <w:rPr>
          <w:rFonts w:ascii="Arial" w:cs="Arial" w:eastAsia="Arial" w:hAnsi="Arial"/>
          <w:sz w:val="24"/>
          <w:szCs w:val="24"/>
        </w:rPr>
      </w:pPr>
      <w:r w:rsidDel="00000000" w:rsidR="00000000" w:rsidRPr="00000000">
        <w:rPr>
          <w:color w:val="222222"/>
          <w:sz w:val="24"/>
          <w:szCs w:val="24"/>
          <w:u w:val="single"/>
          <w:rtl w:val="0"/>
        </w:rPr>
        <w:t xml:space="preserve">Netflix</w:t>
      </w:r>
      <w:r w:rsidDel="00000000" w:rsidR="00000000" w:rsidRPr="00000000">
        <w:rPr>
          <w:color w:val="222222"/>
          <w:sz w:val="24"/>
          <w:szCs w:val="24"/>
          <w:rtl w:val="0"/>
        </w:rPr>
        <w:t xml:space="preserve">: Netflix utiliza HBase para almacenar y procesar datos de sus usuarios, como las películas y programas de televisión que han visto y las calificaciones que han dado. HBase permite a Netflix escalar horizontalmente y proporcionar recomendaciones personalizadas a sus usuarios.</w:t>
      </w:r>
    </w:p>
    <w:p w:rsidR="00000000" w:rsidDel="00000000" w:rsidP="00000000" w:rsidRDefault="00000000" w:rsidRPr="00000000" w14:paraId="0000005C">
      <w:pPr>
        <w:numPr>
          <w:ilvl w:val="0"/>
          <w:numId w:val="4"/>
        </w:numPr>
        <w:shd w:fill="ffffff" w:val="clear"/>
        <w:spacing w:after="0" w:afterAutospacing="0" w:lineRule="auto"/>
        <w:ind w:left="720" w:hanging="360"/>
        <w:rPr>
          <w:rFonts w:ascii="Arial" w:cs="Arial" w:eastAsia="Arial" w:hAnsi="Arial"/>
          <w:sz w:val="24"/>
          <w:szCs w:val="24"/>
        </w:rPr>
      </w:pPr>
      <w:r w:rsidDel="00000000" w:rsidR="00000000" w:rsidRPr="00000000">
        <w:rPr>
          <w:color w:val="222222"/>
          <w:sz w:val="24"/>
          <w:szCs w:val="24"/>
          <w:u w:val="single"/>
          <w:rtl w:val="0"/>
        </w:rPr>
        <w:t xml:space="preserve">Adobe</w:t>
      </w:r>
      <w:r w:rsidDel="00000000" w:rsidR="00000000" w:rsidRPr="00000000">
        <w:rPr>
          <w:color w:val="222222"/>
          <w:sz w:val="24"/>
          <w:szCs w:val="24"/>
          <w:rtl w:val="0"/>
        </w:rPr>
        <w:t xml:space="preserve">: Adobe utiliza HBase como base de datos escalable para almacenar y procesar grandes cantidades de datos para su plataforma de marketing en la nube. </w:t>
      </w:r>
      <w:r w:rsidDel="00000000" w:rsidR="00000000" w:rsidRPr="00000000">
        <w:rPr>
          <w:color w:val="222222"/>
          <w:sz w:val="24"/>
          <w:szCs w:val="24"/>
          <w:rtl w:val="0"/>
        </w:rPr>
        <w:t xml:space="preserve">HBase</w:t>
      </w:r>
      <w:r w:rsidDel="00000000" w:rsidR="00000000" w:rsidRPr="00000000">
        <w:rPr>
          <w:color w:val="222222"/>
          <w:sz w:val="24"/>
          <w:szCs w:val="24"/>
          <w:rtl w:val="0"/>
        </w:rPr>
        <w:t xml:space="preserve"> se utiliza para almacenar información del cliente, como datos de transacciones y comportamiento en línea.</w:t>
      </w:r>
    </w:p>
    <w:p w:rsidR="00000000" w:rsidDel="00000000" w:rsidP="00000000" w:rsidRDefault="00000000" w:rsidRPr="00000000" w14:paraId="0000005D">
      <w:pPr>
        <w:numPr>
          <w:ilvl w:val="0"/>
          <w:numId w:val="4"/>
        </w:numPr>
        <w:shd w:fill="ffffff" w:val="clear"/>
        <w:spacing w:after="0" w:afterAutospacing="0" w:lineRule="auto"/>
        <w:ind w:left="720" w:hanging="360"/>
        <w:rPr>
          <w:rFonts w:ascii="Arial" w:cs="Arial" w:eastAsia="Arial" w:hAnsi="Arial"/>
          <w:sz w:val="24"/>
          <w:szCs w:val="24"/>
        </w:rPr>
      </w:pPr>
      <w:r w:rsidDel="00000000" w:rsidR="00000000" w:rsidRPr="00000000">
        <w:rPr>
          <w:color w:val="222222"/>
          <w:sz w:val="24"/>
          <w:szCs w:val="24"/>
          <w:u w:val="single"/>
          <w:rtl w:val="0"/>
        </w:rPr>
        <w:t xml:space="preserve">Alibaba</w:t>
      </w:r>
      <w:r w:rsidDel="00000000" w:rsidR="00000000" w:rsidRPr="00000000">
        <w:rPr>
          <w:color w:val="222222"/>
          <w:sz w:val="24"/>
          <w:szCs w:val="24"/>
          <w:rtl w:val="0"/>
        </w:rPr>
        <w:t xml:space="preserve">: Alibaba, el gigante chino del comercio electrónico, utiliza HBase para almacenar y procesar los datos de sus aplicaciones en tiempo real, como la gestión de pedidos y el seguimiento de envíos.</w:t>
      </w:r>
    </w:p>
    <w:p w:rsidR="00000000" w:rsidDel="00000000" w:rsidP="00000000" w:rsidRDefault="00000000" w:rsidRPr="00000000" w14:paraId="0000005E">
      <w:pPr>
        <w:numPr>
          <w:ilvl w:val="0"/>
          <w:numId w:val="4"/>
        </w:numPr>
        <w:shd w:fill="ffffff" w:val="clear"/>
        <w:spacing w:after="0" w:afterAutospacing="0" w:lineRule="auto"/>
        <w:ind w:left="720" w:hanging="360"/>
        <w:rPr>
          <w:rFonts w:ascii="Arial" w:cs="Arial" w:eastAsia="Arial" w:hAnsi="Arial"/>
          <w:sz w:val="24"/>
          <w:szCs w:val="24"/>
        </w:rPr>
      </w:pPr>
      <w:r w:rsidDel="00000000" w:rsidR="00000000" w:rsidRPr="00000000">
        <w:rPr>
          <w:color w:val="222222"/>
          <w:sz w:val="24"/>
          <w:szCs w:val="24"/>
          <w:u w:val="single"/>
          <w:rtl w:val="0"/>
        </w:rPr>
        <w:t xml:space="preserve">Pinterest</w:t>
      </w:r>
      <w:r w:rsidDel="00000000" w:rsidR="00000000" w:rsidRPr="00000000">
        <w:rPr>
          <w:color w:val="222222"/>
          <w:sz w:val="24"/>
          <w:szCs w:val="24"/>
          <w:rtl w:val="0"/>
        </w:rPr>
        <w:t xml:space="preserve">: Pinterest utiliza HBase para almacenar y procesar los datos de su plataforma, incluyendo la información de los usuarios, los pines y tableros.</w:t>
      </w:r>
    </w:p>
    <w:p w:rsidR="00000000" w:rsidDel="00000000" w:rsidP="00000000" w:rsidRDefault="00000000" w:rsidRPr="00000000" w14:paraId="0000005F">
      <w:pPr>
        <w:numPr>
          <w:ilvl w:val="0"/>
          <w:numId w:val="4"/>
        </w:numPr>
        <w:shd w:fill="ffffff" w:val="clear"/>
        <w:spacing w:after="0" w:afterAutospacing="0" w:lineRule="auto"/>
        <w:ind w:left="720" w:hanging="360"/>
        <w:rPr>
          <w:rFonts w:ascii="Arial" w:cs="Arial" w:eastAsia="Arial" w:hAnsi="Arial"/>
          <w:sz w:val="24"/>
          <w:szCs w:val="24"/>
        </w:rPr>
      </w:pPr>
      <w:r w:rsidDel="00000000" w:rsidR="00000000" w:rsidRPr="00000000">
        <w:rPr>
          <w:color w:val="222222"/>
          <w:sz w:val="24"/>
          <w:szCs w:val="24"/>
          <w:u w:val="single"/>
          <w:rtl w:val="0"/>
        </w:rPr>
        <w:t xml:space="preserve">Spotify</w:t>
      </w:r>
      <w:r w:rsidDel="00000000" w:rsidR="00000000" w:rsidRPr="00000000">
        <w:rPr>
          <w:color w:val="222222"/>
          <w:sz w:val="24"/>
          <w:szCs w:val="24"/>
          <w:rtl w:val="0"/>
        </w:rPr>
        <w:t xml:space="preserve">: Spotify utiliza HBase para almacenar y procesar datos relacionados con la música, como las canciones que han sido reproducidas por los usuarios, las listas de reproducción y las recomendaciones personalizadas.</w:t>
      </w:r>
    </w:p>
    <w:p w:rsidR="00000000" w:rsidDel="00000000" w:rsidP="00000000" w:rsidRDefault="00000000" w:rsidRPr="00000000" w14:paraId="00000060">
      <w:pPr>
        <w:numPr>
          <w:ilvl w:val="0"/>
          <w:numId w:val="4"/>
        </w:numPr>
        <w:shd w:fill="ffffff" w:val="clear"/>
        <w:spacing w:after="0" w:afterAutospacing="0" w:lineRule="auto"/>
        <w:ind w:left="720" w:hanging="360"/>
        <w:rPr>
          <w:rFonts w:ascii="Arial" w:cs="Arial" w:eastAsia="Arial" w:hAnsi="Arial"/>
          <w:sz w:val="24"/>
          <w:szCs w:val="24"/>
        </w:rPr>
      </w:pPr>
      <w:r w:rsidDel="00000000" w:rsidR="00000000" w:rsidRPr="00000000">
        <w:rPr>
          <w:color w:val="222222"/>
          <w:sz w:val="24"/>
          <w:szCs w:val="24"/>
          <w:u w:val="single"/>
          <w:rtl w:val="0"/>
        </w:rPr>
        <w:t xml:space="preserve">Microsoft</w:t>
      </w:r>
      <w:r w:rsidDel="00000000" w:rsidR="00000000" w:rsidRPr="00000000">
        <w:rPr>
          <w:color w:val="222222"/>
          <w:sz w:val="24"/>
          <w:szCs w:val="24"/>
          <w:rtl w:val="0"/>
        </w:rPr>
        <w:t xml:space="preserve">: Microsoft utiliza HBase como base de datos para almacenar y procesar grandes cantidades de datos en su plataforma de nube, Azure. HBase se utiliza en aplicaciones como Bing, Office y Skype.</w:t>
      </w:r>
    </w:p>
    <w:p w:rsidR="00000000" w:rsidDel="00000000" w:rsidP="00000000" w:rsidRDefault="00000000" w:rsidRPr="00000000" w14:paraId="00000061">
      <w:pPr>
        <w:numPr>
          <w:ilvl w:val="0"/>
          <w:numId w:val="4"/>
        </w:numPr>
        <w:shd w:fill="ffffff" w:val="clear"/>
        <w:spacing w:after="560" w:lineRule="auto"/>
        <w:ind w:left="720" w:hanging="360"/>
        <w:rPr>
          <w:rFonts w:ascii="Arial" w:cs="Arial" w:eastAsia="Arial" w:hAnsi="Arial"/>
          <w:sz w:val="24"/>
          <w:szCs w:val="24"/>
        </w:rPr>
      </w:pPr>
      <w:r w:rsidDel="00000000" w:rsidR="00000000" w:rsidRPr="00000000">
        <w:rPr>
          <w:color w:val="222222"/>
          <w:sz w:val="24"/>
          <w:szCs w:val="24"/>
          <w:u w:val="single"/>
          <w:rtl w:val="0"/>
        </w:rPr>
        <w:t xml:space="preserve">Airbnb</w:t>
      </w:r>
      <w:r w:rsidDel="00000000" w:rsidR="00000000" w:rsidRPr="00000000">
        <w:rPr>
          <w:color w:val="222222"/>
          <w:sz w:val="24"/>
          <w:szCs w:val="24"/>
          <w:rtl w:val="0"/>
        </w:rPr>
        <w:t xml:space="preserve">: Airbnb utiliza HBase para almacenar y procesar datos relacionados con las reservas, las evaluaciones de los usuarios y la información de los anfitriones.</w:t>
      </w:r>
    </w:p>
    <w:p w:rsidR="00000000" w:rsidDel="00000000" w:rsidP="00000000" w:rsidRDefault="00000000" w:rsidRPr="00000000" w14:paraId="00000062">
      <w:pPr>
        <w:shd w:fill="ffffff" w:val="clear"/>
        <w:spacing w:after="560" w:lineRule="auto"/>
        <w:ind w:left="720" w:firstLine="0"/>
        <w:rPr>
          <w:color w:val="222222"/>
          <w:sz w:val="24"/>
          <w:szCs w:val="24"/>
        </w:rPr>
      </w:pPr>
      <w:r w:rsidDel="00000000" w:rsidR="00000000" w:rsidRPr="00000000">
        <w:rPr>
          <w:color w:val="222222"/>
          <w:sz w:val="24"/>
          <w:szCs w:val="24"/>
          <w:rtl w:val="0"/>
        </w:rPr>
        <w:t xml:space="preserve">Entre otras muchas aplicaciones en grandes empresas.</w:t>
      </w:r>
    </w:p>
    <w:p w:rsidR="00000000" w:rsidDel="00000000" w:rsidP="00000000" w:rsidRDefault="00000000" w:rsidRPr="00000000" w14:paraId="00000063">
      <w:pPr>
        <w:shd w:fill="ffffff" w:val="clear"/>
        <w:spacing w:after="560" w:lineRule="auto"/>
        <w:ind w:left="720" w:firstLine="0"/>
        <w:rPr>
          <w:color w:val="222222"/>
          <w:sz w:val="24"/>
          <w:szCs w:val="24"/>
        </w:rPr>
      </w:pPr>
      <w:r w:rsidDel="00000000" w:rsidR="00000000" w:rsidRPr="00000000">
        <w:rPr>
          <w:rtl w:val="0"/>
        </w:rPr>
      </w:r>
    </w:p>
    <w:p w:rsidR="00000000" w:rsidDel="00000000" w:rsidP="00000000" w:rsidRDefault="00000000" w:rsidRPr="00000000" w14:paraId="00000064">
      <w:pPr>
        <w:shd w:fill="ffffff" w:val="clear"/>
        <w:spacing w:after="560" w:lineRule="auto"/>
        <w:ind w:left="720" w:firstLine="0"/>
        <w:rPr>
          <w:color w:val="222222"/>
          <w:sz w:val="24"/>
          <w:szCs w:val="24"/>
        </w:rPr>
      </w:pPr>
      <w:r w:rsidDel="00000000" w:rsidR="00000000" w:rsidRPr="00000000">
        <w:rPr>
          <w:rtl w:val="0"/>
        </w:rPr>
      </w:r>
    </w:p>
    <w:p w:rsidR="00000000" w:rsidDel="00000000" w:rsidP="00000000" w:rsidRDefault="00000000" w:rsidRPr="00000000" w14:paraId="00000065">
      <w:pPr>
        <w:shd w:fill="ffffff" w:val="clear"/>
        <w:spacing w:after="560" w:lineRule="auto"/>
        <w:ind w:left="720" w:firstLine="0"/>
        <w:rPr>
          <w:b w:val="1"/>
          <w:color w:val="7f6000"/>
          <w:sz w:val="40"/>
          <w:szCs w:val="40"/>
        </w:rPr>
      </w:pPr>
      <w:r w:rsidDel="00000000" w:rsidR="00000000" w:rsidRPr="00000000">
        <w:rPr>
          <w:b w:val="1"/>
          <w:color w:val="7f6000"/>
          <w:sz w:val="40"/>
          <w:szCs w:val="40"/>
          <w:rtl w:val="0"/>
        </w:rPr>
        <w:t xml:space="preserve">Tutorial de descarga e instalación:</w:t>
      </w:r>
    </w:p>
    <w:p w:rsidR="00000000" w:rsidDel="00000000" w:rsidP="00000000" w:rsidRDefault="00000000" w:rsidRPr="00000000" w14:paraId="00000066">
      <w:pPr>
        <w:shd w:fill="ffffff" w:val="clear"/>
        <w:spacing w:after="560" w:lineRule="auto"/>
        <w:ind w:left="0" w:firstLine="0"/>
        <w:rPr>
          <w:sz w:val="26"/>
          <w:szCs w:val="26"/>
        </w:rPr>
      </w:pPr>
      <w:r w:rsidDel="00000000" w:rsidR="00000000" w:rsidRPr="00000000">
        <w:rPr>
          <w:sz w:val="26"/>
          <w:szCs w:val="26"/>
          <w:rtl w:val="0"/>
        </w:rPr>
        <w:t xml:space="preserve">Entrar en página principal de HBase y clickear en ‘here’ en la sección de download.</w:t>
      </w:r>
      <w:r w:rsidDel="00000000" w:rsidR="00000000" w:rsidRPr="00000000">
        <w:rPr>
          <w:b w:val="1"/>
          <w:color w:val="7f6000"/>
          <w:sz w:val="40"/>
          <w:szCs w:val="40"/>
        </w:rPr>
        <w:drawing>
          <wp:inline distB="114300" distT="114300" distL="114300" distR="114300">
            <wp:extent cx="5760000" cy="4608000"/>
            <wp:effectExtent b="0" l="0" r="0" t="0"/>
            <wp:docPr id="14"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5760000" cy="4608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sz w:val="26"/>
          <w:szCs w:val="26"/>
        </w:rPr>
      </w:pPr>
      <w:r w:rsidDel="00000000" w:rsidR="00000000" w:rsidRPr="00000000">
        <w:rPr>
          <w:sz w:val="26"/>
          <w:szCs w:val="26"/>
          <w:rtl w:val="0"/>
        </w:rPr>
        <w:t xml:space="preserve">El paso anterior es si se quiere instalar en nuestro PC. En nuestro caso trabajaremos en un </w:t>
      </w:r>
      <w:r w:rsidDel="00000000" w:rsidR="00000000" w:rsidRPr="00000000">
        <w:rPr>
          <w:sz w:val="26"/>
          <w:szCs w:val="26"/>
          <w:u w:val="single"/>
          <w:rtl w:val="0"/>
        </w:rPr>
        <w:t xml:space="preserve">repositorio de Docker</w:t>
      </w:r>
      <w:r w:rsidDel="00000000" w:rsidR="00000000" w:rsidRPr="00000000">
        <w:rPr>
          <w:sz w:val="26"/>
          <w:szCs w:val="26"/>
          <w:rtl w:val="0"/>
        </w:rPr>
        <w:t xml:space="preserve">.</w:t>
      </w:r>
    </w:p>
    <w:p w:rsidR="00000000" w:rsidDel="00000000" w:rsidP="00000000" w:rsidRDefault="00000000" w:rsidRPr="00000000" w14:paraId="00000068">
      <w:pPr>
        <w:jc w:val="both"/>
        <w:rPr>
          <w:sz w:val="26"/>
          <w:szCs w:val="26"/>
        </w:rPr>
      </w:pPr>
      <w:r w:rsidDel="00000000" w:rsidR="00000000" w:rsidRPr="00000000">
        <w:rPr>
          <w:rtl w:val="0"/>
        </w:rPr>
      </w:r>
    </w:p>
    <w:p w:rsidR="00000000" w:rsidDel="00000000" w:rsidP="00000000" w:rsidRDefault="00000000" w:rsidRPr="00000000" w14:paraId="00000069">
      <w:pPr>
        <w:jc w:val="both"/>
        <w:rPr>
          <w:sz w:val="26"/>
          <w:szCs w:val="26"/>
        </w:rPr>
      </w:pPr>
      <w:r w:rsidDel="00000000" w:rsidR="00000000" w:rsidRPr="00000000">
        <w:rPr>
          <w:sz w:val="26"/>
          <w:szCs w:val="26"/>
          <w:rtl w:val="0"/>
        </w:rPr>
        <w:t xml:space="preserve">El primer paso es tener docker instalado en el ordenador descargando el ejecutable desde: </w:t>
      </w:r>
    </w:p>
    <w:p w:rsidR="00000000" w:rsidDel="00000000" w:rsidP="00000000" w:rsidRDefault="00000000" w:rsidRPr="00000000" w14:paraId="0000006A">
      <w:pPr>
        <w:jc w:val="both"/>
        <w:rPr>
          <w:color w:val="0000ff"/>
          <w:sz w:val="26"/>
          <w:szCs w:val="26"/>
          <w:u w:val="single"/>
        </w:rPr>
      </w:pPr>
      <w:hyperlink r:id="rId16">
        <w:r w:rsidDel="00000000" w:rsidR="00000000" w:rsidRPr="00000000">
          <w:rPr>
            <w:color w:val="0000ff"/>
            <w:sz w:val="26"/>
            <w:szCs w:val="26"/>
            <w:u w:val="single"/>
            <w:rtl w:val="0"/>
          </w:rPr>
          <w:t xml:space="preserve">https://docs.docker.com/desktop/release-notes/</w:t>
        </w:r>
      </w:hyperlink>
      <w:r w:rsidDel="00000000" w:rsidR="00000000" w:rsidRPr="00000000">
        <w:rPr>
          <w:rtl w:val="0"/>
        </w:rPr>
      </w:r>
    </w:p>
    <w:p w:rsidR="00000000" w:rsidDel="00000000" w:rsidP="00000000" w:rsidRDefault="00000000" w:rsidRPr="00000000" w14:paraId="0000006B">
      <w:pPr>
        <w:jc w:val="both"/>
        <w:rPr>
          <w:sz w:val="26"/>
          <w:szCs w:val="26"/>
        </w:rPr>
      </w:pPr>
      <w:r w:rsidDel="00000000" w:rsidR="00000000" w:rsidRPr="00000000">
        <w:rPr>
          <w:sz w:val="26"/>
          <w:szCs w:val="26"/>
        </w:rPr>
        <w:drawing>
          <wp:inline distB="114300" distT="114300" distL="114300" distR="114300">
            <wp:extent cx="5760000" cy="3571200"/>
            <wp:effectExtent b="0" l="0" r="0" t="0"/>
            <wp:docPr id="26"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760000" cy="3571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both"/>
        <w:rPr>
          <w:sz w:val="26"/>
          <w:szCs w:val="26"/>
        </w:rPr>
      </w:pPr>
      <w:r w:rsidDel="00000000" w:rsidR="00000000" w:rsidRPr="00000000">
        <w:rPr>
          <w:rtl w:val="0"/>
        </w:rPr>
      </w:r>
    </w:p>
    <w:p w:rsidR="00000000" w:rsidDel="00000000" w:rsidP="00000000" w:rsidRDefault="00000000" w:rsidRPr="00000000" w14:paraId="0000006D">
      <w:pPr>
        <w:jc w:val="both"/>
        <w:rPr>
          <w:sz w:val="26"/>
          <w:szCs w:val="26"/>
        </w:rPr>
      </w:pPr>
      <w:r w:rsidDel="00000000" w:rsidR="00000000" w:rsidRPr="00000000">
        <w:rPr>
          <w:sz w:val="26"/>
          <w:szCs w:val="26"/>
          <w:rtl w:val="0"/>
        </w:rPr>
        <w:t xml:space="preserve">Se instala en el ordenador, se ejecuta el cmd como administrador y se usa el comando: wsl --update para tener actualizado el virtualizador de Linux sobre Windows, este paso es fundamental para el correcto funcionamiento.(En nuestro caso ya lo tenemos realizado y actualizado):</w:t>
      </w:r>
    </w:p>
    <w:p w:rsidR="00000000" w:rsidDel="00000000" w:rsidP="00000000" w:rsidRDefault="00000000" w:rsidRPr="00000000" w14:paraId="0000006E">
      <w:pPr>
        <w:jc w:val="both"/>
        <w:rPr>
          <w:sz w:val="26"/>
          <w:szCs w:val="26"/>
        </w:rPr>
      </w:pPr>
      <w:r w:rsidDel="00000000" w:rsidR="00000000" w:rsidRPr="00000000">
        <w:rPr>
          <w:sz w:val="26"/>
          <w:szCs w:val="26"/>
        </w:rPr>
        <w:drawing>
          <wp:inline distB="114300" distT="114300" distL="114300" distR="114300">
            <wp:extent cx="5731200" cy="977900"/>
            <wp:effectExtent b="0" l="0" r="0" t="0"/>
            <wp:docPr id="2"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both"/>
        <w:rPr>
          <w:sz w:val="26"/>
          <w:szCs w:val="26"/>
        </w:rPr>
      </w:pPr>
      <w:r w:rsidDel="00000000" w:rsidR="00000000" w:rsidRPr="00000000">
        <w:rPr>
          <w:rtl w:val="0"/>
        </w:rPr>
      </w:r>
    </w:p>
    <w:p w:rsidR="00000000" w:rsidDel="00000000" w:rsidP="00000000" w:rsidRDefault="00000000" w:rsidRPr="00000000" w14:paraId="00000070">
      <w:pPr>
        <w:jc w:val="both"/>
        <w:rPr>
          <w:sz w:val="26"/>
          <w:szCs w:val="26"/>
        </w:rPr>
      </w:pPr>
      <w:r w:rsidDel="00000000" w:rsidR="00000000" w:rsidRPr="00000000">
        <w:rPr>
          <w:sz w:val="26"/>
          <w:szCs w:val="26"/>
          <w:rtl w:val="0"/>
        </w:rPr>
        <w:t xml:space="preserve">Tras este paso se reinicia el ordenador y se ejecuta Docker.</w:t>
      </w:r>
    </w:p>
    <w:p w:rsidR="00000000" w:rsidDel="00000000" w:rsidP="00000000" w:rsidRDefault="00000000" w:rsidRPr="00000000" w14:paraId="00000071">
      <w:pPr>
        <w:jc w:val="both"/>
        <w:rPr>
          <w:sz w:val="26"/>
          <w:szCs w:val="26"/>
        </w:rPr>
      </w:pPr>
      <w:r w:rsidDel="00000000" w:rsidR="00000000" w:rsidRPr="00000000">
        <w:rPr>
          <w:sz w:val="26"/>
          <w:szCs w:val="26"/>
          <w:rtl w:val="0"/>
        </w:rPr>
        <w:t xml:space="preserve">A partir de aquí seguiremos los pasos de la siguiente página para proceder a la descarga de la imagen de la base de datos para poder usarla en el repositorio.</w:t>
      </w:r>
    </w:p>
    <w:p w:rsidR="00000000" w:rsidDel="00000000" w:rsidP="00000000" w:rsidRDefault="00000000" w:rsidRPr="00000000" w14:paraId="00000072">
      <w:pPr>
        <w:jc w:val="both"/>
        <w:rPr>
          <w:sz w:val="26"/>
          <w:szCs w:val="26"/>
        </w:rPr>
      </w:pPr>
      <w:hyperlink r:id="rId19">
        <w:r w:rsidDel="00000000" w:rsidR="00000000" w:rsidRPr="00000000">
          <w:rPr>
            <w:color w:val="1155cc"/>
            <w:sz w:val="26"/>
            <w:szCs w:val="26"/>
            <w:u w:val="single"/>
            <w:rtl w:val="0"/>
          </w:rPr>
          <w:t xml:space="preserve">https://www.programmersought.com/article/6344708049/</w:t>
        </w:r>
      </w:hyperlink>
      <w:r w:rsidDel="00000000" w:rsidR="00000000" w:rsidRPr="00000000">
        <w:rPr>
          <w:rtl w:val="0"/>
        </w:rPr>
      </w:r>
    </w:p>
    <w:p w:rsidR="00000000" w:rsidDel="00000000" w:rsidP="00000000" w:rsidRDefault="00000000" w:rsidRPr="00000000" w14:paraId="00000073">
      <w:pPr>
        <w:jc w:val="both"/>
        <w:rPr>
          <w:sz w:val="26"/>
          <w:szCs w:val="26"/>
        </w:rPr>
      </w:pPr>
      <w:r w:rsidDel="00000000" w:rsidR="00000000" w:rsidRPr="00000000">
        <w:rPr>
          <w:rtl w:val="0"/>
        </w:rPr>
      </w:r>
    </w:p>
    <w:p w:rsidR="00000000" w:rsidDel="00000000" w:rsidP="00000000" w:rsidRDefault="00000000" w:rsidRPr="00000000" w14:paraId="00000074">
      <w:pPr>
        <w:jc w:val="both"/>
        <w:rPr>
          <w:sz w:val="26"/>
          <w:szCs w:val="26"/>
        </w:rPr>
      </w:pPr>
      <w:r w:rsidDel="00000000" w:rsidR="00000000" w:rsidRPr="00000000">
        <w:rPr>
          <w:sz w:val="26"/>
          <w:szCs w:val="26"/>
          <w:rtl w:val="0"/>
        </w:rPr>
        <w:t xml:space="preserve">Lanzando desde cmd estos 2 comandos ya inicia la descarga de la imagen y la ejecuta desde docker</w:t>
      </w:r>
    </w:p>
    <w:p w:rsidR="00000000" w:rsidDel="00000000" w:rsidP="00000000" w:rsidRDefault="00000000" w:rsidRPr="00000000" w14:paraId="00000075">
      <w:pPr>
        <w:jc w:val="both"/>
        <w:rPr>
          <w:sz w:val="26"/>
          <w:szCs w:val="26"/>
        </w:rPr>
      </w:pPr>
      <w:r w:rsidDel="00000000" w:rsidR="00000000" w:rsidRPr="00000000">
        <w:rPr>
          <w:sz w:val="26"/>
          <w:szCs w:val="26"/>
        </w:rPr>
        <w:drawing>
          <wp:inline distB="114300" distT="114300" distL="114300" distR="114300">
            <wp:extent cx="3400425" cy="581025"/>
            <wp:effectExtent b="0" l="0" r="0" t="0"/>
            <wp:docPr id="17"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4004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both"/>
        <w:rPr>
          <w:sz w:val="26"/>
          <w:szCs w:val="26"/>
        </w:rPr>
      </w:pPr>
      <w:r w:rsidDel="00000000" w:rsidR="00000000" w:rsidRPr="00000000">
        <w:rPr>
          <w:sz w:val="26"/>
          <w:szCs w:val="26"/>
        </w:rPr>
        <w:drawing>
          <wp:inline distB="114300" distT="114300" distL="114300" distR="114300">
            <wp:extent cx="4105275" cy="419100"/>
            <wp:effectExtent b="0" l="0" r="0" t="0"/>
            <wp:docPr id="9"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10527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both"/>
        <w:rPr>
          <w:sz w:val="26"/>
          <w:szCs w:val="26"/>
        </w:rPr>
      </w:pPr>
      <w:r w:rsidDel="00000000" w:rsidR="00000000" w:rsidRPr="00000000">
        <w:rPr>
          <w:rtl w:val="0"/>
        </w:rPr>
      </w:r>
    </w:p>
    <w:p w:rsidR="00000000" w:rsidDel="00000000" w:rsidP="00000000" w:rsidRDefault="00000000" w:rsidRPr="00000000" w14:paraId="00000078">
      <w:pPr>
        <w:jc w:val="both"/>
        <w:rPr>
          <w:sz w:val="26"/>
          <w:szCs w:val="26"/>
        </w:rPr>
      </w:pPr>
      <w:r w:rsidDel="00000000" w:rsidR="00000000" w:rsidRPr="00000000">
        <w:rPr>
          <w:sz w:val="26"/>
          <w:szCs w:val="26"/>
          <w:rtl w:val="0"/>
        </w:rPr>
        <w:t xml:space="preserve">Tras esto ya tendremos instalada la imagen en el docker y podremos acceder a la base de datos desde el terminal de Docker para poder empezar a trabajar con ella.</w:t>
      </w:r>
    </w:p>
    <w:p w:rsidR="00000000" w:rsidDel="00000000" w:rsidP="00000000" w:rsidRDefault="00000000" w:rsidRPr="00000000" w14:paraId="00000079">
      <w:pPr>
        <w:jc w:val="both"/>
        <w:rPr>
          <w:sz w:val="26"/>
          <w:szCs w:val="26"/>
        </w:rPr>
      </w:pPr>
      <w:r w:rsidDel="00000000" w:rsidR="00000000" w:rsidRPr="00000000">
        <w:rPr>
          <w:rtl w:val="0"/>
        </w:rPr>
      </w:r>
    </w:p>
    <w:p w:rsidR="00000000" w:rsidDel="00000000" w:rsidP="00000000" w:rsidRDefault="00000000" w:rsidRPr="00000000" w14:paraId="0000007A">
      <w:pPr>
        <w:jc w:val="both"/>
        <w:rPr>
          <w:sz w:val="26"/>
          <w:szCs w:val="26"/>
        </w:rPr>
      </w:pPr>
      <w:r w:rsidDel="00000000" w:rsidR="00000000" w:rsidRPr="00000000">
        <w:rPr>
          <w:sz w:val="26"/>
          <w:szCs w:val="26"/>
        </w:rPr>
        <w:drawing>
          <wp:inline distB="114300" distT="114300" distL="114300" distR="114300">
            <wp:extent cx="5760000" cy="2419200"/>
            <wp:effectExtent b="0" l="0" r="0" t="0"/>
            <wp:docPr id="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60000" cy="2419200"/>
                    </a:xfrm>
                    <a:prstGeom prst="rect"/>
                    <a:ln/>
                  </pic:spPr>
                </pic:pic>
              </a:graphicData>
            </a:graphic>
          </wp:inline>
        </w:drawing>
      </w:r>
      <w:r w:rsidDel="00000000" w:rsidR="00000000" w:rsidRPr="00000000">
        <w:rPr>
          <w:sz w:val="26"/>
          <w:szCs w:val="26"/>
        </w:rPr>
        <w:drawing>
          <wp:inline distB="114300" distT="114300" distL="114300" distR="114300">
            <wp:extent cx="3257550" cy="3009900"/>
            <wp:effectExtent b="0" l="0" r="0" t="0"/>
            <wp:docPr id="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32575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both"/>
        <w:rPr>
          <w:sz w:val="26"/>
          <w:szCs w:val="26"/>
        </w:rPr>
      </w:pPr>
      <w:r w:rsidDel="00000000" w:rsidR="00000000" w:rsidRPr="00000000">
        <w:rPr>
          <w:rtl w:val="0"/>
        </w:rPr>
      </w:r>
    </w:p>
    <w:p w:rsidR="00000000" w:rsidDel="00000000" w:rsidP="00000000" w:rsidRDefault="00000000" w:rsidRPr="00000000" w14:paraId="0000007C">
      <w:pPr>
        <w:jc w:val="both"/>
        <w:rPr>
          <w:sz w:val="26"/>
          <w:szCs w:val="26"/>
        </w:rPr>
      </w:pPr>
      <w:r w:rsidDel="00000000" w:rsidR="00000000" w:rsidRPr="00000000">
        <w:rPr>
          <w:rtl w:val="0"/>
        </w:rPr>
      </w:r>
    </w:p>
    <w:p w:rsidR="00000000" w:rsidDel="00000000" w:rsidP="00000000" w:rsidRDefault="00000000" w:rsidRPr="00000000" w14:paraId="0000007D">
      <w:pPr>
        <w:jc w:val="both"/>
        <w:rPr>
          <w:sz w:val="26"/>
          <w:szCs w:val="26"/>
        </w:rPr>
      </w:pPr>
      <w:r w:rsidDel="00000000" w:rsidR="00000000" w:rsidRPr="00000000">
        <w:rPr>
          <w:rtl w:val="0"/>
        </w:rPr>
      </w:r>
    </w:p>
    <w:p w:rsidR="00000000" w:rsidDel="00000000" w:rsidP="00000000" w:rsidRDefault="00000000" w:rsidRPr="00000000" w14:paraId="0000007E">
      <w:pPr>
        <w:jc w:val="both"/>
        <w:rPr>
          <w:sz w:val="26"/>
          <w:szCs w:val="26"/>
        </w:rPr>
      </w:pPr>
      <w:r w:rsidDel="00000000" w:rsidR="00000000" w:rsidRPr="00000000">
        <w:rPr>
          <w:sz w:val="26"/>
          <w:szCs w:val="26"/>
          <w:rtl w:val="0"/>
        </w:rPr>
        <w:t xml:space="preserve">En la terminal se lanza el comando hbase shell para entrar en la terminal de la base de datos y poder trabajar con ella:</w:t>
      </w:r>
    </w:p>
    <w:p w:rsidR="00000000" w:rsidDel="00000000" w:rsidP="00000000" w:rsidRDefault="00000000" w:rsidRPr="00000000" w14:paraId="0000007F">
      <w:pPr>
        <w:jc w:val="both"/>
        <w:rPr>
          <w:sz w:val="26"/>
          <w:szCs w:val="26"/>
        </w:rPr>
      </w:pPr>
      <w:r w:rsidDel="00000000" w:rsidR="00000000" w:rsidRPr="00000000">
        <w:rPr>
          <w:rtl w:val="0"/>
        </w:rPr>
      </w:r>
    </w:p>
    <w:p w:rsidR="00000000" w:rsidDel="00000000" w:rsidP="00000000" w:rsidRDefault="00000000" w:rsidRPr="00000000" w14:paraId="00000080">
      <w:pPr>
        <w:jc w:val="both"/>
        <w:rPr>
          <w:sz w:val="26"/>
          <w:szCs w:val="26"/>
        </w:rPr>
      </w:pPr>
      <w:r w:rsidDel="00000000" w:rsidR="00000000" w:rsidRPr="00000000">
        <w:rPr>
          <w:sz w:val="26"/>
          <w:szCs w:val="26"/>
        </w:rPr>
        <w:drawing>
          <wp:inline distB="114300" distT="114300" distL="114300" distR="114300">
            <wp:extent cx="5731200" cy="1943100"/>
            <wp:effectExtent b="0" l="0" r="0" t="0"/>
            <wp:docPr id="22"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both"/>
        <w:rPr>
          <w:sz w:val="26"/>
          <w:szCs w:val="26"/>
        </w:rPr>
      </w:pPr>
      <w:r w:rsidDel="00000000" w:rsidR="00000000" w:rsidRPr="00000000">
        <w:rPr>
          <w:rtl w:val="0"/>
        </w:rPr>
      </w:r>
    </w:p>
    <w:p w:rsidR="00000000" w:rsidDel="00000000" w:rsidP="00000000" w:rsidRDefault="00000000" w:rsidRPr="00000000" w14:paraId="00000082">
      <w:pPr>
        <w:jc w:val="both"/>
        <w:rPr>
          <w:sz w:val="26"/>
          <w:szCs w:val="26"/>
        </w:rPr>
      </w:pPr>
      <w:r w:rsidDel="00000000" w:rsidR="00000000" w:rsidRPr="00000000">
        <w:rPr>
          <w:sz w:val="26"/>
          <w:szCs w:val="26"/>
          <w:rtl w:val="0"/>
        </w:rPr>
        <w:t xml:space="preserve">Utilizando el host indicado en el docker se abre una interfaz gráfica que nos da información sobre la base de datos:</w:t>
      </w:r>
    </w:p>
    <w:p w:rsidR="00000000" w:rsidDel="00000000" w:rsidP="00000000" w:rsidRDefault="00000000" w:rsidRPr="00000000" w14:paraId="00000083">
      <w:pPr>
        <w:jc w:val="both"/>
        <w:rPr>
          <w:sz w:val="26"/>
          <w:szCs w:val="26"/>
        </w:rPr>
      </w:pPr>
      <w:r w:rsidDel="00000000" w:rsidR="00000000" w:rsidRPr="00000000">
        <w:rPr>
          <w:rtl w:val="0"/>
        </w:rPr>
      </w:r>
    </w:p>
    <w:p w:rsidR="00000000" w:rsidDel="00000000" w:rsidP="00000000" w:rsidRDefault="00000000" w:rsidRPr="00000000" w14:paraId="00000084">
      <w:pPr>
        <w:jc w:val="both"/>
        <w:rPr>
          <w:sz w:val="26"/>
          <w:szCs w:val="26"/>
        </w:rPr>
      </w:pPr>
      <w:r w:rsidDel="00000000" w:rsidR="00000000" w:rsidRPr="00000000">
        <w:rPr>
          <w:sz w:val="26"/>
          <w:szCs w:val="26"/>
        </w:rPr>
        <w:drawing>
          <wp:inline distB="114300" distT="114300" distL="114300" distR="114300">
            <wp:extent cx="5731200" cy="825500"/>
            <wp:effectExtent b="0" l="0" r="0" t="0"/>
            <wp:docPr id="8"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both"/>
        <w:rPr>
          <w:sz w:val="26"/>
          <w:szCs w:val="26"/>
        </w:rPr>
      </w:pPr>
      <w:r w:rsidDel="00000000" w:rsidR="00000000" w:rsidRPr="00000000">
        <w:rPr>
          <w:rtl w:val="0"/>
        </w:rPr>
      </w:r>
    </w:p>
    <w:p w:rsidR="00000000" w:rsidDel="00000000" w:rsidP="00000000" w:rsidRDefault="00000000" w:rsidRPr="00000000" w14:paraId="00000086">
      <w:pPr>
        <w:jc w:val="both"/>
        <w:rPr>
          <w:sz w:val="26"/>
          <w:szCs w:val="26"/>
        </w:rPr>
      </w:pPr>
      <w:r w:rsidDel="00000000" w:rsidR="00000000" w:rsidRPr="00000000">
        <w:rPr>
          <w:sz w:val="26"/>
          <w:szCs w:val="26"/>
        </w:rPr>
        <w:drawing>
          <wp:inline distB="114300" distT="114300" distL="114300" distR="114300">
            <wp:extent cx="5760000" cy="3427200"/>
            <wp:effectExtent b="0" l="0" r="0" t="0"/>
            <wp:docPr id="28"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5760000" cy="3427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both"/>
        <w:rPr>
          <w:sz w:val="26"/>
          <w:szCs w:val="26"/>
        </w:rPr>
      </w:pPr>
      <w:r w:rsidDel="00000000" w:rsidR="00000000" w:rsidRPr="00000000">
        <w:rPr>
          <w:rtl w:val="0"/>
        </w:rPr>
      </w:r>
    </w:p>
    <w:p w:rsidR="00000000" w:rsidDel="00000000" w:rsidP="00000000" w:rsidRDefault="00000000" w:rsidRPr="00000000" w14:paraId="00000088">
      <w:pPr>
        <w:jc w:val="center"/>
        <w:rPr>
          <w:b w:val="1"/>
          <w:color w:val="7f6000"/>
          <w:sz w:val="40"/>
          <w:szCs w:val="40"/>
        </w:rPr>
      </w:pPr>
      <w:r w:rsidDel="00000000" w:rsidR="00000000" w:rsidRPr="00000000">
        <w:rPr>
          <w:rtl w:val="0"/>
        </w:rPr>
      </w:r>
    </w:p>
    <w:p w:rsidR="00000000" w:rsidDel="00000000" w:rsidP="00000000" w:rsidRDefault="00000000" w:rsidRPr="00000000" w14:paraId="00000089">
      <w:pPr>
        <w:jc w:val="center"/>
        <w:rPr>
          <w:b w:val="1"/>
          <w:color w:val="7f6000"/>
          <w:sz w:val="40"/>
          <w:szCs w:val="40"/>
        </w:rPr>
      </w:pPr>
      <w:r w:rsidDel="00000000" w:rsidR="00000000" w:rsidRPr="00000000">
        <w:rPr>
          <w:rtl w:val="0"/>
        </w:rPr>
      </w:r>
    </w:p>
    <w:p w:rsidR="00000000" w:rsidDel="00000000" w:rsidP="00000000" w:rsidRDefault="00000000" w:rsidRPr="00000000" w14:paraId="0000008A">
      <w:pPr>
        <w:jc w:val="center"/>
        <w:rPr>
          <w:b w:val="1"/>
          <w:color w:val="7f6000"/>
          <w:sz w:val="40"/>
          <w:szCs w:val="40"/>
        </w:rPr>
      </w:pPr>
      <w:r w:rsidDel="00000000" w:rsidR="00000000" w:rsidRPr="00000000">
        <w:rPr>
          <w:rtl w:val="0"/>
        </w:rPr>
      </w:r>
    </w:p>
    <w:p w:rsidR="00000000" w:rsidDel="00000000" w:rsidP="00000000" w:rsidRDefault="00000000" w:rsidRPr="00000000" w14:paraId="0000008B">
      <w:pPr>
        <w:jc w:val="center"/>
        <w:rPr>
          <w:b w:val="1"/>
          <w:color w:val="7f6000"/>
          <w:sz w:val="40"/>
          <w:szCs w:val="40"/>
        </w:rPr>
      </w:pPr>
      <w:r w:rsidDel="00000000" w:rsidR="00000000" w:rsidRPr="00000000">
        <w:rPr>
          <w:rtl w:val="0"/>
        </w:rPr>
      </w:r>
    </w:p>
    <w:p w:rsidR="00000000" w:rsidDel="00000000" w:rsidP="00000000" w:rsidRDefault="00000000" w:rsidRPr="00000000" w14:paraId="0000008C">
      <w:pPr>
        <w:jc w:val="center"/>
        <w:rPr>
          <w:b w:val="1"/>
          <w:color w:val="7f6000"/>
          <w:sz w:val="40"/>
          <w:szCs w:val="40"/>
        </w:rPr>
      </w:pPr>
      <w:r w:rsidDel="00000000" w:rsidR="00000000" w:rsidRPr="00000000">
        <w:rPr>
          <w:b w:val="1"/>
          <w:color w:val="7f6000"/>
          <w:sz w:val="40"/>
          <w:szCs w:val="40"/>
          <w:rtl w:val="0"/>
        </w:rPr>
        <w:t xml:space="preserve">Uso de comandos básicos de HBASE</w:t>
      </w:r>
    </w:p>
    <w:p w:rsidR="00000000" w:rsidDel="00000000" w:rsidP="00000000" w:rsidRDefault="00000000" w:rsidRPr="00000000" w14:paraId="0000008D">
      <w:pPr>
        <w:jc w:val="both"/>
        <w:rPr>
          <w:sz w:val="26"/>
          <w:szCs w:val="26"/>
        </w:rPr>
      </w:pPr>
      <w:r w:rsidDel="00000000" w:rsidR="00000000" w:rsidRPr="00000000">
        <w:rPr>
          <w:rtl w:val="0"/>
        </w:rPr>
      </w:r>
    </w:p>
    <w:p w:rsidR="00000000" w:rsidDel="00000000" w:rsidP="00000000" w:rsidRDefault="00000000" w:rsidRPr="00000000" w14:paraId="0000008E">
      <w:pPr>
        <w:numPr>
          <w:ilvl w:val="0"/>
          <w:numId w:val="3"/>
        </w:numPr>
        <w:ind w:left="720" w:hanging="360"/>
        <w:jc w:val="both"/>
        <w:rPr>
          <w:sz w:val="26"/>
          <w:szCs w:val="26"/>
        </w:rPr>
      </w:pPr>
      <w:r w:rsidDel="00000000" w:rsidR="00000000" w:rsidRPr="00000000">
        <w:rPr>
          <w:sz w:val="26"/>
          <w:szCs w:val="26"/>
          <w:rtl w:val="0"/>
        </w:rPr>
        <w:t xml:space="preserve">Creamos una tabla con el comando create ‘</w:t>
      </w:r>
      <w:r w:rsidDel="00000000" w:rsidR="00000000" w:rsidRPr="00000000">
        <w:rPr>
          <w:sz w:val="26"/>
          <w:szCs w:val="26"/>
          <w:rtl w:val="0"/>
        </w:rPr>
        <w:t xml:space="preserve">TablaPrimera</w:t>
      </w:r>
      <w:r w:rsidDel="00000000" w:rsidR="00000000" w:rsidRPr="00000000">
        <w:rPr>
          <w:sz w:val="26"/>
          <w:szCs w:val="26"/>
          <w:rtl w:val="0"/>
        </w:rPr>
        <w:t xml:space="preserve">’, ‘columna1’, ‘columna2’</w:t>
      </w:r>
    </w:p>
    <w:p w:rsidR="00000000" w:rsidDel="00000000" w:rsidP="00000000" w:rsidRDefault="00000000" w:rsidRPr="00000000" w14:paraId="0000008F">
      <w:pPr>
        <w:ind w:left="720" w:firstLine="0"/>
        <w:jc w:val="both"/>
        <w:rPr>
          <w:sz w:val="26"/>
          <w:szCs w:val="26"/>
        </w:rPr>
      </w:pPr>
      <w:r w:rsidDel="00000000" w:rsidR="00000000" w:rsidRPr="00000000">
        <w:rPr>
          <w:sz w:val="26"/>
          <w:szCs w:val="26"/>
          <w:rtl w:val="0"/>
        </w:rPr>
        <w:t xml:space="preserve">Este comando crea una tabla con las columnas deseadas indicadas tras el nombre de la tabla.</w:t>
      </w:r>
    </w:p>
    <w:p w:rsidR="00000000" w:rsidDel="00000000" w:rsidP="00000000" w:rsidRDefault="00000000" w:rsidRPr="00000000" w14:paraId="00000090">
      <w:pPr>
        <w:ind w:left="720" w:firstLine="0"/>
        <w:jc w:val="both"/>
        <w:rPr>
          <w:sz w:val="26"/>
          <w:szCs w:val="26"/>
        </w:rPr>
      </w:pPr>
      <w:r w:rsidDel="00000000" w:rsidR="00000000" w:rsidRPr="00000000">
        <w:rPr>
          <w:sz w:val="26"/>
          <w:szCs w:val="26"/>
        </w:rPr>
        <w:drawing>
          <wp:inline distB="114300" distT="114300" distL="114300" distR="114300">
            <wp:extent cx="5731200" cy="673100"/>
            <wp:effectExtent b="0" l="0" r="0" t="0"/>
            <wp:docPr id="25"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720" w:firstLine="0"/>
        <w:jc w:val="both"/>
        <w:rPr>
          <w:sz w:val="26"/>
          <w:szCs w:val="26"/>
        </w:rPr>
      </w:pPr>
      <w:r w:rsidDel="00000000" w:rsidR="00000000" w:rsidRPr="00000000">
        <w:rPr>
          <w:rtl w:val="0"/>
        </w:rPr>
      </w:r>
    </w:p>
    <w:p w:rsidR="00000000" w:rsidDel="00000000" w:rsidP="00000000" w:rsidRDefault="00000000" w:rsidRPr="00000000" w14:paraId="00000092">
      <w:pPr>
        <w:numPr>
          <w:ilvl w:val="0"/>
          <w:numId w:val="3"/>
        </w:numPr>
        <w:ind w:left="720" w:hanging="360"/>
        <w:jc w:val="both"/>
        <w:rPr>
          <w:sz w:val="26"/>
          <w:szCs w:val="26"/>
        </w:rPr>
      </w:pPr>
      <w:r w:rsidDel="00000000" w:rsidR="00000000" w:rsidRPr="00000000">
        <w:rPr>
          <w:sz w:val="26"/>
          <w:szCs w:val="26"/>
          <w:rtl w:val="0"/>
        </w:rPr>
        <w:t xml:space="preserve">Lanzamos los comandos list y describe ‘</w:t>
      </w:r>
      <w:r w:rsidDel="00000000" w:rsidR="00000000" w:rsidRPr="00000000">
        <w:rPr>
          <w:sz w:val="26"/>
          <w:szCs w:val="26"/>
          <w:rtl w:val="0"/>
        </w:rPr>
        <w:t xml:space="preserve">TablaPrimera</w:t>
      </w:r>
      <w:r w:rsidDel="00000000" w:rsidR="00000000" w:rsidRPr="00000000">
        <w:rPr>
          <w:sz w:val="26"/>
          <w:szCs w:val="26"/>
          <w:rtl w:val="0"/>
        </w:rPr>
        <w:t xml:space="preserve">’. El primero de estos comando sirve para mostrar una lista con todas las tablas que existen en la base de datos y el segundo comando sirve para recibir información detallada de las columnas creadas en la tabla indicada:</w:t>
      </w:r>
    </w:p>
    <w:p w:rsidR="00000000" w:rsidDel="00000000" w:rsidP="00000000" w:rsidRDefault="00000000" w:rsidRPr="00000000" w14:paraId="00000093">
      <w:pPr>
        <w:ind w:left="720" w:firstLine="0"/>
        <w:jc w:val="both"/>
        <w:rPr>
          <w:sz w:val="26"/>
          <w:szCs w:val="26"/>
        </w:rPr>
      </w:pPr>
      <w:r w:rsidDel="00000000" w:rsidR="00000000" w:rsidRPr="00000000">
        <w:rPr>
          <w:sz w:val="26"/>
          <w:szCs w:val="26"/>
        </w:rPr>
        <w:drawing>
          <wp:inline distB="114300" distT="114300" distL="114300" distR="114300">
            <wp:extent cx="5734050" cy="2546600"/>
            <wp:effectExtent b="0" l="0" r="0" t="0"/>
            <wp:docPr id="21"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734050" cy="25466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both"/>
        <w:rPr>
          <w:sz w:val="26"/>
          <w:szCs w:val="26"/>
        </w:rPr>
      </w:pPr>
      <w:r w:rsidDel="00000000" w:rsidR="00000000" w:rsidRPr="00000000">
        <w:rPr>
          <w:rtl w:val="0"/>
        </w:rPr>
      </w:r>
    </w:p>
    <w:p w:rsidR="00000000" w:rsidDel="00000000" w:rsidP="00000000" w:rsidRDefault="00000000" w:rsidRPr="00000000" w14:paraId="00000095">
      <w:pPr>
        <w:numPr>
          <w:ilvl w:val="0"/>
          <w:numId w:val="3"/>
        </w:numPr>
        <w:ind w:left="720" w:hanging="360"/>
        <w:jc w:val="both"/>
        <w:rPr>
          <w:sz w:val="26"/>
          <w:szCs w:val="26"/>
        </w:rPr>
      </w:pPr>
      <w:r w:rsidDel="00000000" w:rsidR="00000000" w:rsidRPr="00000000">
        <w:rPr>
          <w:sz w:val="26"/>
          <w:szCs w:val="26"/>
          <w:rtl w:val="0"/>
        </w:rPr>
        <w:t xml:space="preserve">A continuación se añadirán valores a los campos de la tabla. Usamos el comando put ‘</w:t>
      </w:r>
      <w:r w:rsidDel="00000000" w:rsidR="00000000" w:rsidRPr="00000000">
        <w:rPr>
          <w:sz w:val="26"/>
          <w:szCs w:val="26"/>
          <w:rtl w:val="0"/>
        </w:rPr>
        <w:t xml:space="preserve">TablaPrimera</w:t>
      </w:r>
      <w:r w:rsidDel="00000000" w:rsidR="00000000" w:rsidRPr="00000000">
        <w:rPr>
          <w:sz w:val="26"/>
          <w:szCs w:val="26"/>
          <w:rtl w:val="0"/>
        </w:rPr>
        <w:t xml:space="preserve">’, ‘Id1’, ‘</w:t>
      </w:r>
      <w:r w:rsidDel="00000000" w:rsidR="00000000" w:rsidRPr="00000000">
        <w:rPr>
          <w:sz w:val="26"/>
          <w:szCs w:val="26"/>
          <w:rtl w:val="0"/>
        </w:rPr>
        <w:t xml:space="preserve">columna1</w:t>
      </w:r>
      <w:r w:rsidDel="00000000" w:rsidR="00000000" w:rsidRPr="00000000">
        <w:rPr>
          <w:sz w:val="26"/>
          <w:szCs w:val="26"/>
          <w:rtl w:val="0"/>
        </w:rPr>
        <w:t xml:space="preserve">:nombre’, ‘juan’. De esta forma estaremos añadiendo a la fila con el Id1 (Clave principal o identificador de línea) que añada en la primera columna (</w:t>
      </w:r>
      <w:r w:rsidDel="00000000" w:rsidR="00000000" w:rsidRPr="00000000">
        <w:rPr>
          <w:sz w:val="26"/>
          <w:szCs w:val="26"/>
          <w:rtl w:val="0"/>
        </w:rPr>
        <w:t xml:space="preserve">columna1</w:t>
      </w:r>
      <w:r w:rsidDel="00000000" w:rsidR="00000000" w:rsidRPr="00000000">
        <w:rPr>
          <w:sz w:val="26"/>
          <w:szCs w:val="26"/>
          <w:rtl w:val="0"/>
        </w:rPr>
        <w:t xml:space="preserve">) un campo llamado nombre con el valor juan. De esta forma estamos generando una rejilla dentro </w:t>
      </w:r>
      <w:r w:rsidDel="00000000" w:rsidR="00000000" w:rsidRPr="00000000">
        <w:rPr>
          <w:sz w:val="26"/>
          <w:szCs w:val="26"/>
          <w:rtl w:val="0"/>
        </w:rPr>
        <w:t xml:space="preserve">de columna1</w:t>
      </w:r>
      <w:r w:rsidDel="00000000" w:rsidR="00000000" w:rsidRPr="00000000">
        <w:rPr>
          <w:sz w:val="26"/>
          <w:szCs w:val="26"/>
          <w:rtl w:val="0"/>
        </w:rPr>
        <w:t xml:space="preserve">. Se repite el proceso para añadir otro campo más en columna1 y otros 2 campos más en columna2.</w:t>
      </w:r>
    </w:p>
    <w:p w:rsidR="00000000" w:rsidDel="00000000" w:rsidP="00000000" w:rsidRDefault="00000000" w:rsidRPr="00000000" w14:paraId="00000096">
      <w:pPr>
        <w:ind w:left="720" w:firstLine="0"/>
        <w:jc w:val="both"/>
        <w:rPr>
          <w:sz w:val="26"/>
          <w:szCs w:val="26"/>
        </w:rPr>
      </w:pPr>
      <w:r w:rsidDel="00000000" w:rsidR="00000000" w:rsidRPr="00000000">
        <w:rPr>
          <w:sz w:val="26"/>
          <w:szCs w:val="26"/>
        </w:rPr>
        <w:drawing>
          <wp:inline distB="114300" distT="114300" distL="114300" distR="114300">
            <wp:extent cx="5731200" cy="1943100"/>
            <wp:effectExtent b="0" l="0" r="0" t="0"/>
            <wp:docPr id="16"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720" w:firstLine="0"/>
        <w:jc w:val="both"/>
        <w:rPr>
          <w:sz w:val="26"/>
          <w:szCs w:val="26"/>
        </w:rPr>
      </w:pPr>
      <w:r w:rsidDel="00000000" w:rsidR="00000000" w:rsidRPr="00000000">
        <w:rPr>
          <w:sz w:val="26"/>
          <w:szCs w:val="26"/>
        </w:rPr>
        <w:drawing>
          <wp:inline distB="114300" distT="114300" distL="114300" distR="114300">
            <wp:extent cx="5410200" cy="1295400"/>
            <wp:effectExtent b="0" l="0" r="0" t="0"/>
            <wp:docPr id="6"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410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720" w:firstLine="0"/>
        <w:jc w:val="both"/>
        <w:rPr>
          <w:sz w:val="26"/>
          <w:szCs w:val="26"/>
        </w:rPr>
      </w:pPr>
      <w:r w:rsidDel="00000000" w:rsidR="00000000" w:rsidRPr="00000000">
        <w:rPr>
          <w:rtl w:val="0"/>
        </w:rPr>
      </w:r>
    </w:p>
    <w:p w:rsidR="00000000" w:rsidDel="00000000" w:rsidP="00000000" w:rsidRDefault="00000000" w:rsidRPr="00000000" w14:paraId="00000099">
      <w:pPr>
        <w:numPr>
          <w:ilvl w:val="0"/>
          <w:numId w:val="3"/>
        </w:numPr>
        <w:ind w:left="720" w:hanging="360"/>
        <w:jc w:val="both"/>
        <w:rPr>
          <w:sz w:val="26"/>
          <w:szCs w:val="26"/>
        </w:rPr>
      </w:pPr>
      <w:r w:rsidDel="00000000" w:rsidR="00000000" w:rsidRPr="00000000">
        <w:rPr>
          <w:sz w:val="26"/>
          <w:szCs w:val="26"/>
          <w:rtl w:val="0"/>
        </w:rPr>
        <w:t xml:space="preserve">Tras esto mostraremos los valores almacenados en cada uno de los campos de la fila con Id1. Usamos el comando get ‘</w:t>
      </w:r>
      <w:r w:rsidDel="00000000" w:rsidR="00000000" w:rsidRPr="00000000">
        <w:rPr>
          <w:sz w:val="26"/>
          <w:szCs w:val="26"/>
          <w:rtl w:val="0"/>
        </w:rPr>
        <w:t xml:space="preserve">TablaPrimera</w:t>
      </w:r>
      <w:r w:rsidDel="00000000" w:rsidR="00000000" w:rsidRPr="00000000">
        <w:rPr>
          <w:sz w:val="26"/>
          <w:szCs w:val="26"/>
          <w:rtl w:val="0"/>
        </w:rPr>
        <w:t xml:space="preserve">’, ‘Id1’. De esta forma mostraremos todos los campos de las diferentes columnas de la fila. También se pueden añadir más argumentos enseñando solo la columna, campo o valor deseado:</w:t>
      </w:r>
    </w:p>
    <w:p w:rsidR="00000000" w:rsidDel="00000000" w:rsidP="00000000" w:rsidRDefault="00000000" w:rsidRPr="00000000" w14:paraId="0000009A">
      <w:pPr>
        <w:ind w:left="720" w:firstLine="0"/>
        <w:jc w:val="both"/>
        <w:rPr>
          <w:sz w:val="26"/>
          <w:szCs w:val="26"/>
        </w:rPr>
      </w:pPr>
      <w:r w:rsidDel="00000000" w:rsidR="00000000" w:rsidRPr="00000000">
        <w:rPr>
          <w:sz w:val="26"/>
          <w:szCs w:val="26"/>
        </w:rPr>
        <w:drawing>
          <wp:inline distB="114300" distT="114300" distL="114300" distR="114300">
            <wp:extent cx="5731200" cy="1358900"/>
            <wp:effectExtent b="0" l="0" r="0" t="0"/>
            <wp:docPr id="11"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720" w:firstLine="0"/>
        <w:jc w:val="both"/>
        <w:rPr>
          <w:sz w:val="26"/>
          <w:szCs w:val="26"/>
        </w:rPr>
      </w:pPr>
      <w:r w:rsidDel="00000000" w:rsidR="00000000" w:rsidRPr="00000000">
        <w:rPr>
          <w:sz w:val="26"/>
          <w:szCs w:val="26"/>
        </w:rPr>
        <w:drawing>
          <wp:inline distB="114300" distT="114300" distL="114300" distR="114300">
            <wp:extent cx="5731200" cy="2336800"/>
            <wp:effectExtent b="0" l="0" r="0" t="0"/>
            <wp:docPr id="27"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720" w:firstLine="0"/>
        <w:jc w:val="both"/>
        <w:rPr>
          <w:sz w:val="26"/>
          <w:szCs w:val="26"/>
        </w:rPr>
      </w:pPr>
      <w:r w:rsidDel="00000000" w:rsidR="00000000" w:rsidRPr="00000000">
        <w:rPr>
          <w:rtl w:val="0"/>
        </w:rPr>
      </w:r>
    </w:p>
    <w:p w:rsidR="00000000" w:rsidDel="00000000" w:rsidP="00000000" w:rsidRDefault="00000000" w:rsidRPr="00000000" w14:paraId="0000009D">
      <w:pPr>
        <w:numPr>
          <w:ilvl w:val="0"/>
          <w:numId w:val="3"/>
        </w:numPr>
        <w:ind w:left="720" w:hanging="360"/>
        <w:jc w:val="both"/>
        <w:rPr>
          <w:sz w:val="26"/>
          <w:szCs w:val="26"/>
        </w:rPr>
      </w:pPr>
      <w:r w:rsidDel="00000000" w:rsidR="00000000" w:rsidRPr="00000000">
        <w:rPr>
          <w:sz w:val="26"/>
          <w:szCs w:val="26"/>
          <w:rtl w:val="0"/>
        </w:rPr>
        <w:t xml:space="preserve">Se puede realizar una búsqueda por valor para que nos devuelva el la fila columna y campo en el que se encuentra. Se usa el comando </w:t>
      </w:r>
    </w:p>
    <w:p w:rsidR="00000000" w:rsidDel="00000000" w:rsidP="00000000" w:rsidRDefault="00000000" w:rsidRPr="00000000" w14:paraId="0000009E">
      <w:pPr>
        <w:ind w:left="720" w:firstLine="0"/>
        <w:jc w:val="both"/>
        <w:rPr>
          <w:sz w:val="26"/>
          <w:szCs w:val="26"/>
        </w:rPr>
      </w:pPr>
      <w:r w:rsidDel="00000000" w:rsidR="00000000" w:rsidRPr="00000000">
        <w:rPr>
          <w:sz w:val="26"/>
          <w:szCs w:val="26"/>
          <w:rtl w:val="0"/>
        </w:rPr>
        <w:t xml:space="preserve">scan '</w:t>
      </w:r>
      <w:r w:rsidDel="00000000" w:rsidR="00000000" w:rsidRPr="00000000">
        <w:rPr>
          <w:sz w:val="26"/>
          <w:szCs w:val="26"/>
          <w:rtl w:val="0"/>
        </w:rPr>
        <w:t xml:space="preserve">TablaPrimera</w:t>
      </w:r>
      <w:r w:rsidDel="00000000" w:rsidR="00000000" w:rsidRPr="00000000">
        <w:rPr>
          <w:sz w:val="26"/>
          <w:szCs w:val="26"/>
          <w:rtl w:val="0"/>
        </w:rPr>
        <w:t xml:space="preserve">', { FILTER =&gt;"</w:t>
      </w:r>
      <w:r w:rsidDel="00000000" w:rsidR="00000000" w:rsidRPr="00000000">
        <w:rPr>
          <w:sz w:val="26"/>
          <w:szCs w:val="26"/>
          <w:rtl w:val="0"/>
        </w:rPr>
        <w:t xml:space="preserve">ValueFilter</w:t>
      </w:r>
      <w:r w:rsidDel="00000000" w:rsidR="00000000" w:rsidRPr="00000000">
        <w:rPr>
          <w:sz w:val="26"/>
          <w:szCs w:val="26"/>
          <w:rtl w:val="0"/>
        </w:rPr>
        <w:t xml:space="preserve">(=, '</w:t>
      </w:r>
      <w:r w:rsidDel="00000000" w:rsidR="00000000" w:rsidRPr="00000000">
        <w:rPr>
          <w:sz w:val="26"/>
          <w:szCs w:val="26"/>
          <w:rtl w:val="0"/>
        </w:rPr>
        <w:t xml:space="preserve">regexstring</w:t>
      </w:r>
      <w:r w:rsidDel="00000000" w:rsidR="00000000" w:rsidRPr="00000000">
        <w:rPr>
          <w:sz w:val="26"/>
          <w:szCs w:val="26"/>
          <w:rtl w:val="0"/>
        </w:rPr>
        <w:t xml:space="preserve">:juan')" } para hacer la búsqueda del valor juan devolviendonos la fila columna y campo donde se encuentra:</w:t>
      </w:r>
    </w:p>
    <w:p w:rsidR="00000000" w:rsidDel="00000000" w:rsidP="00000000" w:rsidRDefault="00000000" w:rsidRPr="00000000" w14:paraId="0000009F">
      <w:pPr>
        <w:ind w:left="720" w:firstLine="0"/>
        <w:jc w:val="both"/>
        <w:rPr>
          <w:sz w:val="26"/>
          <w:szCs w:val="26"/>
        </w:rPr>
      </w:pPr>
      <w:r w:rsidDel="00000000" w:rsidR="00000000" w:rsidRPr="00000000">
        <w:rPr>
          <w:sz w:val="26"/>
          <w:szCs w:val="26"/>
        </w:rPr>
        <w:drawing>
          <wp:inline distB="114300" distT="114300" distL="114300" distR="114300">
            <wp:extent cx="5731200" cy="723900"/>
            <wp:effectExtent b="0" l="0" r="0" t="0"/>
            <wp:docPr id="5"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720" w:firstLine="0"/>
        <w:jc w:val="both"/>
        <w:rPr>
          <w:sz w:val="26"/>
          <w:szCs w:val="26"/>
        </w:rPr>
      </w:pPr>
      <w:r w:rsidDel="00000000" w:rsidR="00000000" w:rsidRPr="00000000">
        <w:rPr>
          <w:rtl w:val="0"/>
        </w:rPr>
      </w:r>
    </w:p>
    <w:p w:rsidR="00000000" w:rsidDel="00000000" w:rsidP="00000000" w:rsidRDefault="00000000" w:rsidRPr="00000000" w14:paraId="000000A1">
      <w:pPr>
        <w:numPr>
          <w:ilvl w:val="0"/>
          <w:numId w:val="3"/>
        </w:numPr>
        <w:ind w:left="720" w:hanging="360"/>
        <w:jc w:val="both"/>
        <w:rPr>
          <w:sz w:val="26"/>
          <w:szCs w:val="26"/>
        </w:rPr>
      </w:pPr>
      <w:r w:rsidDel="00000000" w:rsidR="00000000" w:rsidRPr="00000000">
        <w:rPr>
          <w:sz w:val="26"/>
          <w:szCs w:val="26"/>
          <w:rtl w:val="0"/>
        </w:rPr>
        <w:t xml:space="preserve">Realizaremos también un borrado de una celda en concreto. Usamos el comando</w:t>
      </w:r>
    </w:p>
    <w:p w:rsidR="00000000" w:rsidDel="00000000" w:rsidP="00000000" w:rsidRDefault="00000000" w:rsidRPr="00000000" w14:paraId="000000A2">
      <w:pPr>
        <w:ind w:left="720" w:firstLine="0"/>
        <w:jc w:val="both"/>
        <w:rPr>
          <w:sz w:val="26"/>
          <w:szCs w:val="26"/>
        </w:rPr>
      </w:pPr>
      <w:r w:rsidDel="00000000" w:rsidR="00000000" w:rsidRPr="00000000">
        <w:rPr>
          <w:sz w:val="26"/>
          <w:szCs w:val="26"/>
          <w:rtl w:val="0"/>
        </w:rPr>
        <w:t xml:space="preserve">delete '</w:t>
      </w:r>
      <w:r w:rsidDel="00000000" w:rsidR="00000000" w:rsidRPr="00000000">
        <w:rPr>
          <w:sz w:val="26"/>
          <w:szCs w:val="26"/>
          <w:rtl w:val="0"/>
        </w:rPr>
        <w:t xml:space="preserve">TablaPrimera</w:t>
      </w:r>
      <w:r w:rsidDel="00000000" w:rsidR="00000000" w:rsidRPr="00000000">
        <w:rPr>
          <w:sz w:val="26"/>
          <w:szCs w:val="26"/>
          <w:rtl w:val="0"/>
        </w:rPr>
        <w:t xml:space="preserve">', 'Id1', 'columna1:apellidos' para el borrado de esa celda y mostramos la información de la fila con el comando get:</w:t>
      </w:r>
    </w:p>
    <w:p w:rsidR="00000000" w:rsidDel="00000000" w:rsidP="00000000" w:rsidRDefault="00000000" w:rsidRPr="00000000" w14:paraId="000000A3">
      <w:pPr>
        <w:ind w:left="720" w:firstLine="0"/>
        <w:jc w:val="both"/>
        <w:rPr>
          <w:sz w:val="26"/>
          <w:szCs w:val="26"/>
        </w:rPr>
      </w:pPr>
      <w:r w:rsidDel="00000000" w:rsidR="00000000" w:rsidRPr="00000000">
        <w:rPr>
          <w:sz w:val="26"/>
          <w:szCs w:val="26"/>
        </w:rPr>
        <w:drawing>
          <wp:inline distB="114300" distT="114300" distL="114300" distR="114300">
            <wp:extent cx="5731200" cy="1727200"/>
            <wp:effectExtent b="0" l="0" r="0" t="0"/>
            <wp:docPr id="20"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numPr>
          <w:ilvl w:val="0"/>
          <w:numId w:val="3"/>
        </w:numPr>
        <w:ind w:left="720" w:hanging="360"/>
        <w:jc w:val="both"/>
        <w:rPr>
          <w:sz w:val="26"/>
          <w:szCs w:val="26"/>
        </w:rPr>
      </w:pPr>
      <w:r w:rsidDel="00000000" w:rsidR="00000000" w:rsidRPr="00000000">
        <w:rPr>
          <w:sz w:val="26"/>
          <w:szCs w:val="26"/>
          <w:rtl w:val="0"/>
        </w:rPr>
        <w:t xml:space="preserve">También se puede realizar un borrado de la fila completa. Usamos el comando </w:t>
      </w:r>
    </w:p>
    <w:p w:rsidR="00000000" w:rsidDel="00000000" w:rsidP="00000000" w:rsidRDefault="00000000" w:rsidRPr="00000000" w14:paraId="000000A5">
      <w:pPr>
        <w:ind w:left="720" w:firstLine="0"/>
        <w:jc w:val="both"/>
        <w:rPr>
          <w:sz w:val="26"/>
          <w:szCs w:val="26"/>
        </w:rPr>
      </w:pPr>
      <w:r w:rsidDel="00000000" w:rsidR="00000000" w:rsidRPr="00000000">
        <w:rPr>
          <w:sz w:val="26"/>
          <w:szCs w:val="26"/>
          <w:rtl w:val="0"/>
        </w:rPr>
        <w:t xml:space="preserve">deleteall '</w:t>
      </w:r>
      <w:r w:rsidDel="00000000" w:rsidR="00000000" w:rsidRPr="00000000">
        <w:rPr>
          <w:sz w:val="26"/>
          <w:szCs w:val="26"/>
          <w:rtl w:val="0"/>
        </w:rPr>
        <w:t xml:space="preserve">TablaPrimera</w:t>
      </w:r>
      <w:r w:rsidDel="00000000" w:rsidR="00000000" w:rsidRPr="00000000">
        <w:rPr>
          <w:sz w:val="26"/>
          <w:szCs w:val="26"/>
          <w:rtl w:val="0"/>
        </w:rPr>
        <w:t xml:space="preserve">', 'Id1' eliminando así toda la fila y mostramos la información de la fila mostrando que está vacía.</w:t>
      </w:r>
    </w:p>
    <w:p w:rsidR="00000000" w:rsidDel="00000000" w:rsidP="00000000" w:rsidRDefault="00000000" w:rsidRPr="00000000" w14:paraId="000000A6">
      <w:pPr>
        <w:ind w:left="720" w:firstLine="0"/>
        <w:jc w:val="both"/>
        <w:rPr>
          <w:sz w:val="26"/>
          <w:szCs w:val="26"/>
        </w:rPr>
      </w:pPr>
      <w:r w:rsidDel="00000000" w:rsidR="00000000" w:rsidRPr="00000000">
        <w:rPr>
          <w:sz w:val="26"/>
          <w:szCs w:val="26"/>
        </w:rPr>
        <w:drawing>
          <wp:inline distB="114300" distT="114300" distL="114300" distR="114300">
            <wp:extent cx="3743325" cy="628650"/>
            <wp:effectExtent b="0" l="0" r="0" t="0"/>
            <wp:docPr id="23"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37433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720" w:firstLine="0"/>
        <w:jc w:val="both"/>
        <w:rPr>
          <w:sz w:val="26"/>
          <w:szCs w:val="26"/>
        </w:rPr>
      </w:pPr>
      <w:r w:rsidDel="00000000" w:rsidR="00000000" w:rsidRPr="00000000">
        <w:rPr>
          <w:sz w:val="26"/>
          <w:szCs w:val="26"/>
        </w:rPr>
        <w:drawing>
          <wp:inline distB="114300" distT="114300" distL="114300" distR="114300">
            <wp:extent cx="3524250" cy="971550"/>
            <wp:effectExtent b="0" l="0" r="0" t="0"/>
            <wp:docPr id="19"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352425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720" w:firstLine="0"/>
        <w:jc w:val="both"/>
        <w:rPr>
          <w:sz w:val="26"/>
          <w:szCs w:val="26"/>
        </w:rPr>
      </w:pPr>
      <w:r w:rsidDel="00000000" w:rsidR="00000000" w:rsidRPr="00000000">
        <w:rPr>
          <w:rtl w:val="0"/>
        </w:rPr>
      </w:r>
    </w:p>
    <w:p w:rsidR="00000000" w:rsidDel="00000000" w:rsidP="00000000" w:rsidRDefault="00000000" w:rsidRPr="00000000" w14:paraId="000000A9">
      <w:pPr>
        <w:numPr>
          <w:ilvl w:val="0"/>
          <w:numId w:val="3"/>
        </w:numPr>
        <w:ind w:left="720" w:hanging="360"/>
        <w:jc w:val="both"/>
        <w:rPr>
          <w:sz w:val="26"/>
          <w:szCs w:val="26"/>
        </w:rPr>
      </w:pPr>
      <w:r w:rsidDel="00000000" w:rsidR="00000000" w:rsidRPr="00000000">
        <w:rPr>
          <w:sz w:val="26"/>
          <w:szCs w:val="26"/>
          <w:rtl w:val="0"/>
        </w:rPr>
        <w:t xml:space="preserve">HBase también da una opción bastante útil que es deshabilitar la tabla sin tener que borrarla con el comando disable:</w:t>
      </w:r>
    </w:p>
    <w:p w:rsidR="00000000" w:rsidDel="00000000" w:rsidP="00000000" w:rsidRDefault="00000000" w:rsidRPr="00000000" w14:paraId="000000AA">
      <w:pPr>
        <w:ind w:left="720" w:firstLine="0"/>
        <w:jc w:val="both"/>
        <w:rPr>
          <w:sz w:val="26"/>
          <w:szCs w:val="26"/>
        </w:rPr>
      </w:pPr>
      <w:r w:rsidDel="00000000" w:rsidR="00000000" w:rsidRPr="00000000">
        <w:rPr>
          <w:sz w:val="26"/>
          <w:szCs w:val="26"/>
        </w:rPr>
        <w:drawing>
          <wp:inline distB="114300" distT="114300" distL="114300" distR="114300">
            <wp:extent cx="2924175" cy="561975"/>
            <wp:effectExtent b="0" l="0" r="0" t="0"/>
            <wp:docPr id="13"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292417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720" w:firstLine="0"/>
        <w:jc w:val="both"/>
        <w:rPr>
          <w:sz w:val="26"/>
          <w:szCs w:val="26"/>
        </w:rPr>
      </w:pPr>
      <w:r w:rsidDel="00000000" w:rsidR="00000000" w:rsidRPr="00000000">
        <w:rPr>
          <w:rtl w:val="0"/>
        </w:rPr>
      </w:r>
    </w:p>
    <w:p w:rsidR="00000000" w:rsidDel="00000000" w:rsidP="00000000" w:rsidRDefault="00000000" w:rsidRPr="00000000" w14:paraId="000000AC">
      <w:pPr>
        <w:numPr>
          <w:ilvl w:val="0"/>
          <w:numId w:val="3"/>
        </w:numPr>
        <w:ind w:left="720" w:hanging="360"/>
        <w:jc w:val="both"/>
        <w:rPr>
          <w:sz w:val="26"/>
          <w:szCs w:val="26"/>
        </w:rPr>
      </w:pPr>
      <w:r w:rsidDel="00000000" w:rsidR="00000000" w:rsidRPr="00000000">
        <w:rPr>
          <w:sz w:val="26"/>
          <w:szCs w:val="26"/>
          <w:rtl w:val="0"/>
        </w:rPr>
        <w:t xml:space="preserve">Para volver a activar o habilitar la tabla se usa el comando enable:</w:t>
      </w:r>
    </w:p>
    <w:p w:rsidR="00000000" w:rsidDel="00000000" w:rsidP="00000000" w:rsidRDefault="00000000" w:rsidRPr="00000000" w14:paraId="000000AD">
      <w:pPr>
        <w:ind w:left="720" w:firstLine="0"/>
        <w:jc w:val="both"/>
        <w:rPr>
          <w:sz w:val="26"/>
          <w:szCs w:val="26"/>
        </w:rPr>
      </w:pPr>
      <w:r w:rsidDel="00000000" w:rsidR="00000000" w:rsidRPr="00000000">
        <w:rPr>
          <w:sz w:val="26"/>
          <w:szCs w:val="26"/>
        </w:rPr>
        <w:drawing>
          <wp:inline distB="114300" distT="114300" distL="114300" distR="114300">
            <wp:extent cx="2914650" cy="676275"/>
            <wp:effectExtent b="0" l="0" r="0" t="0"/>
            <wp:docPr id="15"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291465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720" w:firstLine="0"/>
        <w:jc w:val="both"/>
        <w:rPr>
          <w:sz w:val="26"/>
          <w:szCs w:val="26"/>
        </w:rPr>
      </w:pPr>
      <w:r w:rsidDel="00000000" w:rsidR="00000000" w:rsidRPr="00000000">
        <w:rPr>
          <w:rtl w:val="0"/>
        </w:rPr>
      </w:r>
    </w:p>
    <w:p w:rsidR="00000000" w:rsidDel="00000000" w:rsidP="00000000" w:rsidRDefault="00000000" w:rsidRPr="00000000" w14:paraId="000000AF">
      <w:pPr>
        <w:numPr>
          <w:ilvl w:val="0"/>
          <w:numId w:val="3"/>
        </w:numPr>
        <w:ind w:left="720" w:hanging="360"/>
        <w:jc w:val="both"/>
        <w:rPr>
          <w:sz w:val="26"/>
          <w:szCs w:val="26"/>
        </w:rPr>
      </w:pPr>
      <w:r w:rsidDel="00000000" w:rsidR="00000000" w:rsidRPr="00000000">
        <w:rPr>
          <w:sz w:val="26"/>
          <w:szCs w:val="26"/>
          <w:rtl w:val="0"/>
        </w:rPr>
        <w:t xml:space="preserve">Y por último se puede borrar la tabla con el comando drop una vez deshabilitada la tabla, haciendo así más seguro el proceso de eliminado de la tabla evitando posibles eliminaciones por error</w:t>
      </w:r>
    </w:p>
    <w:p w:rsidR="00000000" w:rsidDel="00000000" w:rsidP="00000000" w:rsidRDefault="00000000" w:rsidRPr="00000000" w14:paraId="000000B0">
      <w:pPr>
        <w:ind w:left="720" w:firstLine="0"/>
        <w:jc w:val="both"/>
        <w:rPr>
          <w:sz w:val="26"/>
          <w:szCs w:val="26"/>
        </w:rPr>
      </w:pPr>
      <w:r w:rsidDel="00000000" w:rsidR="00000000" w:rsidRPr="00000000">
        <w:rPr>
          <w:sz w:val="26"/>
          <w:szCs w:val="26"/>
        </w:rPr>
        <w:drawing>
          <wp:inline distB="114300" distT="114300" distL="114300" distR="114300">
            <wp:extent cx="3343275" cy="2047875"/>
            <wp:effectExtent b="0" l="0" r="0" t="0"/>
            <wp:docPr id="10"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334327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both"/>
        <w:rPr>
          <w:sz w:val="26"/>
          <w:szCs w:val="26"/>
        </w:rPr>
      </w:pPr>
      <w:r w:rsidDel="00000000" w:rsidR="00000000" w:rsidRPr="00000000">
        <w:rPr>
          <w:sz w:val="26"/>
          <w:szCs w:val="26"/>
          <w:rtl w:val="0"/>
        </w:rPr>
        <w:tab/>
      </w:r>
    </w:p>
    <w:p w:rsidR="00000000" w:rsidDel="00000000" w:rsidP="00000000" w:rsidRDefault="00000000" w:rsidRPr="00000000" w14:paraId="000000B2">
      <w:pPr>
        <w:ind w:left="720" w:firstLine="0"/>
        <w:jc w:val="both"/>
        <w:rPr>
          <w:sz w:val="26"/>
          <w:szCs w:val="26"/>
        </w:rPr>
      </w:pPr>
      <w:r w:rsidDel="00000000" w:rsidR="00000000" w:rsidRPr="00000000">
        <w:rPr>
          <w:rtl w:val="0"/>
        </w:rPr>
      </w:r>
    </w:p>
    <w:p w:rsidR="00000000" w:rsidDel="00000000" w:rsidP="00000000" w:rsidRDefault="00000000" w:rsidRPr="00000000" w14:paraId="000000B3">
      <w:pPr>
        <w:ind w:left="0" w:firstLine="0"/>
        <w:jc w:val="both"/>
        <w:rPr>
          <w:sz w:val="26"/>
          <w:szCs w:val="26"/>
        </w:rPr>
      </w:pPr>
      <w:r w:rsidDel="00000000" w:rsidR="00000000" w:rsidRPr="00000000">
        <w:rPr>
          <w:rtl w:val="0"/>
        </w:rPr>
      </w:r>
    </w:p>
    <w:p w:rsidR="00000000" w:rsidDel="00000000" w:rsidP="00000000" w:rsidRDefault="00000000" w:rsidRPr="00000000" w14:paraId="000000B4">
      <w:pPr>
        <w:ind w:left="0" w:firstLine="0"/>
        <w:jc w:val="both"/>
        <w:rPr>
          <w:sz w:val="26"/>
          <w:szCs w:val="26"/>
        </w:rPr>
      </w:pPr>
      <w:r w:rsidDel="00000000" w:rsidR="00000000" w:rsidRPr="00000000">
        <w:rPr>
          <w:rtl w:val="0"/>
        </w:rPr>
      </w:r>
    </w:p>
    <w:p w:rsidR="00000000" w:rsidDel="00000000" w:rsidP="00000000" w:rsidRDefault="00000000" w:rsidRPr="00000000" w14:paraId="000000B5">
      <w:pPr>
        <w:jc w:val="both"/>
        <w:rPr>
          <w:sz w:val="26"/>
          <w:szCs w:val="26"/>
        </w:rPr>
      </w:pPr>
      <w:r w:rsidDel="00000000" w:rsidR="00000000" w:rsidRPr="00000000">
        <w:rPr>
          <w:rtl w:val="0"/>
        </w:rPr>
      </w:r>
    </w:p>
    <w:p w:rsidR="00000000" w:rsidDel="00000000" w:rsidP="00000000" w:rsidRDefault="00000000" w:rsidRPr="00000000" w14:paraId="000000B6">
      <w:pPr>
        <w:ind w:left="720" w:firstLine="0"/>
        <w:jc w:val="both"/>
        <w:rPr/>
      </w:pPr>
      <w:r w:rsidDel="00000000" w:rsidR="00000000" w:rsidRPr="00000000">
        <w:rPr>
          <w:rtl w:val="0"/>
        </w:rPr>
      </w:r>
    </w:p>
    <w:p w:rsidR="00000000" w:rsidDel="00000000" w:rsidP="00000000" w:rsidRDefault="00000000" w:rsidRPr="00000000" w14:paraId="000000B7">
      <w:pPr>
        <w:ind w:left="720" w:firstLine="0"/>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tab/>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color w:val="7f6000"/>
          <w:sz w:val="40"/>
          <w:szCs w:val="40"/>
        </w:rPr>
      </w:pPr>
      <w:r w:rsidDel="00000000" w:rsidR="00000000" w:rsidRPr="00000000">
        <w:rPr>
          <w:color w:val="7f6000"/>
          <w:sz w:val="40"/>
          <w:szCs w:val="40"/>
          <w:rtl w:val="0"/>
        </w:rPr>
        <w:t xml:space="preserve">Bibliografía:</w:t>
      </w:r>
    </w:p>
    <w:p w:rsidR="00000000" w:rsidDel="00000000" w:rsidP="00000000" w:rsidRDefault="00000000" w:rsidRPr="00000000" w14:paraId="000000BD">
      <w:pPr>
        <w:jc w:val="both"/>
        <w:rPr>
          <w:sz w:val="30"/>
          <w:szCs w:val="30"/>
        </w:rPr>
      </w:pPr>
      <w:hyperlink r:id="rId40">
        <w:r w:rsidDel="00000000" w:rsidR="00000000" w:rsidRPr="00000000">
          <w:rPr>
            <w:color w:val="1155cc"/>
            <w:sz w:val="30"/>
            <w:szCs w:val="30"/>
            <w:u w:val="single"/>
            <w:rtl w:val="0"/>
          </w:rPr>
          <w:t xml:space="preserve">https://www.ibm.com/es-es/topics/hbase</w:t>
        </w:r>
      </w:hyperlink>
      <w:r w:rsidDel="00000000" w:rsidR="00000000" w:rsidRPr="00000000">
        <w:rPr>
          <w:rtl w:val="0"/>
        </w:rPr>
      </w:r>
    </w:p>
    <w:p w:rsidR="00000000" w:rsidDel="00000000" w:rsidP="00000000" w:rsidRDefault="00000000" w:rsidRPr="00000000" w14:paraId="000000BE">
      <w:pPr>
        <w:jc w:val="both"/>
        <w:rPr>
          <w:sz w:val="30"/>
          <w:szCs w:val="30"/>
        </w:rPr>
      </w:pPr>
      <w:hyperlink r:id="rId41">
        <w:r w:rsidDel="00000000" w:rsidR="00000000" w:rsidRPr="00000000">
          <w:rPr>
            <w:color w:val="1155cc"/>
            <w:sz w:val="30"/>
            <w:szCs w:val="30"/>
            <w:u w:val="single"/>
            <w:rtl w:val="0"/>
          </w:rPr>
          <w:t xml:space="preserve">https://hbase.apache.org/</w:t>
        </w:r>
      </w:hyperlink>
      <w:r w:rsidDel="00000000" w:rsidR="00000000" w:rsidRPr="00000000">
        <w:rPr>
          <w:rtl w:val="0"/>
        </w:rPr>
      </w:r>
    </w:p>
    <w:p w:rsidR="00000000" w:rsidDel="00000000" w:rsidP="00000000" w:rsidRDefault="00000000" w:rsidRPr="00000000" w14:paraId="000000BF">
      <w:pPr>
        <w:jc w:val="both"/>
        <w:rPr>
          <w:sz w:val="30"/>
          <w:szCs w:val="30"/>
        </w:rPr>
      </w:pPr>
      <w:hyperlink r:id="rId42">
        <w:r w:rsidDel="00000000" w:rsidR="00000000" w:rsidRPr="00000000">
          <w:rPr>
            <w:color w:val="1155cc"/>
            <w:sz w:val="30"/>
            <w:szCs w:val="30"/>
            <w:u w:val="single"/>
            <w:rtl w:val="0"/>
          </w:rPr>
          <w:t xml:space="preserve">https://www.tutorialspoint.com/es/hbase/hbase_overview.htm</w:t>
        </w:r>
      </w:hyperlink>
      <w:r w:rsidDel="00000000" w:rsidR="00000000" w:rsidRPr="00000000">
        <w:rPr>
          <w:rtl w:val="0"/>
        </w:rPr>
      </w:r>
    </w:p>
    <w:p w:rsidR="00000000" w:rsidDel="00000000" w:rsidP="00000000" w:rsidRDefault="00000000" w:rsidRPr="00000000" w14:paraId="000000C0">
      <w:pPr>
        <w:jc w:val="both"/>
        <w:rPr>
          <w:sz w:val="30"/>
          <w:szCs w:val="30"/>
        </w:rPr>
      </w:pPr>
      <w:hyperlink r:id="rId43">
        <w:r w:rsidDel="00000000" w:rsidR="00000000" w:rsidRPr="00000000">
          <w:rPr>
            <w:color w:val="1155cc"/>
            <w:sz w:val="30"/>
            <w:szCs w:val="30"/>
            <w:u w:val="single"/>
            <w:rtl w:val="0"/>
          </w:rPr>
          <w:t xml:space="preserve">https://www.youtube.com/watch?v=9YkurBN5Pt0</w:t>
        </w:r>
      </w:hyperlink>
      <w:r w:rsidDel="00000000" w:rsidR="00000000" w:rsidRPr="00000000">
        <w:rPr>
          <w:rtl w:val="0"/>
        </w:rPr>
      </w:r>
    </w:p>
    <w:p w:rsidR="00000000" w:rsidDel="00000000" w:rsidP="00000000" w:rsidRDefault="00000000" w:rsidRPr="00000000" w14:paraId="000000C1">
      <w:pPr>
        <w:jc w:val="both"/>
        <w:rPr>
          <w:sz w:val="30"/>
          <w:szCs w:val="30"/>
        </w:rPr>
      </w:pPr>
      <w:hyperlink r:id="rId44">
        <w:r w:rsidDel="00000000" w:rsidR="00000000" w:rsidRPr="00000000">
          <w:rPr>
            <w:color w:val="1155cc"/>
            <w:sz w:val="30"/>
            <w:szCs w:val="30"/>
            <w:u w:val="single"/>
            <w:rtl w:val="0"/>
          </w:rPr>
          <w:t xml:space="preserve">https://www.tokioschool.com/noticias/hbase/</w:t>
        </w:r>
      </w:hyperlink>
      <w:r w:rsidDel="00000000" w:rsidR="00000000" w:rsidRPr="00000000">
        <w:rPr>
          <w:rtl w:val="0"/>
        </w:rPr>
      </w:r>
    </w:p>
    <w:p w:rsidR="00000000" w:rsidDel="00000000" w:rsidP="00000000" w:rsidRDefault="00000000" w:rsidRPr="00000000" w14:paraId="000000C2">
      <w:pPr>
        <w:jc w:val="both"/>
        <w:rPr>
          <w:sz w:val="30"/>
          <w:szCs w:val="30"/>
        </w:rPr>
      </w:pPr>
      <w:hyperlink r:id="rId45">
        <w:r w:rsidDel="00000000" w:rsidR="00000000" w:rsidRPr="00000000">
          <w:rPr>
            <w:color w:val="1155cc"/>
            <w:sz w:val="30"/>
            <w:szCs w:val="30"/>
            <w:u w:val="single"/>
            <w:rtl w:val="0"/>
          </w:rPr>
          <w:t xml:space="preserve">https://aws.amazon.com/es/what-is/hadoop/</w:t>
        </w:r>
      </w:hyperlink>
      <w:r w:rsidDel="00000000" w:rsidR="00000000" w:rsidRPr="00000000">
        <w:rPr>
          <w:rtl w:val="0"/>
        </w:rPr>
      </w:r>
    </w:p>
    <w:p w:rsidR="00000000" w:rsidDel="00000000" w:rsidP="00000000" w:rsidRDefault="00000000" w:rsidRPr="00000000" w14:paraId="000000C3">
      <w:pPr>
        <w:jc w:val="both"/>
        <w:rPr>
          <w:sz w:val="30"/>
          <w:szCs w:val="30"/>
        </w:rPr>
      </w:pPr>
      <w:hyperlink r:id="rId46">
        <w:r w:rsidDel="00000000" w:rsidR="00000000" w:rsidRPr="00000000">
          <w:rPr>
            <w:color w:val="1155cc"/>
            <w:sz w:val="30"/>
            <w:szCs w:val="30"/>
            <w:u w:val="single"/>
            <w:rtl w:val="0"/>
          </w:rPr>
          <w:t xml:space="preserve">https://www.josebernalte.com/tool/hbase/</w:t>
        </w:r>
      </w:hyperlink>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r>
    </w:p>
    <w:sectPr>
      <w:footerReference r:id="rId47" w:type="default"/>
      <w:footerReference r:id="rId48"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jc w:val="right"/>
      <w:rPr/>
    </w:pPr>
    <w:r w:rsidDel="00000000" w:rsidR="00000000" w:rsidRPr="00000000">
      <w:rPr>
        <w:b w:val="1"/>
        <w:color w:val="161616"/>
        <w:sz w:val="24"/>
        <w:szCs w:val="24"/>
        <w:rtl w:val="0"/>
      </w:rPr>
      <w:t xml:space="preserve">Página </w:t>
    </w:r>
    <w:r w:rsidDel="00000000" w:rsidR="00000000" w:rsidRPr="00000000">
      <w:rPr>
        <w:b w:val="1"/>
        <w:color w:val="161616"/>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color w:val="9900ff"/>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222222"/>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ibm.com/es-es/topics/hbase" TargetMode="External"/><Relationship Id="rId20" Type="http://schemas.openxmlformats.org/officeDocument/2006/relationships/image" Target="media/image5.png"/><Relationship Id="rId42" Type="http://schemas.openxmlformats.org/officeDocument/2006/relationships/hyperlink" Target="https://www.tutorialspoint.com/es/hbase/hbase_overview.htm" TargetMode="External"/><Relationship Id="rId41" Type="http://schemas.openxmlformats.org/officeDocument/2006/relationships/hyperlink" Target="https://hbase.apache.org/" TargetMode="External"/><Relationship Id="rId22" Type="http://schemas.openxmlformats.org/officeDocument/2006/relationships/image" Target="media/image7.png"/><Relationship Id="rId44" Type="http://schemas.openxmlformats.org/officeDocument/2006/relationships/hyperlink" Target="https://www.tokioschool.com/noticias/hbase/" TargetMode="External"/><Relationship Id="rId21" Type="http://schemas.openxmlformats.org/officeDocument/2006/relationships/image" Target="media/image17.png"/><Relationship Id="rId43" Type="http://schemas.openxmlformats.org/officeDocument/2006/relationships/hyperlink" Target="https://www.youtube.com/watch?v=9YkurBN5Pt0" TargetMode="External"/><Relationship Id="rId24" Type="http://schemas.openxmlformats.org/officeDocument/2006/relationships/image" Target="media/image20.png"/><Relationship Id="rId46" Type="http://schemas.openxmlformats.org/officeDocument/2006/relationships/hyperlink" Target="https://www.josebernalte.com/tool/hbase/" TargetMode="External"/><Relationship Id="rId23" Type="http://schemas.openxmlformats.org/officeDocument/2006/relationships/image" Target="media/image1.png"/><Relationship Id="rId45" Type="http://schemas.openxmlformats.org/officeDocument/2006/relationships/hyperlink" Target="https://aws.amazon.com/es/what-is/hadoo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30.png"/><Relationship Id="rId48" Type="http://schemas.openxmlformats.org/officeDocument/2006/relationships/footer" Target="footer1.xml"/><Relationship Id="rId25" Type="http://schemas.openxmlformats.org/officeDocument/2006/relationships/image" Target="media/image11.png"/><Relationship Id="rId47" Type="http://schemas.openxmlformats.org/officeDocument/2006/relationships/footer" Target="footer2.xml"/><Relationship Id="rId28" Type="http://schemas.openxmlformats.org/officeDocument/2006/relationships/image" Target="media/image14.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png"/><Relationship Id="rId7" Type="http://schemas.openxmlformats.org/officeDocument/2006/relationships/image" Target="media/image26.png"/><Relationship Id="rId8" Type="http://schemas.openxmlformats.org/officeDocument/2006/relationships/image" Target="media/image10.png"/><Relationship Id="rId31" Type="http://schemas.openxmlformats.org/officeDocument/2006/relationships/image" Target="media/image4.png"/><Relationship Id="rId30" Type="http://schemas.openxmlformats.org/officeDocument/2006/relationships/image" Target="media/image3.png"/><Relationship Id="rId11" Type="http://schemas.openxmlformats.org/officeDocument/2006/relationships/hyperlink" Target="https://hbase.apache.org/" TargetMode="External"/><Relationship Id="rId33" Type="http://schemas.openxmlformats.org/officeDocument/2006/relationships/image" Target="media/image9.png"/><Relationship Id="rId10" Type="http://schemas.openxmlformats.org/officeDocument/2006/relationships/hyperlink" Target="https://www.ibm.com/analytics/hadoop/hdfs" TargetMode="External"/><Relationship Id="rId32" Type="http://schemas.openxmlformats.org/officeDocument/2006/relationships/image" Target="media/image27.png"/><Relationship Id="rId13" Type="http://schemas.openxmlformats.org/officeDocument/2006/relationships/hyperlink" Target="https://www.ibm.com/analytics/hadoop/hive" TargetMode="External"/><Relationship Id="rId35" Type="http://schemas.openxmlformats.org/officeDocument/2006/relationships/image" Target="media/image23.png"/><Relationship Id="rId12" Type="http://schemas.openxmlformats.org/officeDocument/2006/relationships/hyperlink" Target="https://www.ibm.com/analytics/hadoop/zookeeper" TargetMode="External"/><Relationship Id="rId34" Type="http://schemas.openxmlformats.org/officeDocument/2006/relationships/image" Target="media/image13.png"/><Relationship Id="rId15" Type="http://schemas.openxmlformats.org/officeDocument/2006/relationships/image" Target="media/image28.png"/><Relationship Id="rId37" Type="http://schemas.openxmlformats.org/officeDocument/2006/relationships/image" Target="media/image18.png"/><Relationship Id="rId14" Type="http://schemas.openxmlformats.org/officeDocument/2006/relationships/image" Target="media/image21.png"/><Relationship Id="rId36" Type="http://schemas.openxmlformats.org/officeDocument/2006/relationships/image" Target="media/image15.png"/><Relationship Id="rId17" Type="http://schemas.openxmlformats.org/officeDocument/2006/relationships/image" Target="media/image29.png"/><Relationship Id="rId39" Type="http://schemas.openxmlformats.org/officeDocument/2006/relationships/image" Target="media/image2.png"/><Relationship Id="rId16" Type="http://schemas.openxmlformats.org/officeDocument/2006/relationships/hyperlink" Target="https://docs.docker.com/desktop/release-notes/" TargetMode="External"/><Relationship Id="rId38" Type="http://schemas.openxmlformats.org/officeDocument/2006/relationships/image" Target="media/image16.png"/><Relationship Id="rId19" Type="http://schemas.openxmlformats.org/officeDocument/2006/relationships/hyperlink" Target="https://www.programmersought.com/article/6344708049/" TargetMode="External"/><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wvU3tflw0Xv7ePkb2TwBoyft6g==">CgMxLjAyDmguZHZvbW4xczBpNGJhMg5oLmRtb2pyd3E3a3BtajgAciExbGtVcmJZcC1nX0VoZTNNd3NHMS16WXNKNE9sSTFUM1E=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