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1.00006103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995930" cy="2508250"/>
            <wp:effectExtent b="0" l="0" r="0" t="0"/>
            <wp:docPr id="4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95930" cy="25082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8.9999389648438" w:right="0" w:firstLine="0"/>
        <w:jc w:val="left"/>
        <w:rPr>
          <w:rFonts w:ascii="Constantia" w:cs="Constantia" w:eastAsia="Constantia" w:hAnsi="Constantia"/>
          <w:b w:val="0"/>
          <w:i w:val="0"/>
          <w:smallCaps w:val="0"/>
          <w:strike w:val="0"/>
          <w:color w:val="007789"/>
          <w:sz w:val="60"/>
          <w:szCs w:val="60"/>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60"/>
          <w:szCs w:val="60"/>
          <w:u w:val="none"/>
          <w:shd w:fill="auto" w:val="clear"/>
          <w:vertAlign w:val="baseline"/>
          <w:rtl w:val="0"/>
        </w:rPr>
        <w:t xml:space="preserve">Práctica 2_3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999267578125" w:line="262.85759925842285" w:lineRule="auto"/>
        <w:ind w:left="900.8416748046875" w:right="1272.2418212890625" w:firstLine="0"/>
        <w:jc w:val="center"/>
        <w:rPr>
          <w:color w:val="595959"/>
          <w:sz w:val="22.079999923706055"/>
          <w:szCs w:val="22.079999923706055"/>
        </w:rPr>
      </w:pPr>
      <w:r w:rsidDel="00000000" w:rsidR="00000000" w:rsidRPr="00000000">
        <w:rPr>
          <w:rFonts w:ascii="Constantia" w:cs="Constantia" w:eastAsia="Constantia" w:hAnsi="Constantia"/>
          <w:b w:val="1"/>
          <w:i w:val="0"/>
          <w:smallCaps w:val="0"/>
          <w:strike w:val="0"/>
          <w:color w:val="595959"/>
          <w:sz w:val="25.920000076293945"/>
          <w:szCs w:val="25.920000076293945"/>
          <w:u w:val="none"/>
          <w:shd w:fill="auto" w:val="clear"/>
          <w:vertAlign w:val="baseline"/>
          <w:rtl w:val="0"/>
        </w:rPr>
        <w:t xml:space="preserve">COMPONENTES FÍSICOS DE UN ORDENADOR ACTUAL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SI | 23_24</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999267578125" w:line="262.85759925842285" w:lineRule="auto"/>
        <w:ind w:left="900.8416748046875" w:right="1272.2418212890625"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sectPr>
          <w:footerReference r:id="rId8" w:type="default"/>
          <w:pgSz w:h="15840" w:w="12240" w:orient="portrait"/>
          <w:pgMar w:bottom="670.0800323486328" w:top="919.19921875" w:left="1800" w:right="1415.999755859375" w:header="0" w:footer="720"/>
          <w:pgNumType w:start="1"/>
        </w:sect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314453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31445312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Enunciado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9248046875" w:line="254.24620628356934" w:lineRule="auto"/>
        <w:ind w:left="8.42864990234375" w:right="322.20703125" w:firstLine="11.0400390625"/>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Partiendo de la placa base, Asus Maximus VII Ranger, realiza las siguientes  actividades: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2060546875" w:line="240" w:lineRule="auto"/>
        <w:ind w:left="0" w:right="0" w:firstLine="0"/>
        <w:jc w:val="center"/>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Pr>
        <w:drawing>
          <wp:inline distB="19050" distT="19050" distL="19050" distR="19050">
            <wp:extent cx="5730240" cy="5045710"/>
            <wp:effectExtent b="0" l="0" r="0" t="0"/>
            <wp:docPr id="4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0240" cy="504571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15964698791504" w:lineRule="auto"/>
        <w:ind w:left="3.571014404296875" w:right="326.9287109375" w:firstLine="1.324920654296875"/>
        <w:jc w:val="both"/>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15964698791504" w:lineRule="auto"/>
        <w:ind w:left="3.571014404296875" w:right="326.9287109375" w:firstLine="1.324920654296875"/>
        <w:jc w:val="both"/>
        <w:rPr>
          <w:b w:val="1"/>
          <w:i w:val="0"/>
          <w:smallCaps w:val="0"/>
          <w:strike w:val="0"/>
          <w:color w:val="595959"/>
          <w:sz w:val="24.079999923706055"/>
          <w:szCs w:val="24.079999923706055"/>
          <w:u w:val="none"/>
          <w:shd w:fill="auto" w:val="clear"/>
          <w:vertAlign w:val="baseline"/>
        </w:rPr>
      </w:pPr>
      <w:r w:rsidDel="00000000" w:rsidR="00000000" w:rsidRPr="00000000">
        <w:rPr>
          <w:rFonts w:ascii="Arial" w:cs="Arial" w:eastAsia="Arial" w:hAnsi="Arial"/>
          <w:b w:val="1"/>
          <w:i w:val="0"/>
          <w:smallCaps w:val="0"/>
          <w:strike w:val="0"/>
          <w:color w:val="595959"/>
          <w:sz w:val="24.079999923706055"/>
          <w:szCs w:val="24.079999923706055"/>
          <w:u w:val="none"/>
          <w:shd w:fill="auto" w:val="clear"/>
          <w:vertAlign w:val="baseline"/>
          <w:rtl w:val="0"/>
        </w:rPr>
        <w:t xml:space="preserve">Actividad 1</w:t>
      </w:r>
      <w:r w:rsidDel="00000000" w:rsidR="00000000" w:rsidRPr="00000000">
        <w:rPr>
          <w:b w:val="1"/>
          <w:i w:val="0"/>
          <w:smallCaps w:val="0"/>
          <w:strike w:val="0"/>
          <w:color w:val="595959"/>
          <w:sz w:val="24.079999923706055"/>
          <w:szCs w:val="24.079999923706055"/>
          <w:u w:val="none"/>
          <w:shd w:fill="auto" w:val="clear"/>
          <w:vertAlign w:val="baseline"/>
          <w:rtl w:val="0"/>
        </w:rPr>
        <w:t xml:space="preserve">. Realiza un estudio de las características de dicha placa base, en una tabla  que contenga 10 filas, una para cada uno de los componentes que hay señalados en la  foto de la placa. Cada fila de la tabla debe tener cuatro columnas de forma que: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1982421875" w:line="254.24612045288086" w:lineRule="auto"/>
        <w:ind w:left="1093.2064819335938" w:right="327.198486328125" w:hanging="721.1041259765625"/>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En la primera aparezca el gráfico y el nombre del conector situado en la placa  base.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1986083984375" w:line="254.17367935180664" w:lineRule="auto"/>
        <w:ind w:left="1082.1664428710938" w:right="324.991455078125" w:hanging="710.0640869140625"/>
        <w:jc w:val="left"/>
        <w:rPr>
          <w:rFonts w:ascii="Constantia" w:cs="Constantia" w:eastAsia="Constantia" w:hAnsi="Constantia"/>
          <w:color w:val="595959"/>
          <w:sz w:val="25.920000076293945"/>
          <w:szCs w:val="25.920000076293945"/>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En la segunda aparezcan las características propias del conector (tipo,  velocidad, compatibilidad...).</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1986083984375" w:line="254.17367935180664" w:lineRule="auto"/>
        <w:ind w:left="1082.1664428710938" w:right="324.991455078125" w:hanging="710.0640869140625"/>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En la tercera, si el elemento se inserta directamente en el conector, la casilla  debe quedar vacía, pero si es necesario un cable que los una debe aparecer  el nombre y un gráfico del cable en el que se vean sus conectores.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18701171875" w:line="254.24729347229004" w:lineRule="auto"/>
        <w:ind w:left="1088.1280517578125" w:right="321.79443359375" w:hanging="716.0256958007812"/>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En la cuarta hay que indicar, de forma breve y concisa, la utilidad del conector  de la placa base.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18701171875" w:line="254.24729347229004" w:lineRule="auto"/>
        <w:ind w:left="1088.1280517578125" w:right="321.79443359375" w:hanging="716.0256958007812"/>
        <w:jc w:val="left"/>
        <w:rPr>
          <w:color w:val="595959"/>
          <w:sz w:val="22.079999923706055"/>
          <w:szCs w:val="22.079999923706055"/>
        </w:rPr>
      </w:pPr>
      <w:r w:rsidDel="00000000" w:rsidR="00000000" w:rsidRPr="00000000">
        <w:rPr>
          <w:rtl w:val="0"/>
        </w:rPr>
      </w:r>
    </w:p>
    <w:tbl>
      <w:tblPr>
        <w:tblStyle w:val="Table1"/>
        <w:tblW w:w="10365.0" w:type="dxa"/>
        <w:jc w:val="left"/>
        <w:tblInd w:w="-831.87194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295"/>
        <w:gridCol w:w="2280"/>
        <w:gridCol w:w="2040"/>
        <w:gridCol w:w="3090"/>
        <w:tblGridChange w:id="0">
          <w:tblGrid>
            <w:gridCol w:w="660"/>
            <w:gridCol w:w="2295"/>
            <w:gridCol w:w="2280"/>
            <w:gridCol w:w="2040"/>
            <w:gridCol w:w="3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Gráfico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Nombre del 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Utilidad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Zócalo del microprocesador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Existen 2 tipos ZIP y LGA.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Se inserta el Microprocesador y se fija al zócalo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Ranura o slot de expansión 1. PCIe x16/8_1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Se pueden usar tarjetas gráficas con conexión PCIe x16 o x8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Permiten la conexión de tarjetas de distintas velocidades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color w:val="595959"/>
                <w:sz w:val="22.079999923706055"/>
                <w:szCs w:val="22.079999923706055"/>
              </w:rPr>
            </w:pPr>
            <w:r w:rsidDel="00000000" w:rsidR="00000000" w:rsidRPr="00000000">
              <w:rPr>
                <w:color w:val="595959"/>
                <w:sz w:val="22.079999923706055"/>
                <w:szCs w:val="22.079999923706055"/>
                <w:rtl w:val="0"/>
              </w:rPr>
              <w:t xml:space="preserve">Ranura o slot de expansión 2. PCIe X8_2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color w:val="595959"/>
                <w:sz w:val="22.079999923706055"/>
                <w:szCs w:val="22.079999923706055"/>
              </w:rPr>
            </w:pPr>
            <w:r w:rsidDel="00000000" w:rsidR="00000000" w:rsidRPr="00000000">
              <w:rPr>
                <w:color w:val="595959"/>
                <w:sz w:val="22.079999923706055"/>
                <w:szCs w:val="22.079999923706055"/>
                <w:rtl w:val="0"/>
              </w:rPr>
              <w:t xml:space="preserve">Segunda ranura, para usar tarjetas gráficas con conexión PCIe x8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color w:val="595959"/>
                <w:sz w:val="22.079999923706055"/>
                <w:szCs w:val="22.079999923706055"/>
              </w:rPr>
            </w:pPr>
            <w:r w:rsidDel="00000000" w:rsidR="00000000" w:rsidRPr="00000000">
              <w:rPr>
                <w:color w:val="595959"/>
                <w:sz w:val="22.079999923706055"/>
                <w:szCs w:val="22.079999923706055"/>
                <w:rtl w:val="0"/>
              </w:rPr>
              <w:t xml:space="preserve">Permiten la conexión de tarjetas de distintas velocidades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PCIe X1_2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Conector de un solo carril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Normalmente se conectan tarjetas de 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color w:val="595959"/>
                <w:sz w:val="22.079999923706055"/>
                <w:szCs w:val="22.079999923706055"/>
              </w:rPr>
            </w:pPr>
            <w:r w:rsidDel="00000000" w:rsidR="00000000" w:rsidRPr="00000000">
              <w:rPr>
                <w:color w:val="595959"/>
                <w:sz w:val="22.079999923706055"/>
                <w:szCs w:val="22.079999923706055"/>
                <w:rtl w:val="0"/>
              </w:rPr>
              <w:t xml:space="preserve">Ranura o slot de expansión 3. PCIe X4_3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Tercera ranura, para usar tarjetas gráficas con conexión PCIe 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color w:val="595959"/>
                <w:sz w:val="22.079999923706055"/>
                <w:szCs w:val="22.079999923706055"/>
              </w:rPr>
            </w:pPr>
            <w:r w:rsidDel="00000000" w:rsidR="00000000" w:rsidRPr="00000000">
              <w:rPr>
                <w:color w:val="595959"/>
                <w:sz w:val="22.079999923706055"/>
                <w:szCs w:val="22.079999923706055"/>
                <w:rtl w:val="0"/>
              </w:rPr>
              <w:t xml:space="preserve">Permiten la conexión de tarjetas de distintas velocidades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Southbridge o puente Sur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Contiene el chipset.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color w:val="595959"/>
                <w:sz w:val="22.079999923706055"/>
                <w:szCs w:val="22.079999923706055"/>
              </w:rPr>
            </w:pPr>
            <w:r w:rsidDel="00000000" w:rsidR="00000000" w:rsidRPr="00000000">
              <w:rPr>
                <w:color w:val="595959"/>
                <w:sz w:val="22.079999923706055"/>
                <w:szCs w:val="22.079999923706055"/>
                <w:rtl w:val="0"/>
              </w:rPr>
              <w:t xml:space="preserve">Lleva el control de los puertos internos y externos de la placa base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color w:val="595959"/>
                <w:sz w:val="22.079999923706055"/>
                <w:szCs w:val="22.079999923706055"/>
              </w:rPr>
            </w:pPr>
            <w:r w:rsidDel="00000000" w:rsidR="00000000" w:rsidRPr="00000000">
              <w:rPr>
                <w:color w:val="595959"/>
                <w:sz w:val="22.079999923706055"/>
                <w:szCs w:val="22.079999923706055"/>
                <w:rtl w:val="0"/>
              </w:rPr>
              <w:t xml:space="preserve">Zócalos o ranuras de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Pra RAM DDR3200+</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DIMM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admite la instalación de memorias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Northbridge o puente norte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color w:val="595959"/>
                <w:sz w:val="22.079999923706055"/>
                <w:szCs w:val="22.079999923706055"/>
              </w:rPr>
            </w:pPr>
            <w:r w:rsidDel="00000000" w:rsidR="00000000" w:rsidRPr="00000000">
              <w:rPr>
                <w:color w:val="595959"/>
                <w:sz w:val="22.079999923706055"/>
                <w:szCs w:val="22.079999923706055"/>
                <w:rtl w:val="0"/>
              </w:rPr>
              <w:t xml:space="preserve">Realiza las comunicaciones entre el procesador, la memoria, el sistema gráfico,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Conector de alimentación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Conector de 24 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EATXPWR Conector de 24 pines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Es alimentación de energía para la placa base.Se insertan los conectores apropiados que vienen desde la fuente de alimentación.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Conector EATX a 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Conector de 8 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4d5156"/>
                <w:sz w:val="24"/>
                <w:szCs w:val="24"/>
                <w:highlight w:val="white"/>
                <w:rtl w:val="0"/>
              </w:rPr>
              <w:t xml:space="preserve">Conector EPS12V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Proporciona corriente a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Conectores para dispositivos de almacenamiento.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Conectores SATA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Conector SATA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Sirve para conectar discos duros y lectores y/o grabadoras de DVD o Blue-ray</w:t>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18701171875" w:line="254.24729347229004" w:lineRule="auto"/>
        <w:ind w:left="1088.1280517578125" w:right="321.79443359375" w:hanging="716.0256958007812"/>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068359375" w:line="434.6095561981201" w:lineRule="auto"/>
        <w:ind w:left="18.364715576171875" w:right="1756.9921875" w:hanging="1.103973388671875"/>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Los conectores deben aparecer en la tabla según el orden de numeración. Deberá existir una fila por cada conector en su orden correspondiente.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86328125" w:line="254.24620628356934" w:lineRule="auto"/>
        <w:ind w:left="2.246246337890625" w:right="320.65673828125" w:firstLine="9.052886962890625"/>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Si de un conector no se pone ninguna información, su fila debe existir, aunque quede  vacía.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20654296875" w:line="430.26251792907715" w:lineRule="auto"/>
        <w:ind w:left="4.675140380859375" w:right="819.254150390625" w:hanging="1.1041259765625"/>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Así mismo, debes realizar otra tabla igual a la anterior, para los conectores externos </w:t>
      </w:r>
      <w:r w:rsidDel="00000000" w:rsidR="00000000" w:rsidRPr="00000000">
        <w:rPr>
          <w:rFonts w:ascii="Arial" w:cs="Arial" w:eastAsia="Arial" w:hAnsi="Arial"/>
          <w:b w:val="1"/>
          <w:i w:val="0"/>
          <w:smallCaps w:val="0"/>
          <w:strike w:val="0"/>
          <w:color w:val="595959"/>
          <w:sz w:val="22.079999923706055"/>
          <w:szCs w:val="22.079999923706055"/>
          <w:u w:val="none"/>
          <w:shd w:fill="auto" w:val="clear"/>
          <w:vertAlign w:val="baseline"/>
          <w:rtl w:val="0"/>
        </w:rPr>
        <w:t xml:space="preserve">Valoración de los ejercicios: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3 puntos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846435546875" w:line="253.52153778076172" w:lineRule="auto"/>
        <w:ind w:left="4.89593505859375" w:right="321.927490234375" w:hanging="1.987152099609375"/>
        <w:jc w:val="both"/>
        <w:rPr>
          <w:b w:val="1"/>
          <w:i w:val="0"/>
          <w:smallCaps w:val="0"/>
          <w:strike w:val="0"/>
          <w:color w:val="595959"/>
          <w:sz w:val="24.079999923706055"/>
          <w:szCs w:val="24.079999923706055"/>
          <w:u w:val="none"/>
          <w:shd w:fill="auto" w:val="clear"/>
          <w:vertAlign w:val="baseline"/>
        </w:rPr>
      </w:pPr>
      <w:r w:rsidDel="00000000" w:rsidR="00000000" w:rsidRPr="00000000">
        <w:rPr>
          <w:rFonts w:ascii="Arial" w:cs="Arial" w:eastAsia="Arial" w:hAnsi="Arial"/>
          <w:b w:val="1"/>
          <w:i w:val="0"/>
          <w:smallCaps w:val="0"/>
          <w:strike w:val="0"/>
          <w:color w:val="595959"/>
          <w:sz w:val="24.079999923706055"/>
          <w:szCs w:val="24.079999923706055"/>
          <w:u w:val="none"/>
          <w:shd w:fill="auto" w:val="clear"/>
          <w:vertAlign w:val="baseline"/>
          <w:rtl w:val="0"/>
        </w:rPr>
        <w:t xml:space="preserve">Actividad 2</w:t>
      </w:r>
      <w:r w:rsidDel="00000000" w:rsidR="00000000" w:rsidRPr="00000000">
        <w:rPr>
          <w:b w:val="1"/>
          <w:i w:val="0"/>
          <w:smallCaps w:val="0"/>
          <w:strike w:val="0"/>
          <w:color w:val="595959"/>
          <w:sz w:val="24.079999923706055"/>
          <w:szCs w:val="24.079999923706055"/>
          <w:u w:val="none"/>
          <w:shd w:fill="auto" w:val="clear"/>
          <w:vertAlign w:val="baseline"/>
          <w:rtl w:val="0"/>
        </w:rPr>
        <w:t xml:space="preserve">: Busca en internet características de una memoria </w:t>
      </w:r>
      <w:r w:rsidDel="00000000" w:rsidR="00000000" w:rsidRPr="00000000">
        <w:rPr>
          <w:rFonts w:ascii="Arial" w:cs="Arial" w:eastAsia="Arial" w:hAnsi="Arial"/>
          <w:b w:val="1"/>
          <w:i w:val="0"/>
          <w:smallCaps w:val="0"/>
          <w:strike w:val="0"/>
          <w:color w:val="595959"/>
          <w:sz w:val="24.079999923706055"/>
          <w:szCs w:val="24.079999923706055"/>
          <w:u w:val="none"/>
          <w:shd w:fill="auto" w:val="clear"/>
          <w:vertAlign w:val="baseline"/>
          <w:rtl w:val="0"/>
        </w:rPr>
        <w:t xml:space="preserve">DDR</w:t>
      </w:r>
      <w:r w:rsidDel="00000000" w:rsidR="00000000" w:rsidRPr="00000000">
        <w:rPr>
          <w:b w:val="1"/>
          <w:color w:val="595959"/>
          <w:sz w:val="24.079999923706055"/>
          <w:szCs w:val="24.079999923706055"/>
          <w:rtl w:val="0"/>
        </w:rPr>
        <w:t xml:space="preserve">5</w:t>
      </w:r>
      <w:r w:rsidDel="00000000" w:rsidR="00000000" w:rsidRPr="00000000">
        <w:rPr>
          <w:b w:val="1"/>
          <w:i w:val="0"/>
          <w:smallCaps w:val="0"/>
          <w:strike w:val="0"/>
          <w:color w:val="595959"/>
          <w:sz w:val="24.079999923706055"/>
          <w:szCs w:val="24.079999923706055"/>
          <w:u w:val="none"/>
          <w:shd w:fill="auto" w:val="clear"/>
          <w:vertAlign w:val="baseline"/>
          <w:rtl w:val="0"/>
        </w:rPr>
        <w:t xml:space="preserve">, una </w:t>
      </w:r>
      <w:r w:rsidDel="00000000" w:rsidR="00000000" w:rsidRPr="00000000">
        <w:rPr>
          <w:rFonts w:ascii="Arial" w:cs="Arial" w:eastAsia="Arial" w:hAnsi="Arial"/>
          <w:b w:val="1"/>
          <w:i w:val="0"/>
          <w:smallCaps w:val="0"/>
          <w:strike w:val="0"/>
          <w:color w:val="595959"/>
          <w:sz w:val="24.079999923706055"/>
          <w:szCs w:val="24.079999923706055"/>
          <w:u w:val="none"/>
          <w:shd w:fill="auto" w:val="clear"/>
          <w:vertAlign w:val="baseline"/>
          <w:rtl w:val="0"/>
        </w:rPr>
        <w:t xml:space="preserve">fuente de  alimentación ATX</w:t>
      </w:r>
      <w:r w:rsidDel="00000000" w:rsidR="00000000" w:rsidRPr="00000000">
        <w:rPr>
          <w:b w:val="1"/>
          <w:i w:val="0"/>
          <w:smallCaps w:val="0"/>
          <w:strike w:val="0"/>
          <w:color w:val="595959"/>
          <w:sz w:val="24.079999923706055"/>
          <w:szCs w:val="24.079999923706055"/>
          <w:u w:val="none"/>
          <w:shd w:fill="auto" w:val="clear"/>
          <w:vertAlign w:val="baseline"/>
          <w:rtl w:val="0"/>
        </w:rPr>
        <w:t xml:space="preserve">, un </w:t>
      </w:r>
      <w:r w:rsidDel="00000000" w:rsidR="00000000" w:rsidRPr="00000000">
        <w:rPr>
          <w:rFonts w:ascii="Arial" w:cs="Arial" w:eastAsia="Arial" w:hAnsi="Arial"/>
          <w:b w:val="1"/>
          <w:i w:val="0"/>
          <w:smallCaps w:val="0"/>
          <w:strike w:val="0"/>
          <w:color w:val="595959"/>
          <w:sz w:val="24.079999923706055"/>
          <w:szCs w:val="24.079999923706055"/>
          <w:u w:val="none"/>
          <w:shd w:fill="auto" w:val="clear"/>
          <w:vertAlign w:val="baseline"/>
          <w:rtl w:val="0"/>
        </w:rPr>
        <w:t xml:space="preserve">disco duro, </w:t>
      </w:r>
      <w:r w:rsidDel="00000000" w:rsidR="00000000" w:rsidRPr="00000000">
        <w:rPr>
          <w:b w:val="1"/>
          <w:i w:val="0"/>
          <w:smallCaps w:val="0"/>
          <w:strike w:val="0"/>
          <w:color w:val="595959"/>
          <w:sz w:val="24.079999923706055"/>
          <w:szCs w:val="24.079999923706055"/>
          <w:u w:val="none"/>
          <w:shd w:fill="auto" w:val="clear"/>
          <w:vertAlign w:val="baseline"/>
          <w:rtl w:val="0"/>
        </w:rPr>
        <w:t xml:space="preserve">y un </w:t>
      </w:r>
      <w:r w:rsidDel="00000000" w:rsidR="00000000" w:rsidRPr="00000000">
        <w:rPr>
          <w:rFonts w:ascii="Arial" w:cs="Arial" w:eastAsia="Arial" w:hAnsi="Arial"/>
          <w:b w:val="1"/>
          <w:i w:val="0"/>
          <w:smallCaps w:val="0"/>
          <w:strike w:val="0"/>
          <w:color w:val="595959"/>
          <w:sz w:val="24.079999923706055"/>
          <w:szCs w:val="24.079999923706055"/>
          <w:u w:val="none"/>
          <w:shd w:fill="auto" w:val="clear"/>
          <w:vertAlign w:val="baseline"/>
          <w:rtl w:val="0"/>
        </w:rPr>
        <w:t xml:space="preserve">microprocesador </w:t>
      </w:r>
      <w:r w:rsidDel="00000000" w:rsidR="00000000" w:rsidRPr="00000000">
        <w:rPr>
          <w:b w:val="1"/>
          <w:i w:val="0"/>
          <w:smallCaps w:val="0"/>
          <w:strike w:val="0"/>
          <w:color w:val="595959"/>
          <w:sz w:val="24.079999923706055"/>
          <w:szCs w:val="24.079999923706055"/>
          <w:u w:val="none"/>
          <w:shd w:fill="auto" w:val="clear"/>
          <w:vertAlign w:val="baseline"/>
          <w:rtl w:val="0"/>
        </w:rPr>
        <w:t xml:space="preserve">actual (como mucho con  una antigüedad de dos años. Los fabricantes de cada dispositivo deben ser primeras  marcas (por ejemplo Seagate, Western Digital, Fujitsu...en el caso de los discos duros).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86669921875" w:line="252.49537467956543" w:lineRule="auto"/>
        <w:ind w:left="723.4910583496094" w:right="322.32177734375" w:hanging="352.53356933593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Realiza una tabla con las características más importantes de cada dispositivo,  según se ha explicado en la presente unidad de trabajo. En el caso de la  memoria debe figurar modelo, capacidad, número de pines, frecuencia, tasa de  transferencia. Para la fuente ATX debe figurar modelo, potencia de las diferentes  salidas y eficiencia. Para el disco duro, el modelo, la capacidad, el tipo de  </w:t>
      </w:r>
      <w:r w:rsidDel="00000000" w:rsidR="00000000" w:rsidRPr="00000000">
        <w:rPr>
          <w:color w:val="595959"/>
          <w:sz w:val="22.079999923706055"/>
          <w:szCs w:val="22.079999923706055"/>
          <w:rtl w:val="0"/>
        </w:rPr>
        <w:t xml:space="preserve">interfaz</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la tasa de transferencia, la velocidad de rotación, la latencia media y el  tiempo medio de búsqueda.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86669921875" w:line="252.49537467956543" w:lineRule="auto"/>
        <w:ind w:left="723.4910583496094" w:right="322.32177734375" w:hanging="352.5335693359375"/>
        <w:jc w:val="both"/>
        <w:rPr>
          <w:color w:val="595959"/>
          <w:sz w:val="22.079999923706055"/>
          <w:szCs w:val="22.079999923706055"/>
        </w:rPr>
      </w:pPr>
      <w:r w:rsidDel="00000000" w:rsidR="00000000" w:rsidRPr="00000000">
        <w:rPr>
          <w:rtl w:val="0"/>
        </w:rPr>
      </w:r>
    </w:p>
    <w:tbl>
      <w:tblPr>
        <w:tblStyle w:val="Table2"/>
        <w:tblW w:w="9540.0" w:type="dxa"/>
        <w:jc w:val="left"/>
        <w:tblInd w:w="-161.508941650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700"/>
        <w:gridCol w:w="3600"/>
        <w:gridCol w:w="1500"/>
        <w:tblGridChange w:id="0">
          <w:tblGrid>
            <w:gridCol w:w="1740"/>
            <w:gridCol w:w="2700"/>
            <w:gridCol w:w="3600"/>
            <w:gridCol w:w="1500"/>
          </w:tblGrid>
        </w:tblGridChange>
      </w:tblGrid>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f1111"/>
                <w:sz w:val="36"/>
                <w:szCs w:val="36"/>
              </w:rPr>
            </w:pPr>
            <w:r w:rsidDel="00000000" w:rsidR="00000000" w:rsidRPr="00000000">
              <w:rPr>
                <w:b w:val="1"/>
                <w:color w:val="595959"/>
                <w:sz w:val="22.079999923706055"/>
                <w:szCs w:val="22.079999923706055"/>
                <w:rtl w:val="0"/>
              </w:rPr>
              <w:t xml:space="preserve">Corsair Dominator RAM DDR5 </w:t>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C32 INTEL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Tamaño de memoria 32GB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Velocidad de Memoria: 6600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Usa DIMM: 288 pines</w:t>
            </w:r>
          </w:p>
        </w:tc>
      </w:tr>
      <w:tr>
        <w:trPr>
          <w:cantSplit w:val="0"/>
          <w:trHeight w:val="19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Style w:val="Heading1"/>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20" w:lineRule="auto"/>
              <w:rPr>
                <w:color w:val="434343"/>
                <w:sz w:val="22"/>
                <w:szCs w:val="22"/>
              </w:rPr>
            </w:pPr>
            <w:bookmarkStart w:colFirst="0" w:colLast="0" w:name="_heading=h.gjdgxs" w:id="0"/>
            <w:bookmarkEnd w:id="0"/>
            <w:r w:rsidDel="00000000" w:rsidR="00000000" w:rsidRPr="00000000">
              <w:rPr>
                <w:color w:val="434343"/>
                <w:sz w:val="22"/>
                <w:szCs w:val="22"/>
                <w:rtl w:val="0"/>
              </w:rPr>
              <w:t xml:space="preserve">LC_POWER LC1200P V3.0 ATX 1200W 80 Plus Platinum</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highlight w:val="white"/>
                <w:rtl w:val="0"/>
              </w:rPr>
              <w:t xml:space="preserve">Eficiencia hasta 92% y certificación 80 PLUS PLATINUM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8 conectores PCIe 6+2-Pin.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20 conexiones SATA y 6 conexiones PATA.</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highlight w:val="white"/>
                <w:rtl w:val="0"/>
              </w:rPr>
              <w:t xml:space="preserve">Cables modulares de alta calidad, como 20+4-Pin Mainboard, 4+4-Pin Mainboard 12 V (8-Pin EPS), PCI-Express 5.0 12+4-Pin.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r>
      <w:tr>
        <w:trPr>
          <w:cantSplit w:val="0"/>
          <w:trHeight w:val="27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Style w:val="Heading1"/>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20" w:lineRule="auto"/>
              <w:rPr>
                <w:color w:val="0f1111"/>
                <w:sz w:val="22"/>
                <w:szCs w:val="22"/>
              </w:rPr>
            </w:pPr>
            <w:bookmarkStart w:colFirst="0" w:colLast="0" w:name="_heading=h.30j0zll" w:id="1"/>
            <w:bookmarkEnd w:id="1"/>
            <w:r w:rsidDel="00000000" w:rsidR="00000000" w:rsidRPr="00000000">
              <w:rPr>
                <w:rtl w:val="0"/>
              </w:rPr>
            </w:r>
          </w:p>
          <w:p w:rsidR="00000000" w:rsidDel="00000000" w:rsidP="00000000" w:rsidRDefault="00000000" w:rsidRPr="00000000" w14:paraId="0000007C">
            <w:pPr>
              <w:pStyle w:val="Heading1"/>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20" w:lineRule="auto"/>
              <w:rPr>
                <w:color w:val="0f1111"/>
                <w:sz w:val="22"/>
                <w:szCs w:val="22"/>
              </w:rPr>
            </w:pPr>
            <w:bookmarkStart w:colFirst="0" w:colLast="0" w:name="_heading=h.1fob9te" w:id="2"/>
            <w:bookmarkEnd w:id="2"/>
            <w:r w:rsidDel="00000000" w:rsidR="00000000" w:rsidRPr="00000000">
              <w:rPr>
                <w:color w:val="0f1111"/>
                <w:sz w:val="22"/>
                <w:szCs w:val="22"/>
                <w:rtl w:val="0"/>
              </w:rPr>
              <w:t xml:space="preserve">Samsung 980 PRO M.2 NVMe SSD (MZ-V8P2T0BW)</w:t>
            </w:r>
          </w:p>
          <w:p w:rsidR="00000000" w:rsidDel="00000000" w:rsidP="00000000" w:rsidRDefault="00000000" w:rsidRPr="00000000" w14:paraId="0000007D">
            <w:pPr>
              <w:pStyle w:val="Heading1"/>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20" w:lineRule="auto"/>
              <w:rPr>
                <w:color w:val="0f1111"/>
                <w:sz w:val="36"/>
                <w:szCs w:val="36"/>
              </w:rPr>
            </w:pPr>
            <w:bookmarkStart w:colFirst="0" w:colLast="0" w:name="_heading=h.3znysh7" w:id="3"/>
            <w:bookmarkEnd w:id="3"/>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2.079999923706055"/>
                <w:szCs w:val="22.079999923706055"/>
              </w:rPr>
            </w:pPr>
            <w:r w:rsidDel="00000000" w:rsidR="00000000" w:rsidRPr="00000000">
              <w:rPr>
                <w:color w:val="595959"/>
                <w:sz w:val="22.079999923706055"/>
                <w:szCs w:val="22.079999923706055"/>
                <w:rtl w:val="0"/>
              </w:rPr>
              <w:t xml:space="preserve">C</w:t>
            </w:r>
            <w:r w:rsidDel="00000000" w:rsidR="00000000" w:rsidRPr="00000000">
              <w:rPr>
                <w:color w:val="434343"/>
                <w:sz w:val="22.079999923706055"/>
                <w:szCs w:val="22.079999923706055"/>
                <w:rtl w:val="0"/>
              </w:rPr>
              <w:t xml:space="preserve">apacidad 2TB.</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2.079999923706055"/>
                <w:szCs w:val="22.079999923706055"/>
              </w:rPr>
            </w:pPr>
            <w:r w:rsidDel="00000000" w:rsidR="00000000" w:rsidRPr="00000000">
              <w:rPr>
                <w:color w:val="434343"/>
                <w:sz w:val="22.079999923706055"/>
                <w:szCs w:val="22.079999923706055"/>
                <w:rtl w:val="0"/>
              </w:rPr>
              <w:t xml:space="preserve">Velocidad de transferencia: 7000 Mb/s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0.079999923706055"/>
                <w:szCs w:val="20.079999923706055"/>
              </w:rPr>
            </w:pPr>
            <w:r w:rsidDel="00000000" w:rsidR="00000000" w:rsidRPr="00000000">
              <w:rPr>
                <w:color w:val="434343"/>
                <w:sz w:val="22.079999923706055"/>
                <w:szCs w:val="22.079999923706055"/>
                <w:rtl w:val="0"/>
              </w:rPr>
              <w:t xml:space="preserve">Interface: </w:t>
            </w:r>
            <w:r w:rsidDel="00000000" w:rsidR="00000000" w:rsidRPr="00000000">
              <w:rPr>
                <w:rFonts w:ascii="Roboto" w:cs="Roboto" w:eastAsia="Roboto" w:hAnsi="Roboto"/>
                <w:color w:val="434343"/>
                <w:highlight w:val="white"/>
                <w:rtl w:val="0"/>
              </w:rPr>
              <w:t xml:space="preserve">PCIe Gen 4.0 x4, NVMe 1.3c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Sin velocidad de rotación (Otro tipo de tecnología).</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Tiempo medio de búsqueda o acceso: 0,026ms en lectura y 0,024ms en escritura</w:t>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86669921875" w:line="252.49537467956543" w:lineRule="auto"/>
        <w:ind w:left="723.4910583496094" w:right="322.32177734375" w:hanging="352.5335693359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308837890625" w:line="252.5075340270996" w:lineRule="auto"/>
        <w:ind w:left="728.1278991699219" w:right="320.804443359375" w:hanging="357.1704101562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Por último, en el caso del microprocesador, el modelo y la marca, la frecuencia  de reloj, los núcleos que posee y los procesos que puede manejar cada núcleo y  las tecnologías nuevas que soporta (si es el caso) como Simultaneous  MultiThreading (SMT), Hyper Threading (HT), Turbo Boost y HD Graphics u  otros procesadores gráficos integrados (IGP). Es necesario que aportes los links  de las páginas que utilices como fuente.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308837890625" w:line="252.5075340270996" w:lineRule="auto"/>
        <w:ind w:left="728.1278991699219" w:right="320.804443359375" w:hanging="357.17041015625"/>
        <w:jc w:val="both"/>
        <w:rPr>
          <w:color w:val="595959"/>
          <w:sz w:val="22.079999923706055"/>
          <w:szCs w:val="22.079999923706055"/>
        </w:rPr>
      </w:pPr>
      <w:r w:rsidDel="00000000" w:rsidR="00000000" w:rsidRPr="00000000">
        <w:rPr>
          <w:rtl w:val="0"/>
        </w:rPr>
      </w:r>
    </w:p>
    <w:tbl>
      <w:tblPr>
        <w:tblStyle w:val="Table3"/>
        <w:tblW w:w="9255.0" w:type="dxa"/>
        <w:jc w:val="left"/>
        <w:tblInd w:w="-306.87210083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205"/>
        <w:gridCol w:w="2505"/>
        <w:gridCol w:w="2055"/>
        <w:tblGridChange w:id="0">
          <w:tblGrid>
            <w:gridCol w:w="2490"/>
            <w:gridCol w:w="2205"/>
            <w:gridCol w:w="2505"/>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Procesador Intel Core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 i9 - 9900K (Pongo este procesador porque es el que tengo en mi ordenador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0.079999923706055"/>
                <w:szCs w:val="20.079999923706055"/>
              </w:rPr>
            </w:pPr>
            <w:r w:rsidDel="00000000" w:rsidR="00000000" w:rsidRPr="00000000">
              <w:rPr>
                <w:color w:val="434343"/>
                <w:highlight w:val="white"/>
                <w:rtl w:val="0"/>
              </w:rPr>
              <w:t xml:space="preserve">Frecuencia del reloj 3,6 GHz- 5,0 GHz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8 núcleos, 16 subprocesos o hilos. (cada núcleo maneja 2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Usa Hyper-Threading, Turbo Boost 2.0,  Intel Clear Video HD.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Gráficos UHD Intel 630</w:t>
            </w:r>
          </w:p>
        </w:tc>
      </w:tr>
    </w:tbl>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308837890625" w:line="252.5075340270996" w:lineRule="auto"/>
        <w:ind w:left="728.1278991699219" w:right="320.804443359375" w:hanging="357.1704101562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308837890625" w:line="252.5075340270996" w:lineRule="auto"/>
        <w:ind w:left="728.1278991699219" w:right="320.804443359375" w:hanging="357.1704101562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959228515625" w:line="240" w:lineRule="auto"/>
        <w:ind w:left="364.5951843261719"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595959"/>
          <w:sz w:val="22.079999923706055"/>
          <w:szCs w:val="22.079999923706055"/>
          <w:u w:val="none"/>
          <w:shd w:fill="auto" w:val="clear"/>
          <w:vertAlign w:val="baseline"/>
          <w:rtl w:val="0"/>
        </w:rPr>
        <w:t xml:space="preserve">Valoración de los ejercicios: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3 puntos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268310546875" w:line="254.24612045288086" w:lineRule="auto"/>
        <w:ind w:left="0" w:right="323.0224609375"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268310546875" w:line="254.24612045288086" w:lineRule="auto"/>
        <w:ind w:left="0" w:right="323.0224609375" w:firstLine="0"/>
        <w:jc w:val="left"/>
        <w:rPr>
          <w:b w:val="1"/>
          <w:i w:val="0"/>
          <w:smallCaps w:val="0"/>
          <w:strike w:val="0"/>
          <w:color w:val="595959"/>
          <w:sz w:val="24.079999923706055"/>
          <w:szCs w:val="24.079999923706055"/>
          <w:u w:val="none"/>
          <w:shd w:fill="auto" w:val="clear"/>
          <w:vertAlign w:val="baseline"/>
        </w:rPr>
      </w:pPr>
      <w:r w:rsidDel="00000000" w:rsidR="00000000" w:rsidRPr="00000000">
        <w:rPr>
          <w:rFonts w:ascii="Arial" w:cs="Arial" w:eastAsia="Arial" w:hAnsi="Arial"/>
          <w:b w:val="1"/>
          <w:i w:val="0"/>
          <w:smallCaps w:val="0"/>
          <w:strike w:val="0"/>
          <w:color w:val="595959"/>
          <w:sz w:val="24.079999923706055"/>
          <w:szCs w:val="24.079999923706055"/>
          <w:u w:val="none"/>
          <w:shd w:fill="auto" w:val="clear"/>
          <w:vertAlign w:val="baseline"/>
          <w:rtl w:val="0"/>
        </w:rPr>
        <w:t xml:space="preserve">Actividad 3</w:t>
      </w:r>
      <w:r w:rsidDel="00000000" w:rsidR="00000000" w:rsidRPr="00000000">
        <w:rPr>
          <w:b w:val="1"/>
          <w:i w:val="0"/>
          <w:smallCaps w:val="0"/>
          <w:strike w:val="0"/>
          <w:color w:val="595959"/>
          <w:sz w:val="24.079999923706055"/>
          <w:szCs w:val="24.079999923706055"/>
          <w:u w:val="none"/>
          <w:shd w:fill="auto" w:val="clear"/>
          <w:vertAlign w:val="baseline"/>
          <w:rtl w:val="0"/>
        </w:rPr>
        <w:t xml:space="preserve">. Diseñar un ordenador, indicando componentes y precio, destinado para  un </w:t>
      </w:r>
      <w:r w:rsidDel="00000000" w:rsidR="00000000" w:rsidRPr="00000000">
        <w:rPr>
          <w:rFonts w:ascii="Arial" w:cs="Arial" w:eastAsia="Arial" w:hAnsi="Arial"/>
          <w:b w:val="1"/>
          <w:i w:val="0"/>
          <w:smallCaps w:val="0"/>
          <w:strike w:val="0"/>
          <w:color w:val="595959"/>
          <w:sz w:val="24.079999923706055"/>
          <w:szCs w:val="24.079999923706055"/>
          <w:u w:val="single"/>
          <w:shd w:fill="auto" w:val="clear"/>
          <w:vertAlign w:val="baseline"/>
          <w:rtl w:val="0"/>
        </w:rPr>
        <w:t xml:space="preserve">departamento de dibujo técnico</w:t>
      </w:r>
      <w:r w:rsidDel="00000000" w:rsidR="00000000" w:rsidRPr="00000000">
        <w:rPr>
          <w:b w:val="1"/>
          <w:i w:val="0"/>
          <w:smallCaps w:val="0"/>
          <w:strike w:val="0"/>
          <w:color w:val="595959"/>
          <w:sz w:val="24.079999923706055"/>
          <w:szCs w:val="24.07999992370605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 Buscar en internet tanto componentes como precio en páginas. De cada uno de  los componentes que hayas seleccionado, debes aportar una foto,  características, precio y enlace a las páginas web donde lo comprarías. </w:t>
      </w:r>
    </w:p>
    <w:p w:rsidR="00000000" w:rsidDel="00000000" w:rsidP="00000000" w:rsidRDefault="00000000" w:rsidRPr="00000000" w14:paraId="00000093">
      <w:pPr>
        <w:widowControl w:val="0"/>
        <w:spacing w:before="207.73956298828125" w:line="240" w:lineRule="auto"/>
        <w:ind w:left="364.5951843261719" w:firstLine="0"/>
        <w:rPr>
          <w:color w:val="595959"/>
          <w:sz w:val="22.079999923706055"/>
          <w:szCs w:val="22.079999923706055"/>
        </w:rPr>
      </w:pPr>
      <w:r w:rsidDel="00000000" w:rsidR="00000000" w:rsidRPr="00000000">
        <w:rPr>
          <w:b w:val="1"/>
          <w:color w:val="595959"/>
          <w:sz w:val="22.079999923706055"/>
          <w:szCs w:val="22.079999923706055"/>
          <w:rtl w:val="0"/>
        </w:rPr>
        <w:t xml:space="preserve">Valoración de los ejercicios: </w:t>
      </w:r>
      <w:r w:rsidDel="00000000" w:rsidR="00000000" w:rsidRPr="00000000">
        <w:rPr>
          <w:color w:val="595959"/>
          <w:sz w:val="22.079999923706055"/>
          <w:szCs w:val="22.079999923706055"/>
          <w:rtl w:val="0"/>
        </w:rPr>
        <w:t xml:space="preserve">3 puntos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420" w:right="321.8896484375" w:firstLine="0"/>
        <w:jc w:val="both"/>
        <w:rPr>
          <w:color w:val="595959"/>
          <w:sz w:val="22.079999923706055"/>
          <w:szCs w:val="22.079999923706055"/>
        </w:rPr>
      </w:pPr>
      <w:r w:rsidDel="00000000" w:rsidR="00000000" w:rsidRPr="00000000">
        <w:rPr>
          <w:color w:val="595959"/>
          <w:sz w:val="22.079999923706055"/>
          <w:szCs w:val="22.079999923706055"/>
          <w:rtl w:val="0"/>
        </w:rPr>
        <w:t xml:space="preserve">Para un departamento de dibujo técnico se usarán programas de renderizado como libreCad o AutoCad.</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420" w:right="321.8896484375" w:firstLine="0"/>
        <w:jc w:val="both"/>
        <w:rPr>
          <w:color w:val="595959"/>
          <w:sz w:val="22.079999923706055"/>
          <w:szCs w:val="22.079999923706055"/>
        </w:rPr>
      </w:pPr>
      <w:r w:rsidDel="00000000" w:rsidR="00000000" w:rsidRPr="00000000">
        <w:rPr>
          <w:color w:val="595959"/>
          <w:sz w:val="22.079999923706055"/>
          <w:szCs w:val="22.079999923706055"/>
          <w:rtl w:val="0"/>
        </w:rPr>
        <w:t xml:space="preserve">Este tipo de programas hacen un intenso uso del procesador siendo este su componente más importante para el uso deseado.Tiene un uso medio de la tarjeta gráfica y memoria RAM. De los demás componentes tiene una menor intensidad de uso.</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420" w:right="321.8896484375" w:firstLine="0"/>
        <w:jc w:val="both"/>
        <w:rPr>
          <w:color w:val="595959"/>
          <w:sz w:val="22.079999923706055"/>
          <w:szCs w:val="22.079999923706055"/>
        </w:rPr>
      </w:pPr>
      <w:r w:rsidDel="00000000" w:rsidR="00000000" w:rsidRPr="00000000">
        <w:rPr>
          <w:color w:val="595959"/>
          <w:sz w:val="22.079999923706055"/>
          <w:szCs w:val="22.079999923706055"/>
          <w:rtl w:val="0"/>
        </w:rPr>
        <w:t xml:space="preserve">No obstante merece la pena tener unas buenas características en elementos como el disco duro (para la rapidez en general del ordenador), la placa base debe poder soportar el procesador deseado y una fuente de alimentación que pueda dar servicio a todos los componentes sin problemas de falta de energía. Es recomendable para poder actualizar el ordenador dentro de unos años sin tener que hacer una segunda inversión muy costosa.</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420" w:right="321.8896484375" w:firstLine="0"/>
        <w:jc w:val="both"/>
        <w:rPr>
          <w:color w:val="595959"/>
          <w:sz w:val="22.079999923706055"/>
          <w:szCs w:val="22.079999923706055"/>
        </w:rPr>
      </w:pPr>
      <w:r w:rsidDel="00000000" w:rsidR="00000000" w:rsidRPr="00000000">
        <w:rPr>
          <w:color w:val="595959"/>
          <w:sz w:val="22.079999923706055"/>
          <w:szCs w:val="22.079999923706055"/>
          <w:rtl w:val="0"/>
        </w:rPr>
        <w:t xml:space="preserve">Al tener un intenso uso del procesador, estos suelen generar bastante calor el cual habrá que disipar con una buena refrigeración líquida.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420" w:right="321.8896484375" w:firstLine="0"/>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6.82037353515625" w:line="253.15964698791504" w:lineRule="auto"/>
        <w:ind w:left="720" w:right="321.8896484375" w:hanging="360"/>
        <w:jc w:val="both"/>
        <w:rPr>
          <w:rFonts w:ascii="Roboto" w:cs="Roboto" w:eastAsia="Roboto" w:hAnsi="Roboto"/>
          <w:u w:val="none"/>
          <w:shd w:fill="f2f7fb" w:val="clear"/>
        </w:rPr>
      </w:pPr>
      <w:r w:rsidDel="00000000" w:rsidR="00000000" w:rsidRPr="00000000">
        <w:rPr>
          <w:rFonts w:ascii="Roboto" w:cs="Roboto" w:eastAsia="Roboto" w:hAnsi="Roboto"/>
          <w:color w:val="595959"/>
          <w:shd w:fill="f2f7fb" w:val="clear"/>
          <w:rtl w:val="0"/>
        </w:rPr>
        <w:t xml:space="preserve">Intel Core</w:t>
      </w:r>
      <w:r w:rsidDel="00000000" w:rsidR="00000000" w:rsidRPr="00000000">
        <w:rPr>
          <w:rFonts w:ascii="Roboto" w:cs="Roboto" w:eastAsia="Roboto" w:hAnsi="Roboto"/>
          <w:color w:val="565656"/>
          <w:shd w:fill="f2f7fb" w:val="clear"/>
          <w:rtl w:val="0"/>
        </w:rPr>
        <w:t xml:space="preserve"> i7 12700K 3.6GHz 12-Core Processor</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228600</wp:posOffset>
            </wp:positionV>
            <wp:extent cx="3324225" cy="3735896"/>
            <wp:effectExtent b="0" l="0" r="0" t="0"/>
            <wp:wrapSquare wrapText="bothSides" distB="114300" distT="114300" distL="114300" distR="114300"/>
            <wp:docPr id="5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24225" cy="3735896"/>
                    </a:xfrm>
                    <a:prstGeom prst="rect"/>
                    <a:ln/>
                  </pic:spPr>
                </pic:pic>
              </a:graphicData>
            </a:graphic>
          </wp:anchor>
        </w:drawing>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266700</wp:posOffset>
            </wp:positionV>
            <wp:extent cx="1852613" cy="2962346"/>
            <wp:effectExtent b="0" l="0" r="0" t="0"/>
            <wp:wrapSquare wrapText="bothSides" distB="114300" distT="114300" distL="114300" distR="114300"/>
            <wp:docPr id="5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52613" cy="2962346"/>
                    </a:xfrm>
                    <a:prstGeom prst="rect"/>
                    <a:ln/>
                  </pic:spPr>
                </pic:pic>
              </a:graphicData>
            </a:graphic>
          </wp:anchor>
        </w:drawing>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0" w:right="321.8896484375" w:firstLine="0"/>
        <w:jc w:val="both"/>
        <w:rPr>
          <w:rFonts w:ascii="Roboto" w:cs="Roboto" w:eastAsia="Roboto" w:hAnsi="Roboto"/>
          <w:color w:val="565656"/>
          <w:shd w:fill="f2f7fb" w:val="clear"/>
        </w:rPr>
      </w:pPr>
      <w:hyperlink r:id="rId12">
        <w:r w:rsidDel="00000000" w:rsidR="00000000" w:rsidRPr="00000000">
          <w:rPr>
            <w:rFonts w:ascii="Roboto" w:cs="Roboto" w:eastAsia="Roboto" w:hAnsi="Roboto"/>
            <w:color w:val="1155cc"/>
            <w:u w:val="single"/>
            <w:shd w:fill="f2f7fb" w:val="clear"/>
            <w:rtl w:val="0"/>
          </w:rPr>
          <w:t xml:space="preserve">https://www.pccomponentes.com/intel-core-i7-12700k-36-ghz</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6.82037353515625" w:line="253.15964698791504" w:lineRule="auto"/>
        <w:ind w:left="720" w:right="321.8896484375" w:hanging="360"/>
        <w:jc w:val="both"/>
        <w:rPr>
          <w:rFonts w:ascii="Roboto" w:cs="Roboto" w:eastAsia="Roboto" w:hAnsi="Roboto"/>
          <w:color w:val="565656"/>
          <w:u w:val="none"/>
          <w:shd w:fill="f2f7fb" w:val="clear"/>
        </w:rPr>
      </w:pPr>
      <w:r w:rsidDel="00000000" w:rsidR="00000000" w:rsidRPr="00000000">
        <w:rPr>
          <w:rFonts w:ascii="Roboto" w:cs="Roboto" w:eastAsia="Roboto" w:hAnsi="Roboto"/>
          <w:color w:val="565656"/>
          <w:shd w:fill="f2f7fb" w:val="clear"/>
          <w:rtl w:val="0"/>
        </w:rPr>
        <w:t xml:space="preserve">MSI MAG Z690 Tomahawk DDR4 ATX LGA1700</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hyperlink r:id="rId13">
        <w:r w:rsidDel="00000000" w:rsidR="00000000" w:rsidRPr="00000000">
          <w:rPr>
            <w:rFonts w:ascii="Roboto" w:cs="Roboto" w:eastAsia="Roboto" w:hAnsi="Roboto"/>
            <w:color w:val="1155cc"/>
            <w:u w:val="single"/>
            <w:shd w:fill="f2f7fb" w:val="clear"/>
            <w:rtl w:val="0"/>
          </w:rPr>
          <w:t xml:space="preserve">https://www.pccomponentes.com/msi-mag-z690-tomahawk-wifi-ddr4</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152400</wp:posOffset>
            </wp:positionV>
            <wp:extent cx="1838325" cy="2107121"/>
            <wp:effectExtent b="0" l="0" r="0" t="0"/>
            <wp:wrapSquare wrapText="bothSides" distB="114300" distT="114300" distL="114300" distR="114300"/>
            <wp:docPr id="5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38325" cy="21071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228600</wp:posOffset>
            </wp:positionV>
            <wp:extent cx="4514607" cy="2105025"/>
            <wp:effectExtent b="0" l="0" r="0" t="0"/>
            <wp:wrapSquare wrapText="bothSides" distB="114300" distT="114300" distL="114300" distR="114300"/>
            <wp:docPr id="5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514607" cy="2105025"/>
                    </a:xfrm>
                    <a:prstGeom prst="rect"/>
                    <a:ln/>
                  </pic:spPr>
                </pic:pic>
              </a:graphicData>
            </a:graphic>
          </wp:anchor>
        </w:drawing>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206.82037353515625" w:line="253.15964698791504" w:lineRule="auto"/>
        <w:ind w:left="720" w:right="321.8896484375" w:hanging="360"/>
        <w:jc w:val="both"/>
        <w:rPr>
          <w:rFonts w:ascii="Roboto" w:cs="Roboto" w:eastAsia="Roboto" w:hAnsi="Roboto"/>
          <w:color w:val="565656"/>
          <w:u w:val="none"/>
          <w:shd w:fill="f2f7fb" w:val="clear"/>
        </w:rPr>
      </w:pPr>
      <w:r w:rsidDel="00000000" w:rsidR="00000000" w:rsidRPr="00000000">
        <w:rPr>
          <w:rFonts w:ascii="Roboto" w:cs="Roboto" w:eastAsia="Roboto" w:hAnsi="Roboto"/>
          <w:color w:val="565656"/>
          <w:shd w:fill="f2f7fb" w:val="clear"/>
          <w:rtl w:val="0"/>
        </w:rPr>
        <w:t xml:space="preserve">Nvidia RTX 3070 8GB – ZOTAC Gaming Twin Edge</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-95246</wp:posOffset>
            </wp:positionH>
            <wp:positionV relativeFrom="paragraph">
              <wp:posOffset>219075</wp:posOffset>
            </wp:positionV>
            <wp:extent cx="1990725" cy="3267075"/>
            <wp:effectExtent b="0" l="0" r="0" t="0"/>
            <wp:wrapSquare wrapText="bothSides" distB="114300" distT="114300" distL="114300" distR="114300"/>
            <wp:docPr id="5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990725" cy="3267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152400</wp:posOffset>
            </wp:positionV>
            <wp:extent cx="4243388" cy="3238500"/>
            <wp:effectExtent b="0" l="0" r="0" t="0"/>
            <wp:wrapSquare wrapText="bothSides" distB="114300" distT="114300" distL="114300" distR="114300"/>
            <wp:docPr id="3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243388" cy="3238500"/>
                    </a:xfrm>
                    <a:prstGeom prst="rect"/>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hyperlink r:id="rId18">
        <w:r w:rsidDel="00000000" w:rsidR="00000000" w:rsidRPr="00000000">
          <w:rPr>
            <w:rFonts w:ascii="Roboto" w:cs="Roboto" w:eastAsia="Roboto" w:hAnsi="Roboto"/>
            <w:color w:val="1155cc"/>
            <w:u w:val="single"/>
            <w:shd w:fill="f2f7fb" w:val="clear"/>
            <w:rtl w:val="0"/>
          </w:rPr>
          <w:t xml:space="preserve">https://www.pccomponentes.com/asus-geforce-rtx-3070-dual-8gb-gddr6?refurbished</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566.9291338582675" w:right="321.8896484375" w:hanging="34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B6">
      <w:pPr>
        <w:widowControl w:val="0"/>
        <w:numPr>
          <w:ilvl w:val="0"/>
          <w:numId w:val="6"/>
        </w:numPr>
        <w:spacing w:before="206.82037353515625" w:line="253.15964698791504" w:lineRule="auto"/>
        <w:ind w:left="720" w:right="321.8896484375" w:hanging="360"/>
        <w:jc w:val="both"/>
        <w:rPr>
          <w:rFonts w:ascii="Roboto" w:cs="Roboto" w:eastAsia="Roboto" w:hAnsi="Roboto"/>
          <w:color w:val="565656"/>
          <w:u w:val="none"/>
          <w:shd w:fill="f2f7fb" w:val="clear"/>
        </w:rPr>
      </w:pPr>
      <w:r w:rsidDel="00000000" w:rsidR="00000000" w:rsidRPr="00000000">
        <w:rPr>
          <w:rFonts w:ascii="Roboto" w:cs="Roboto" w:eastAsia="Roboto" w:hAnsi="Roboto"/>
          <w:color w:val="565656"/>
          <w:shd w:fill="f2f7fb" w:val="clear"/>
          <w:rtl w:val="0"/>
        </w:rPr>
        <w:t xml:space="preserve">Samsung 970 EVO PLUS 2TB M.2 Solid State Drive</w:t>
      </w:r>
      <w:r w:rsidDel="00000000" w:rsidR="00000000" w:rsidRPr="00000000">
        <w:rPr>
          <w:rtl w:val="0"/>
        </w:rPr>
      </w:r>
    </w:p>
    <w:p w:rsidR="00000000" w:rsidDel="00000000" w:rsidP="00000000" w:rsidRDefault="00000000" w:rsidRPr="00000000" w14:paraId="000000B7">
      <w:pPr>
        <w:widowControl w:val="0"/>
        <w:spacing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Fonts w:ascii="Roboto" w:cs="Roboto" w:eastAsia="Roboto" w:hAnsi="Roboto"/>
          <w:color w:val="565656"/>
          <w:shd w:fill="f2f7fb" w:val="clear"/>
        </w:rPr>
        <w:drawing>
          <wp:inline distB="114300" distT="114300" distL="114300" distR="114300">
            <wp:extent cx="2105025" cy="2962275"/>
            <wp:effectExtent b="0" l="0" r="0" t="0"/>
            <wp:docPr id="5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105025" cy="29622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133350</wp:posOffset>
            </wp:positionV>
            <wp:extent cx="3114675" cy="3116771"/>
            <wp:effectExtent b="0" l="0" r="0" t="0"/>
            <wp:wrapSquare wrapText="bothSides" distB="114300" distT="114300" distL="114300" distR="114300"/>
            <wp:docPr id="4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114675" cy="3116771"/>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1440" w:right="321.8896484375" w:firstLine="0"/>
        <w:jc w:val="both"/>
        <w:rPr>
          <w:rFonts w:ascii="Roboto" w:cs="Roboto" w:eastAsia="Roboto" w:hAnsi="Roboto"/>
          <w:color w:val="565656"/>
          <w:shd w:fill="f2f7fb" w:val="clear"/>
        </w:rPr>
      </w:pPr>
      <w:hyperlink r:id="rId21">
        <w:r w:rsidDel="00000000" w:rsidR="00000000" w:rsidRPr="00000000">
          <w:rPr>
            <w:rFonts w:ascii="Roboto" w:cs="Roboto" w:eastAsia="Roboto" w:hAnsi="Roboto"/>
            <w:color w:val="1155cc"/>
            <w:u w:val="single"/>
            <w:shd w:fill="f2f7fb" w:val="clear"/>
            <w:rtl w:val="0"/>
          </w:rPr>
          <w:t xml:space="preserve">https://www.pccomponentes.com/samsung-970-evo-plus-2tb-ssd-nvme-m2</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06.82037353515625" w:line="253.15964698791504" w:lineRule="auto"/>
        <w:ind w:left="720" w:right="321.8896484375" w:hanging="360"/>
        <w:jc w:val="both"/>
        <w:rPr>
          <w:rFonts w:ascii="Roboto" w:cs="Roboto" w:eastAsia="Roboto" w:hAnsi="Roboto"/>
          <w:color w:val="565656"/>
          <w:u w:val="none"/>
          <w:shd w:fill="f2f7fb" w:val="clear"/>
        </w:rPr>
      </w:pPr>
      <w:r w:rsidDel="00000000" w:rsidR="00000000" w:rsidRPr="00000000">
        <w:rPr>
          <w:rFonts w:ascii="Roboto" w:cs="Roboto" w:eastAsia="Roboto" w:hAnsi="Roboto"/>
          <w:color w:val="565656"/>
          <w:shd w:fill="f2f7fb" w:val="clear"/>
          <w:rtl w:val="0"/>
        </w:rPr>
        <w:t xml:space="preserve">      32GB (2 x 16GB) DDR4-3200 C16</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0" w:right="321.8896484375" w:firstLine="0"/>
        <w:jc w:val="both"/>
        <w:rPr>
          <w:rFonts w:ascii="Roboto" w:cs="Roboto" w:eastAsia="Roboto" w:hAnsi="Roboto"/>
          <w:color w:val="565656"/>
          <w:shd w:fill="f2f7fb" w:val="clear"/>
        </w:rPr>
      </w:pPr>
      <w:r w:rsidDel="00000000" w:rsidR="00000000" w:rsidRPr="00000000">
        <w:rPr>
          <w:rFonts w:ascii="Roboto" w:cs="Roboto" w:eastAsia="Roboto" w:hAnsi="Roboto"/>
          <w:color w:val="565656"/>
          <w:shd w:fill="f2f7fb" w:val="clear"/>
        </w:rPr>
        <w:drawing>
          <wp:inline distB="114300" distT="114300" distL="114300" distR="114300">
            <wp:extent cx="6189979" cy="1118540"/>
            <wp:effectExtent b="0" l="0" r="0" t="0"/>
            <wp:docPr id="5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89979" cy="111854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0" w:right="321.8896484375" w:firstLine="0"/>
        <w:jc w:val="both"/>
        <w:rPr>
          <w:rFonts w:ascii="Roboto" w:cs="Roboto" w:eastAsia="Roboto" w:hAnsi="Roboto"/>
          <w:color w:val="565656"/>
          <w:shd w:fill="f2f7fb"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104778</wp:posOffset>
            </wp:positionH>
            <wp:positionV relativeFrom="paragraph">
              <wp:posOffset>295275</wp:posOffset>
            </wp:positionV>
            <wp:extent cx="6029325" cy="2154746"/>
            <wp:effectExtent b="0" l="0" r="0" t="0"/>
            <wp:wrapSquare wrapText="bothSides" distB="114300" distT="114300" distL="114300" distR="114300"/>
            <wp:docPr id="4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029325" cy="2154746"/>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0" w:right="321.8896484375" w:firstLine="0"/>
        <w:jc w:val="both"/>
        <w:rPr>
          <w:rFonts w:ascii="Roboto" w:cs="Roboto" w:eastAsia="Roboto" w:hAnsi="Roboto"/>
          <w:color w:val="565656"/>
          <w:shd w:fill="f2f7fb" w:val="clear"/>
        </w:rPr>
      </w:pPr>
      <w:hyperlink r:id="rId24">
        <w:r w:rsidDel="00000000" w:rsidR="00000000" w:rsidRPr="00000000">
          <w:rPr>
            <w:rFonts w:ascii="Roboto" w:cs="Roboto" w:eastAsia="Roboto" w:hAnsi="Roboto"/>
            <w:color w:val="1155cc"/>
            <w:u w:val="single"/>
            <w:shd w:fill="f2f7fb" w:val="clear"/>
            <w:rtl w:val="0"/>
          </w:rPr>
          <w:t xml:space="preserve">https://www.amazon.es/CORSAIR-Vengeance-PC4-25600-Rendimiento-Optimizados/dp/B08SQHRJY1/ref=sr_1_3?__mk_es_ES=%C3%85M%C3%85%C5%BD%C3%95%C3%91&amp;crid=1OS2H34ELCPNK&amp;keywords=32GB%2B(2%2Bx%2B16GB)%2BDDR4-3200%2BC16&amp;qid=1697750275&amp;s=computers&amp;sprefix=32gb%2B2%2Bx%2B16gb%2Bddr4-3200%2Bc16%2Ccomputers%2C79&amp;sr=1-3&amp;th=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0" w:right="321.8896484375" w:firstLine="0"/>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0" w:right="321.8896484375" w:firstLine="0"/>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0" w:right="321.8896484375" w:firstLine="0"/>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0" w:right="321.8896484375" w:firstLine="0"/>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C1">
      <w:pPr>
        <w:pStyle w:val="Heading1"/>
        <w:keepNext w:val="0"/>
        <w:keepLines w:val="0"/>
        <w:widowControl w:val="0"/>
        <w:numPr>
          <w:ilvl w:val="0"/>
          <w:numId w:val="2"/>
        </w:numPr>
        <w:shd w:fill="ffffff" w:val="clear"/>
        <w:spacing w:after="0" w:before="0" w:line="253.15964698791504" w:lineRule="auto"/>
        <w:ind w:left="720" w:hanging="360"/>
        <w:jc w:val="both"/>
        <w:rPr>
          <w:b w:val="0"/>
          <w:color w:val="333333"/>
          <w:sz w:val="22"/>
          <w:szCs w:val="22"/>
          <w:u w:val="none"/>
          <w:shd w:fill="f2f7fb" w:val="clear"/>
        </w:rPr>
      </w:pPr>
      <w:bookmarkStart w:colFirst="0" w:colLast="0" w:name="_heading=h.2et92p0" w:id="4"/>
      <w:bookmarkEnd w:id="4"/>
      <w:r w:rsidDel="00000000" w:rsidR="00000000" w:rsidRPr="00000000">
        <w:rPr>
          <w:b w:val="0"/>
          <w:color w:val="333333"/>
          <w:sz w:val="22"/>
          <w:szCs w:val="22"/>
          <w:shd w:fill="f2f7fb" w:val="clear"/>
          <w:rtl w:val="0"/>
        </w:rPr>
        <w:t xml:space="preserve">Aerocool Mirage Gold RGB 750W 80 Plus Gold Modular</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133350</wp:posOffset>
            </wp:positionV>
            <wp:extent cx="4719638" cy="2105025"/>
            <wp:effectExtent b="0" l="0" r="0" t="0"/>
            <wp:wrapSquare wrapText="bothSides" distB="114300" distT="114300" distL="114300" distR="114300"/>
            <wp:docPr id="4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719638" cy="2105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-619122</wp:posOffset>
            </wp:positionH>
            <wp:positionV relativeFrom="paragraph">
              <wp:posOffset>362407</wp:posOffset>
            </wp:positionV>
            <wp:extent cx="1795429" cy="2813990"/>
            <wp:effectExtent b="0" l="0" r="0" t="0"/>
            <wp:wrapSquare wrapText="bothSides" distB="114300" distT="114300" distL="114300" distR="114300"/>
            <wp:docPr id="4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795429" cy="2813990"/>
                    </a:xfrm>
                    <a:prstGeom prst="rect"/>
                    <a:ln/>
                  </pic:spPr>
                </pic:pic>
              </a:graphicData>
            </a:graphic>
          </wp:anchor>
        </w:drawing>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37353515625" w:line="253.15964698791504" w:lineRule="auto"/>
        <w:ind w:left="729.2318725585938" w:right="321.8896484375" w:hanging="346.53106689453125"/>
        <w:jc w:val="both"/>
        <w:rPr>
          <w:rFonts w:ascii="Roboto" w:cs="Roboto" w:eastAsia="Roboto" w:hAnsi="Roboto"/>
          <w:color w:val="565656"/>
          <w:shd w:fill="f2f7fb" w:val="clear"/>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b w:val="1"/>
          <w:color w:val="595959"/>
          <w:sz w:val="22.079999923706055"/>
          <w:szCs w:val="22.079999923706055"/>
        </w:rPr>
        <w:drawing>
          <wp:inline distB="114300" distT="114300" distL="114300" distR="114300">
            <wp:extent cx="5562600" cy="2394306"/>
            <wp:effectExtent b="0" l="0" r="0" t="0"/>
            <wp:docPr id="5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62600" cy="239430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hyperlink r:id="rId28">
        <w:r w:rsidDel="00000000" w:rsidR="00000000" w:rsidRPr="00000000">
          <w:rPr>
            <w:b w:val="1"/>
            <w:color w:val="1155cc"/>
            <w:sz w:val="22.079999923706055"/>
            <w:szCs w:val="22.079999923706055"/>
            <w:u w:val="single"/>
            <w:rtl w:val="0"/>
          </w:rPr>
          <w:t xml:space="preserve">https://www.pccomponentes.com/aerocool-mirage-gold-rgb-750w-80-plus-gold-modular</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keepNext w:val="0"/>
        <w:keepLines w:val="0"/>
        <w:widowControl w:val="0"/>
        <w:numPr>
          <w:ilvl w:val="0"/>
          <w:numId w:val="3"/>
        </w:numPr>
        <w:shd w:fill="ffffff" w:val="clear"/>
        <w:spacing w:after="0" w:before="0" w:line="240" w:lineRule="auto"/>
        <w:ind w:left="720" w:hanging="360"/>
        <w:rPr>
          <w:b w:val="0"/>
          <w:color w:val="434343"/>
          <w:sz w:val="22"/>
          <w:szCs w:val="22"/>
        </w:rPr>
      </w:pPr>
      <w:bookmarkStart w:colFirst="0" w:colLast="0" w:name="_heading=h.tyjcwt" w:id="5"/>
      <w:bookmarkEnd w:id="5"/>
      <w:r w:rsidDel="00000000" w:rsidR="00000000" w:rsidRPr="00000000">
        <w:rPr>
          <w:b w:val="0"/>
          <w:color w:val="434343"/>
          <w:sz w:val="22"/>
          <w:szCs w:val="22"/>
          <w:rtl w:val="0"/>
        </w:rPr>
        <w:t xml:space="preserve">Tempest Umbra RGB Torre ATX Negra</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720" w:right="0" w:firstLine="0"/>
        <w:jc w:val="left"/>
        <w:rPr>
          <w:b w:val="1"/>
          <w:color w:val="59595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276225</wp:posOffset>
            </wp:positionV>
            <wp:extent cx="4548188" cy="3071674"/>
            <wp:effectExtent b="0" l="0" r="0" t="0"/>
            <wp:wrapSquare wrapText="bothSides" distB="114300" distT="114300" distL="114300" distR="114300"/>
            <wp:docPr id="4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548188" cy="30716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-47622</wp:posOffset>
            </wp:positionH>
            <wp:positionV relativeFrom="paragraph">
              <wp:posOffset>247650</wp:posOffset>
            </wp:positionV>
            <wp:extent cx="1824038" cy="3125737"/>
            <wp:effectExtent b="0" l="0" r="0" t="0"/>
            <wp:wrapSquare wrapText="bothSides" distB="114300" distT="114300" distL="114300" distR="114300"/>
            <wp:docPr id="4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824038" cy="3125737"/>
                    </a:xfrm>
                    <a:prstGeom prst="rect"/>
                    <a:ln/>
                  </pic:spPr>
                </pic:pic>
              </a:graphicData>
            </a:graphic>
          </wp:anchor>
        </w:drawing>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720" w:right="0" w:firstLine="0"/>
        <w:jc w:val="left"/>
        <w:rPr>
          <w:b w:val="1"/>
          <w:color w:val="595959"/>
        </w:rPr>
      </w:pPr>
      <w:r w:rsidDel="00000000" w:rsidR="00000000" w:rsidRPr="00000000">
        <w:rPr>
          <w:rtl w:val="0"/>
        </w:rPr>
      </w:r>
    </w:p>
    <w:p w:rsidR="00000000" w:rsidDel="00000000" w:rsidP="00000000" w:rsidRDefault="00000000" w:rsidRPr="00000000" w14:paraId="000000D2">
      <w:pPr>
        <w:pStyle w:val="Heading1"/>
        <w:keepNext w:val="0"/>
        <w:keepLines w:val="0"/>
        <w:widowControl w:val="0"/>
        <w:shd w:fill="ffffff" w:val="clear"/>
        <w:spacing w:after="0" w:before="0" w:line="240" w:lineRule="auto"/>
        <w:ind w:left="720" w:firstLine="0"/>
        <w:rPr>
          <w:b w:val="0"/>
          <w:color w:val="434343"/>
          <w:sz w:val="22"/>
          <w:szCs w:val="22"/>
        </w:rPr>
      </w:pPr>
      <w:bookmarkStart w:colFirst="0" w:colLast="0" w:name="_heading=h.3dy6vkm" w:id="6"/>
      <w:bookmarkEnd w:id="6"/>
      <w:hyperlink r:id="rId31">
        <w:r w:rsidDel="00000000" w:rsidR="00000000" w:rsidRPr="00000000">
          <w:rPr>
            <w:b w:val="0"/>
            <w:color w:val="1155cc"/>
            <w:sz w:val="22"/>
            <w:szCs w:val="22"/>
            <w:u w:val="single"/>
            <w:rtl w:val="0"/>
          </w:rPr>
          <w:t xml:space="preserve">https://www.pccomponentes.com/tempest-umbra-rgb-torre-atx-negra</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keepNext w:val="0"/>
        <w:keepLines w:val="0"/>
        <w:widowControl w:val="0"/>
        <w:numPr>
          <w:ilvl w:val="0"/>
          <w:numId w:val="8"/>
        </w:numPr>
        <w:shd w:fill="ffffff" w:val="clear"/>
        <w:spacing w:after="0" w:before="0" w:line="240" w:lineRule="auto"/>
        <w:ind w:left="720" w:hanging="360"/>
        <w:rPr>
          <w:b w:val="0"/>
          <w:color w:val="434343"/>
          <w:sz w:val="24"/>
          <w:szCs w:val="24"/>
        </w:rPr>
      </w:pPr>
      <w:bookmarkStart w:colFirst="0" w:colLast="0" w:name="_heading=h.1t3h5sf" w:id="7"/>
      <w:bookmarkEnd w:id="7"/>
      <w:r w:rsidDel="00000000" w:rsidR="00000000" w:rsidRPr="00000000">
        <w:rPr>
          <w:b w:val="0"/>
          <w:color w:val="434343"/>
          <w:sz w:val="22"/>
          <w:szCs w:val="22"/>
          <w:rtl w:val="0"/>
        </w:rPr>
        <w:t xml:space="preserve">Forgeon Azoth 360 ARGB Kit de Refrigeración Líquida 360mm Negro</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720" w:right="0" w:firstLine="0"/>
        <w:jc w:val="left"/>
        <w:rPr>
          <w:b w:val="1"/>
          <w:color w:val="59595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123825</wp:posOffset>
            </wp:positionV>
            <wp:extent cx="3524250" cy="4261206"/>
            <wp:effectExtent b="0" l="0" r="0" t="0"/>
            <wp:wrapSquare wrapText="bothSides" distB="114300" distT="114300" distL="114300" distR="114300"/>
            <wp:docPr id="4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524250" cy="4261206"/>
                    </a:xfrm>
                    <a:prstGeom prst="rect"/>
                    <a:ln/>
                  </pic:spPr>
                </pic:pic>
              </a:graphicData>
            </a:graphic>
          </wp:anchor>
        </w:drawing>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720" w:right="0" w:firstLine="0"/>
        <w:jc w:val="left"/>
        <w:rPr>
          <w:b w:val="1"/>
          <w:color w:val="59595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-285747</wp:posOffset>
            </wp:positionH>
            <wp:positionV relativeFrom="paragraph">
              <wp:posOffset>276225</wp:posOffset>
            </wp:positionV>
            <wp:extent cx="1862138" cy="2941957"/>
            <wp:effectExtent b="0" l="0" r="0" t="0"/>
            <wp:wrapSquare wrapText="bothSides" distB="114300" distT="114300" distL="114300" distR="114300"/>
            <wp:docPr id="4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1862138" cy="2941957"/>
                    </a:xfrm>
                    <a:prstGeom prst="rect"/>
                    <a:ln/>
                  </pic:spPr>
                </pic:pic>
              </a:graphicData>
            </a:graphic>
          </wp:anchor>
        </w:drawing>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hyperlink r:id="rId34">
        <w:r w:rsidDel="00000000" w:rsidR="00000000" w:rsidRPr="00000000">
          <w:rPr>
            <w:b w:val="1"/>
            <w:color w:val="1155cc"/>
            <w:sz w:val="22.079999923706055"/>
            <w:szCs w:val="22.079999923706055"/>
            <w:u w:val="single"/>
            <w:rtl w:val="0"/>
          </w:rPr>
          <w:t xml:space="preserve">https://www.pccomponentes.com/forgeon-azoth-360-argb-kit-de-refrigeracion-liquida-360mm-negro</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28.079999923706055"/>
          <w:szCs w:val="28.079999923706055"/>
        </w:rPr>
      </w:pPr>
      <w:r w:rsidDel="00000000" w:rsidR="00000000" w:rsidRPr="00000000">
        <w:rPr>
          <w:b w:val="1"/>
          <w:color w:val="595959"/>
          <w:sz w:val="28.079999923706055"/>
          <w:szCs w:val="28.079999923706055"/>
          <w:rtl w:val="0"/>
        </w:rPr>
        <w:t xml:space="preserve">Precio Total: 1649,03€</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No es el ordenador con las mejores prestaciones del mercado pero si tiene las prestaciones idóneas para el uso deseado (un departamento de dibujo técnico).</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Tiene un precio muy razonable para la calidad del ordenador y los años que va a ser usado sin necesidad de actualizarlo. Tiene la gran ventaja que se puede actualizar y mejorar prestaciones con un presupuesto no muy elevado.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El procesador que tiene junto a la RAM y la tarjeta gráfica y disco duro M2, harán de este un ordenador rápido con una gran capacidad de renderización.</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b w:val="1"/>
          <w:color w:val="595959"/>
          <w:sz w:val="32.079999923706055"/>
          <w:szCs w:val="32.079999923706055"/>
          <w:u w:val="single"/>
        </w:rPr>
      </w:pPr>
      <w:r w:rsidDel="00000000" w:rsidR="00000000" w:rsidRPr="00000000">
        <w:rPr>
          <w:b w:val="1"/>
          <w:color w:val="595959"/>
          <w:sz w:val="32.079999923706055"/>
          <w:szCs w:val="32.079999923706055"/>
          <w:u w:val="single"/>
          <w:rtl w:val="0"/>
        </w:rPr>
        <w:t xml:space="preserve">BIBLIOGRAFÍA: </w:t>
      </w:r>
    </w:p>
    <w:p w:rsidR="00000000" w:rsidDel="00000000" w:rsidP="00000000" w:rsidRDefault="00000000" w:rsidRPr="00000000" w14:paraId="000000E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07.73956298828125" w:line="240" w:lineRule="auto"/>
        <w:ind w:left="720" w:right="0" w:hanging="360"/>
        <w:jc w:val="left"/>
        <w:rPr>
          <w:color w:val="595959"/>
          <w:sz w:val="22.079999923706055"/>
          <w:szCs w:val="22.079999923706055"/>
          <w:u w:val="none"/>
        </w:rPr>
      </w:pPr>
      <w:hyperlink r:id="rId35">
        <w:r w:rsidDel="00000000" w:rsidR="00000000" w:rsidRPr="00000000">
          <w:rPr>
            <w:color w:val="1155cc"/>
            <w:sz w:val="22.079999923706055"/>
            <w:szCs w:val="22.079999923706055"/>
            <w:u w:val="single"/>
            <w:rtl w:val="0"/>
          </w:rPr>
          <w:t xml:space="preserve">https://www.intel.la/content/www/xl/es/products/sku/186605/intel-core-i99900k-processor-16m-cache-up-to-5-00-ghz/specifications.html</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720"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07.73956298828125" w:line="240" w:lineRule="auto"/>
        <w:ind w:left="720" w:right="0" w:hanging="360"/>
        <w:jc w:val="left"/>
        <w:rPr>
          <w:color w:val="595959"/>
          <w:sz w:val="22.079999923706055"/>
          <w:szCs w:val="22.079999923706055"/>
          <w:u w:val="none"/>
        </w:rPr>
      </w:pPr>
      <w:hyperlink r:id="rId36">
        <w:r w:rsidDel="00000000" w:rsidR="00000000" w:rsidRPr="00000000">
          <w:rPr>
            <w:color w:val="1155cc"/>
            <w:sz w:val="22.079999923706055"/>
            <w:szCs w:val="22.079999923706055"/>
            <w:u w:val="single"/>
            <w:rtl w:val="0"/>
          </w:rPr>
          <w:t xml:space="preserve">https://www.corsair.com/es/es/p/memory/cmt64gx5m2b6400c32/dominator-platinum-rgb-64gb-2x32gb-ddr5-dram-6400mhz-c32-memory-kit-black-cmt64gx5m2b6400c32</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720"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07.73956298828125" w:line="240" w:lineRule="auto"/>
        <w:ind w:left="720" w:right="0" w:hanging="360"/>
        <w:jc w:val="left"/>
        <w:rPr>
          <w:color w:val="595959"/>
          <w:sz w:val="22.079999923706055"/>
          <w:szCs w:val="22.079999923706055"/>
          <w:u w:val="none"/>
        </w:rPr>
      </w:pPr>
      <w:hyperlink r:id="rId37">
        <w:r w:rsidDel="00000000" w:rsidR="00000000" w:rsidRPr="00000000">
          <w:rPr>
            <w:color w:val="1155cc"/>
            <w:sz w:val="22.079999923706055"/>
            <w:szCs w:val="22.079999923706055"/>
            <w:u w:val="single"/>
            <w:rtl w:val="0"/>
          </w:rPr>
          <w:t xml:space="preserve">https://www.lc-power.com/en/product/pc-power-supply-units/platinum-series/lc1200p-v30.html</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720"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07.73956298828125" w:line="240" w:lineRule="auto"/>
        <w:ind w:left="720" w:right="0" w:hanging="360"/>
        <w:jc w:val="left"/>
        <w:rPr>
          <w:sz w:val="22.079999923706055"/>
          <w:szCs w:val="22.079999923706055"/>
          <w:u w:val="none"/>
        </w:rPr>
      </w:pPr>
      <w:hyperlink r:id="rId38">
        <w:r w:rsidDel="00000000" w:rsidR="00000000" w:rsidRPr="00000000">
          <w:rPr>
            <w:color w:val="1155cc"/>
            <w:sz w:val="22.079999923706055"/>
            <w:szCs w:val="22.079999923706055"/>
            <w:u w:val="single"/>
            <w:rtl w:val="0"/>
          </w:rPr>
          <w:t xml:space="preserve">https://www.xataka.com/analisis/samsung-ssd-980-pro-pcie-4-0-nvme-m-2-analisis-caracteristicas-precio-especificaciones</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0"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07.73956298828125" w:line="240" w:lineRule="auto"/>
        <w:ind w:left="720" w:right="0" w:hanging="360"/>
        <w:jc w:val="left"/>
        <w:rPr>
          <w:sz w:val="22.079999923706055"/>
          <w:szCs w:val="22.079999923706055"/>
          <w:u w:val="none"/>
        </w:rPr>
      </w:pPr>
      <w:hyperlink r:id="rId39">
        <w:r w:rsidDel="00000000" w:rsidR="00000000" w:rsidRPr="00000000">
          <w:rPr>
            <w:color w:val="1155cc"/>
            <w:sz w:val="22.079999923706055"/>
            <w:szCs w:val="22.079999923706055"/>
            <w:u w:val="single"/>
            <w:rtl w:val="0"/>
          </w:rPr>
          <w:t xml:space="preserve">https://ibericavip.com/blog/pc-workstation/el-mejor-pc-para-diseno-grafico/</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3956298828125" w:line="240" w:lineRule="auto"/>
        <w:ind w:left="364.5951843261719"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07.73956298828125" w:line="240" w:lineRule="auto"/>
        <w:ind w:left="720" w:right="0" w:hanging="360"/>
        <w:jc w:val="left"/>
        <w:rPr>
          <w:color w:val="595959"/>
          <w:sz w:val="22.079999923706055"/>
          <w:szCs w:val="22.079999923706055"/>
          <w:u w:val="none"/>
        </w:rPr>
      </w:pPr>
      <w:r w:rsidDel="00000000" w:rsidR="00000000" w:rsidRPr="00000000">
        <w:rPr>
          <w:color w:val="595959"/>
          <w:sz w:val="22.079999923706055"/>
          <w:szCs w:val="22.079999923706055"/>
          <w:rtl w:val="0"/>
        </w:rPr>
        <w:t xml:space="preserve">Apuntes SI.</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3263397216797" w:line="240" w:lineRule="auto"/>
        <w:ind w:left="0" w:right="379.23583984375" w:firstLine="0"/>
        <w:jc w:val="righ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544189453125"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11474609375" w:line="254.24620628356934" w:lineRule="auto"/>
        <w:ind w:left="723.4910583496094" w:right="322.513427734375" w:hanging="357.3503112792969"/>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2. Que el presupuesto tenga todos los elementos del ordenador para que pueda  funcionar (1 puntos).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20068359375" w:line="252.07380294799805" w:lineRule="auto"/>
        <w:ind w:left="728.1278991699219" w:right="322.427978515625" w:hanging="360.2207946777344"/>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3. Que el presupuesto esté orientado a un equipo con las prestaciones  demandadas y estén bien argumentadas y justificadas las opciones tomadas  respecto a las alternativas que se han rechazado (2 puntos).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18359375" w:line="240" w:lineRule="auto"/>
        <w:ind w:left="364.5951843261719"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595959"/>
          <w:sz w:val="22.079999923706055"/>
          <w:szCs w:val="22.079999923706055"/>
          <w:u w:val="none"/>
          <w:shd w:fill="auto" w:val="clear"/>
          <w:vertAlign w:val="baseline"/>
          <w:rtl w:val="0"/>
        </w:rPr>
        <w:t xml:space="preserve">Valoración de la presentación de la práctica: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 puntos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25585937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Indicaciones de entrega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482421875" w:line="253.15936088562012" w:lineRule="auto"/>
        <w:ind w:left="9.31182861328125" w:right="324.613037109375" w:firstLine="8.6112976074218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Una vez realizada la tarea elaborarás un único documento donde figuren las respuestas  correspondientes. El envío se realizará a través de la plataforma de la forma establecida  para ello, y el archivo se nombrará siguiendo las siguientes pautas: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192138671875" w:line="240" w:lineRule="auto"/>
        <w:ind w:left="1978.748779296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apellido1_apellido2_nombre_SIxx_Práctica X_X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685546875" w:line="253.15927505493164" w:lineRule="auto"/>
        <w:ind w:left="9.31182861328125" w:right="321.650390625" w:hanging="5.7408142089843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Asegúrate que el nombre no contenga la letra ñ, tildes ni caracteres especiales  extraños. Así por ejemplo la alumna Begoña Sánchez Mañas para la octava unidad del  MP de ISO, debería nombrar esta tarea 2 como...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192138671875" w:line="240" w:lineRule="auto"/>
        <w:ind w:left="2021.0656738281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sanchez_manas_begona_ISO08_Práctica_8_2</w:t>
      </w:r>
    </w:p>
    <w:sectPr>
      <w:type w:val="continuous"/>
      <w:pgSz w:h="15840" w:w="12240" w:orient="portrait"/>
      <w:pgMar w:bottom="670.0800323486328" w:top="919.19921875" w:left="1800" w:right="1415.99975585937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hyperlink" Target="https://www.pccomponentes.com/samsung-970-evo-plus-2tb-ssd-nvme-m2" TargetMode="External"/><Relationship Id="rId24" Type="http://schemas.openxmlformats.org/officeDocument/2006/relationships/hyperlink" Target="https://www.amazon.es/CORSAIR-Vengeance-PC4-25600-Rendimiento-Optimizados/dp/B08SQHRJY1/ref=sr_1_3?__mk_es_ES=%C3%85M%C3%85%C5%BD%C3%95%C3%91&amp;crid=1OS2H34ELCPNK&amp;keywords=32GB%2B(2%2Bx%2B16GB)%2BDDR4-3200%2BC16&amp;qid=1697750275&amp;s=computers&amp;sprefix=32gb%2B2%2Bx%2B16gb%2Bddr4-3200%2Bc16%2Ccomputers%2C79&amp;sr=1-3&amp;th=1"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hyperlink" Target="https://www.pccomponentes.com/aerocool-mirage-gold-rgb-750w-80-plus-gold-modular"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footer" Target="footer1.xml"/><Relationship Id="rId31" Type="http://schemas.openxmlformats.org/officeDocument/2006/relationships/hyperlink" Target="https://www.pccomponentes.com/tempest-umbra-rgb-torre-atx-negra" TargetMode="External"/><Relationship Id="rId30" Type="http://schemas.openxmlformats.org/officeDocument/2006/relationships/image" Target="media/image14.png"/><Relationship Id="rId11" Type="http://schemas.openxmlformats.org/officeDocument/2006/relationships/image" Target="media/image10.png"/><Relationship Id="rId33" Type="http://schemas.openxmlformats.org/officeDocument/2006/relationships/image" Target="media/image2.png"/><Relationship Id="rId10" Type="http://schemas.openxmlformats.org/officeDocument/2006/relationships/image" Target="media/image8.png"/><Relationship Id="rId32" Type="http://schemas.openxmlformats.org/officeDocument/2006/relationships/image" Target="media/image11.png"/><Relationship Id="rId13" Type="http://schemas.openxmlformats.org/officeDocument/2006/relationships/hyperlink" Target="https://www.pccomponentes.com/msi-mag-z690-tomahawk-wifi-ddr4" TargetMode="External"/><Relationship Id="rId35" Type="http://schemas.openxmlformats.org/officeDocument/2006/relationships/hyperlink" Target="https://www.intel.la/content/www/xl/es/products/sku/186605/intel-core-i99900k-processor-16m-cache-up-to-5-00-ghz/specifications.html" TargetMode="External"/><Relationship Id="rId12" Type="http://schemas.openxmlformats.org/officeDocument/2006/relationships/hyperlink" Target="https://www.pccomponentes.com/intel-core-i7-12700k-36-ghz" TargetMode="External"/><Relationship Id="rId34" Type="http://schemas.openxmlformats.org/officeDocument/2006/relationships/hyperlink" Target="https://www.pccomponentes.com/forgeon-azoth-360-argb-kit-de-refrigeracion-liquida-360mm-negro" TargetMode="External"/><Relationship Id="rId15" Type="http://schemas.openxmlformats.org/officeDocument/2006/relationships/image" Target="media/image18.png"/><Relationship Id="rId37" Type="http://schemas.openxmlformats.org/officeDocument/2006/relationships/hyperlink" Target="https://www.lc-power.com/en/product/pc-power-supply-units/platinum-series/lc1200p-v30.html" TargetMode="External"/><Relationship Id="rId14" Type="http://schemas.openxmlformats.org/officeDocument/2006/relationships/image" Target="media/image1.png"/><Relationship Id="rId36" Type="http://schemas.openxmlformats.org/officeDocument/2006/relationships/hyperlink" Target="https://www.corsair.com/es/es/p/memory/cmt64gx5m2b6400c32/dominator-platinum-rgb-64gb-2x32gb-ddr5-dram-6400mhz-c32-memory-kit-black-cmt64gx5m2b6400c32" TargetMode="External"/><Relationship Id="rId17" Type="http://schemas.openxmlformats.org/officeDocument/2006/relationships/image" Target="media/image6.png"/><Relationship Id="rId39" Type="http://schemas.openxmlformats.org/officeDocument/2006/relationships/hyperlink" Target="https://ibericavip.com/blog/pc-workstation/el-mejor-pc-para-diseno-grafico/" TargetMode="External"/><Relationship Id="rId16" Type="http://schemas.openxmlformats.org/officeDocument/2006/relationships/image" Target="media/image9.png"/><Relationship Id="rId38" Type="http://schemas.openxmlformats.org/officeDocument/2006/relationships/hyperlink" Target="https://www.xataka.com/analisis/samsung-ssd-980-pro-pcie-4-0-nvme-m-2-analisis-caracteristicas-precio-especificaciones" TargetMode="External"/><Relationship Id="rId19" Type="http://schemas.openxmlformats.org/officeDocument/2006/relationships/image" Target="media/image7.png"/><Relationship Id="rId18" Type="http://schemas.openxmlformats.org/officeDocument/2006/relationships/hyperlink" Target="https://www.pccomponentes.com/asus-geforce-rtx-3070-dual-8gb-gddr6?refurbish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MJEBibPSh8u92gHClCdTJoRLiw==">CgMxLjAyCGguZ2pkZ3hzMgloLjMwajB6bGwyCWguMWZvYjl0ZTIJaC4zem55c2g3MgloLjJldDkycDAyCGgudHlqY3d0MgloLjNkeTZ2a20yCWguMXQzaDVzZjgAciExY1lONlVQQXpHVUp0ZVdrdWJfSmpPclhKU3F4TmZVRWM=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