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954020" cy="155321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553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91796875" w:line="240" w:lineRule="auto"/>
        <w:ind w:left="0" w:right="0" w:firstLine="0"/>
        <w:jc w:val="center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60"/>
          <w:szCs w:val="60"/>
          <w:u w:val="none"/>
          <w:shd w:fill="auto" w:val="clear"/>
          <w:vertAlign w:val="baseline"/>
          <w:rtl w:val="0"/>
        </w:rPr>
        <w:t xml:space="preserve">Práctica 4_2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79931640625" w:line="240" w:lineRule="auto"/>
        <w:ind w:left="0" w:right="0" w:firstLine="0"/>
        <w:jc w:val="center"/>
        <w:rPr>
          <w:rFonts w:ascii="Constantia" w:cs="Constantia" w:eastAsia="Constantia" w:hAnsi="Constantia"/>
          <w:b w:val="1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1"/>
          <w:i w:val="0"/>
          <w:smallCaps w:val="0"/>
          <w:strike w:val="0"/>
          <w:color w:val="59595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ENRUTAMIENTO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SI | 23_24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center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3135986328125" w:line="240" w:lineRule="auto"/>
        <w:ind w:left="0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526123046875" w:line="240" w:lineRule="auto"/>
        <w:ind w:left="17.0880126953125" w:right="0" w:firstLine="0"/>
        <w:jc w:val="center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Enunciado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53.15927505493164" w:lineRule="auto"/>
        <w:ind w:left="369.41436767578125" w:right="5.562744140625" w:hanging="345.3471374511719"/>
        <w:jc w:val="both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Se parte del prefijo 10.1.0.0/16 y de las siguientes subredes donde indicamos las  cantidades de host: [42,81, 89, 83, 39, 91]. Se pide crear un esquema de  direccionamiento VLSM que permita aprovechar al máximo las direcciones IP.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53.15927505493164" w:lineRule="auto"/>
        <w:ind w:left="0" w:right="5.562744140625" w:firstLine="0"/>
        <w:jc w:val="both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80.0" w:type="dxa"/>
        <w:jc w:val="left"/>
        <w:tblInd w:w="-995.58563232421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gridCol w:w="3465"/>
        <w:gridCol w:w="4095"/>
        <w:tblGridChange w:id="0">
          <w:tblGrid>
            <w:gridCol w:w="3420"/>
            <w:gridCol w:w="3465"/>
            <w:gridCol w:w="4095"/>
          </w:tblGrid>
        </w:tblGridChange>
      </w:tblGrid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ff"/>
                <w:sz w:val="22.079999923706055"/>
                <w:szCs w:val="22.079999923706055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.079999923706055"/>
                    <w:szCs w:val="22.079999923706055"/>
                    <w:rtl w:val="0"/>
                  </w:rPr>
                  <w:t xml:space="preserve">1ª Subred →91 Hosts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10.1.0.0 /25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Ip de Red:</w:t>
            </w:r>
            <w:r w:rsidDel="00000000" w:rsidR="00000000" w:rsidRPr="00000000">
              <w:rPr>
                <w:color w:val="595959"/>
                <w:sz w:val="22.079999923706055"/>
                <w:szCs w:val="22.079999923706055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10.1.0.0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1ª Asignable: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10.1.0.1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Última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10.1.0.126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Broadcast: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10.1.0.127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Máscara: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255.255.255.128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color w:val="0000ff"/>
                <w:sz w:val="22.079999923706055"/>
                <w:szCs w:val="22.079999923706055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.079999923706055"/>
                    <w:szCs w:val="22.079999923706055"/>
                    <w:rtl w:val="0"/>
                  </w:rPr>
                  <w:t xml:space="preserve">2ª Subred →89 Hosts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10.1.0.128 /25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Ip de Red: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10.1.0.128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1ª Asignable: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10.1.0.129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Última Asignable: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10.1.0.254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Broadcast: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10.1.0.255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Máscara: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255.255.255.128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color w:val="0000ff"/>
                <w:sz w:val="22.079999923706055"/>
                <w:szCs w:val="22.079999923706055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.079999923706055"/>
                    <w:szCs w:val="22.079999923706055"/>
                    <w:rtl w:val="0"/>
                  </w:rPr>
                  <w:t xml:space="preserve">3ª Subred →83 Hosts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10.1.1.0 /25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Ip de Red: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10.1.1.0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1ª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10.1.1.1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Última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10.1.1.126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Broadcast: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10.1.1.127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Máscara: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255.255.255.128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color w:val="0000ff"/>
                <w:sz w:val="22.079999923706055"/>
                <w:szCs w:val="22.079999923706055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.079999923706055"/>
                    <w:szCs w:val="22.079999923706055"/>
                    <w:rtl w:val="0"/>
                  </w:rPr>
                  <w:t xml:space="preserve">4ª Subred →81 Hosts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10.1.1.128 /25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Ip de Red: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10.1.1.128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1ª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10.1.1.129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Última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10.1.1.254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Broadcast: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10.1.1.255 /25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Máscara: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255.255.255.128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color w:val="0000ff"/>
                <w:sz w:val="22.079999923706055"/>
                <w:szCs w:val="22.079999923706055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.079999923706055"/>
                    <w:szCs w:val="22.079999923706055"/>
                    <w:rtl w:val="0"/>
                  </w:rPr>
                  <w:t xml:space="preserve">5 Subred →42 Hosts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10.1.2.0 /26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Ip de Red: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10.1.2.0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1ª Asignable: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10.1.2.1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Última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10.1.2.62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Broadcast: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10.1.2.63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Máscara: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255.255.255.192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color w:val="0000ff"/>
                <w:sz w:val="22.079999923706055"/>
                <w:szCs w:val="22.079999923706055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0000ff"/>
                    <w:sz w:val="22.079999923706055"/>
                    <w:szCs w:val="22.079999923706055"/>
                    <w:rtl w:val="0"/>
                  </w:rPr>
                  <w:t xml:space="preserve">6ª Subred →39 Hosts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10.1.2.64 /26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Ip de Red: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10.1.2.64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1ª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10.1.2.65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Última Asignable: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10.1.2.126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Broadcast: 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10.1.2.127 /26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595959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0000ff"/>
                <w:sz w:val="22.079999923706055"/>
                <w:szCs w:val="22.079999923706055"/>
                <w:rtl w:val="0"/>
              </w:rPr>
              <w:t xml:space="preserve">Máscara:</w:t>
            </w:r>
            <w:r w:rsidDel="00000000" w:rsidR="00000000" w:rsidRPr="00000000">
              <w:rPr>
                <w:b w:val="1"/>
                <w:color w:val="595959"/>
                <w:sz w:val="22.079999923706055"/>
                <w:szCs w:val="22.079999923706055"/>
                <w:rtl w:val="0"/>
              </w:rPr>
              <w:t xml:space="preserve">255.255.255.192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93701171875" w:line="253.15927505493164" w:lineRule="auto"/>
        <w:ind w:left="0" w:right="5.562744140625" w:firstLine="0"/>
        <w:jc w:val="both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197021484375" w:line="253.15956115722656" w:lineRule="auto"/>
        <w:ind w:left="369.41436767578125" w:right="1.214599609375" w:hanging="361.9071960449219"/>
        <w:jc w:val="both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Dada la arquitectura de la red de la figura, asignar direcciones IP, máscaras, puertas  de enlace y tablas de rutas de manera que haya conectividad entre todos los nodos  de la red. Se desean utilizar las siguientes redes: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21923828125" w:line="240" w:lineRule="auto"/>
        <w:ind w:left="373.16802978515625" w:right="0" w:firstLine="0"/>
        <w:jc w:val="left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165.191.28.0/22 en el área izquierda.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21923828125" w:line="240" w:lineRule="auto"/>
        <w:ind w:left="373.16802978515625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0.110.16.0/20 en el área central.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240" w:lineRule="auto"/>
        <w:ind w:left="373.16802978515625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126.128.0.0/11 en el área derecha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240" w:lineRule="auto"/>
        <w:ind w:left="373.1680297851562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-152398</wp:posOffset>
            </wp:positionH>
            <wp:positionV relativeFrom="paragraph">
              <wp:posOffset>116316</wp:posOffset>
            </wp:positionV>
            <wp:extent cx="5527318" cy="20955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7318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240" w:lineRule="auto"/>
        <w:ind w:left="373.1680297851562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4453125" w:line="240" w:lineRule="auto"/>
        <w:ind w:left="364.777526855468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4453125" w:line="240" w:lineRule="auto"/>
        <w:ind w:left="364.777526855468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4453125" w:line="240" w:lineRule="auto"/>
        <w:ind w:left="364.77752685546875" w:right="0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492.314453125" w:line="240" w:lineRule="auto"/>
        <w:ind w:left="364.77752685546875" w:firstLine="0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Aparte de eso, se desean respetar unos ciertos estándares: </w:t>
      </w:r>
    </w:p>
    <w:p w:rsidR="00000000" w:rsidDel="00000000" w:rsidP="00000000" w:rsidRDefault="00000000" w:rsidRPr="00000000" w14:paraId="0000008C">
      <w:pPr>
        <w:widowControl w:val="0"/>
        <w:spacing w:before="234.326171875" w:line="447.64841079711914" w:lineRule="auto"/>
        <w:ind w:left="733.1680297851562" w:right="688.7481689453125" w:firstLine="0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color w:val="595959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Los routers de acceso a red deben tener siempre la última IP de la red.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color w:val="595959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Los ordenadores se empezarán a numerar por la primera IP de la red. </w:t>
      </w:r>
    </w:p>
    <w:p w:rsidR="00000000" w:rsidDel="00000000" w:rsidP="00000000" w:rsidRDefault="00000000" w:rsidRPr="00000000" w14:paraId="0000008D">
      <w:pPr>
        <w:widowControl w:val="0"/>
        <w:spacing w:before="43.289794921875" w:line="252.0743465423584" w:lineRule="auto"/>
        <w:ind w:left="1094.4929504394531" w:right="4.4873046875" w:hanging="361.3249206542969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color w:val="595959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Los routers de distribución (los centrales) deberán tener la primera IP en el  punto izquierdo y la última en el derecho.</w:t>
      </w:r>
      <w:r w:rsidDel="00000000" w:rsidR="00000000" w:rsidRPr="00000000">
        <w:rPr>
          <w:color w:val="595959"/>
          <w:sz w:val="22.079999923706055"/>
          <w:szCs w:val="22.079999923706055"/>
          <w:rtl w:val="0"/>
        </w:rPr>
        <w:t xml:space="preserve"> </w:t>
      </w:r>
    </w:p>
    <w:p w:rsidR="00000000" w:rsidDel="00000000" w:rsidP="00000000" w:rsidRDefault="00000000" w:rsidRPr="00000000" w14:paraId="0000008E">
      <w:pPr>
        <w:widowControl w:val="0"/>
        <w:spacing w:before="43.289794921875" w:line="252.0743465423584" w:lineRule="auto"/>
        <w:ind w:left="1094.4929504394531" w:right="4.4873046875" w:hanging="361.3249206542969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3.289794921875" w:line="252.0743465423584" w:lineRule="auto"/>
        <w:ind w:left="1094.4929504394531" w:right="4.4873046875" w:hanging="361.3249206542969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43.289794921875" w:line="252.0743465423584" w:lineRule="auto"/>
        <w:ind w:left="1094.4929504394531" w:right="4.4873046875" w:hanging="361.3249206542969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43.289794921875" w:line="252.0743465423584" w:lineRule="auto"/>
        <w:ind w:left="1094.4929504394531" w:right="4.4873046875" w:hanging="361.3249206542969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4453125" w:line="240" w:lineRule="auto"/>
        <w:ind w:left="364.77752685546875" w:right="0" w:firstLine="0"/>
        <w:jc w:val="left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165.191.28.0/22: Área izquierda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314453125" w:line="240" w:lineRule="auto"/>
        <w:ind w:left="364.77752685546875" w:right="0" w:firstLine="0"/>
        <w:jc w:val="left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PC1 Izq: 165.191.28.1/22</w:t>
      </w:r>
    </w:p>
    <w:p w:rsidR="00000000" w:rsidDel="00000000" w:rsidP="00000000" w:rsidRDefault="00000000" w:rsidRPr="00000000" w14:paraId="00000094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PC2 Izq: 165.191.28.2/22</w:t>
      </w:r>
    </w:p>
    <w:p w:rsidR="00000000" w:rsidDel="00000000" w:rsidP="00000000" w:rsidRDefault="00000000" w:rsidRPr="00000000" w14:paraId="00000095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Izq: 165.191.31.254/22</w:t>
      </w:r>
    </w:p>
    <w:p w:rsidR="00000000" w:rsidDel="00000000" w:rsidP="00000000" w:rsidRDefault="00000000" w:rsidRPr="00000000" w14:paraId="00000096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255.255.252.0</w:t>
      </w:r>
    </w:p>
    <w:p w:rsidR="00000000" w:rsidDel="00000000" w:rsidP="00000000" w:rsidRDefault="00000000" w:rsidRPr="00000000" w14:paraId="00000097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 165.191.31.254/22</w:t>
      </w:r>
    </w:p>
    <w:p w:rsidR="00000000" w:rsidDel="00000000" w:rsidP="00000000" w:rsidRDefault="00000000" w:rsidRPr="00000000" w14:paraId="00000098">
      <w:pPr>
        <w:widowControl w:val="0"/>
        <w:spacing w:before="492.314453125" w:line="240" w:lineRule="auto"/>
        <w:ind w:left="364.77752685546875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1.110.16.0/20: Área central</w:t>
      </w:r>
    </w:p>
    <w:p w:rsidR="00000000" w:rsidDel="00000000" w:rsidP="00000000" w:rsidRDefault="00000000" w:rsidRPr="00000000" w14:paraId="00000099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Izq: 1.110.16.1 /20</w:t>
      </w:r>
    </w:p>
    <w:p w:rsidR="00000000" w:rsidDel="00000000" w:rsidP="00000000" w:rsidRDefault="00000000" w:rsidRPr="00000000" w14:paraId="0000009A">
      <w:pPr>
        <w:widowControl w:val="0"/>
        <w:spacing w:before="492.314453125" w:line="240" w:lineRule="auto"/>
        <w:ind w:left="364.77752685546875" w:firstLine="0"/>
        <w:rPr>
          <w:color w:val="ff0000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Der: 1.110.31.254 /20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255.255.240.0</w:t>
      </w:r>
    </w:p>
    <w:p w:rsidR="00000000" w:rsidDel="00000000" w:rsidP="00000000" w:rsidRDefault="00000000" w:rsidRPr="00000000" w14:paraId="0000009C">
      <w:pPr>
        <w:widowControl w:val="0"/>
        <w:spacing w:before="492.314453125" w:line="240" w:lineRule="auto"/>
        <w:ind w:left="364.77752685546875" w:firstLine="0"/>
        <w:rPr>
          <w:color w:val="ff0000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enlace:No tiene ya que no tiene salida a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234.326171875" w:line="240" w:lineRule="auto"/>
        <w:ind w:left="373.16802978515625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126.128.0.0/11:  Área derecha</w:t>
      </w:r>
    </w:p>
    <w:p w:rsidR="00000000" w:rsidDel="00000000" w:rsidP="00000000" w:rsidRDefault="00000000" w:rsidRPr="00000000" w14:paraId="0000009F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PC1 Der: 126.128.0.1 /11</w:t>
      </w:r>
    </w:p>
    <w:p w:rsidR="00000000" w:rsidDel="00000000" w:rsidP="00000000" w:rsidRDefault="00000000" w:rsidRPr="00000000" w14:paraId="000000A0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PC2 Der: 126.128.0.2 /11</w:t>
      </w:r>
    </w:p>
    <w:p w:rsidR="00000000" w:rsidDel="00000000" w:rsidP="00000000" w:rsidRDefault="00000000" w:rsidRPr="00000000" w14:paraId="000000A1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Der: 126.159.255.254 /11</w:t>
      </w:r>
    </w:p>
    <w:p w:rsidR="00000000" w:rsidDel="00000000" w:rsidP="00000000" w:rsidRDefault="00000000" w:rsidRPr="00000000" w14:paraId="000000A2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255.224.0.0</w:t>
      </w:r>
    </w:p>
    <w:p w:rsidR="00000000" w:rsidDel="00000000" w:rsidP="00000000" w:rsidRDefault="00000000" w:rsidRPr="00000000" w14:paraId="000000A3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 126.159.255.254 /11</w:t>
      </w:r>
    </w:p>
    <w:p w:rsidR="00000000" w:rsidDel="00000000" w:rsidP="00000000" w:rsidRDefault="00000000" w:rsidRPr="00000000" w14:paraId="000000A4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492.314453125" w:line="240" w:lineRule="auto"/>
        <w:ind w:left="364.77752685546875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Tabla de enrutación:</w:t>
      </w:r>
    </w:p>
    <w:tbl>
      <w:tblPr>
        <w:tblStyle w:val="Table2"/>
        <w:tblW w:w="8340.0" w:type="dxa"/>
        <w:jc w:val="left"/>
        <w:tblInd w:w="364.777526855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2775"/>
        <w:gridCol w:w="2790"/>
        <w:tblGridChange w:id="0">
          <w:tblGrid>
            <w:gridCol w:w="2775"/>
            <w:gridCol w:w="2775"/>
            <w:gridCol w:w="2790"/>
          </w:tblGrid>
        </w:tblGridChange>
      </w:tblGrid>
      <w:tr>
        <w:trPr>
          <w:cantSplit w:val="0"/>
          <w:trHeight w:val="463.8984366226941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0000ff"/>
                <w:sz w:val="22.079999923706055"/>
                <w:szCs w:val="22.079999923706055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0000ff"/>
                <w:sz w:val="22.079999923706055"/>
                <w:szCs w:val="22.079999923706055"/>
                <w:rtl w:val="0"/>
              </w:rPr>
              <w:t xml:space="preserve">Sig. Salto</w:t>
            </w:r>
          </w:p>
        </w:tc>
      </w:tr>
      <w:tr>
        <w:trPr>
          <w:cantSplit w:val="0"/>
          <w:trHeight w:val="478.106444873847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color w:val="38761d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38761d"/>
                <w:sz w:val="22.079999923706055"/>
                <w:szCs w:val="22.079999923706055"/>
                <w:rtl w:val="0"/>
              </w:rPr>
              <w:t xml:space="preserve">Router Izda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165.191.28.0/22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before="492.314453125" w:line="240" w:lineRule="auto"/>
              <w:ind w:left="364.77752685546875" w:firstLine="0"/>
              <w:jc w:val="center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Dirección (165.191.28.0/22)</w:t>
            </w:r>
          </w:p>
        </w:tc>
      </w:tr>
      <w:tr>
        <w:trPr>
          <w:cantSplit w:val="0"/>
          <w:trHeight w:val="478.106444873847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126.128.0.0 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0.110.31.254 /20</w:t>
            </w:r>
          </w:p>
        </w:tc>
      </w:tr>
      <w:tr>
        <w:trPr>
          <w:cantSplit w:val="0"/>
          <w:trHeight w:val="1102.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color w:val="38761d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38761d"/>
                <w:sz w:val="22.079999923706055"/>
                <w:szCs w:val="22.079999923706055"/>
                <w:rtl w:val="0"/>
              </w:rPr>
              <w:t xml:space="preserve">Router 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165.191.28.0/22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0.110.16.1 /20</w:t>
            </w:r>
          </w:p>
        </w:tc>
      </w:tr>
      <w:tr>
        <w:trPr>
          <w:cantSplit w:val="0"/>
          <w:trHeight w:val="1102.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126.128.0.0 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before="492.314453125" w:line="240" w:lineRule="auto"/>
              <w:ind w:left="364.77752685546875" w:firstLine="0"/>
              <w:jc w:val="center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Dirección (126.128.0.0 /11)</w:t>
            </w:r>
          </w:p>
        </w:tc>
      </w:tr>
    </w:tbl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18359375" w:line="253.15970420837402" w:lineRule="auto"/>
        <w:ind w:left="369.41436767578125" w:right="0.0390625" w:hanging="360.1408386230469"/>
        <w:jc w:val="both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Dada la arquitectura de la red de la figura, asignar direcciones IP, máscaras, puertas  de enlace y tablas de rutas de manera que haya conectividad entre todos los nodos  de la red. Se desean utilizar las siguientes redes: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818359375" w:line="253.15970420837402" w:lineRule="auto"/>
        <w:ind w:left="369.41436767578125" w:right="0.0390625" w:hanging="360.1408386230469"/>
        <w:jc w:val="both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168.217.0.0/18 en el área izquierda.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37939453125" w:line="240" w:lineRule="auto"/>
        <w:ind w:left="733.1680297851562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182.187.152.0/21 en el área RI-RD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7822265625" w:line="240" w:lineRule="auto"/>
        <w:ind w:left="733.1680297851562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154.204.247.0/24 en el área derecha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92645263671875" w:line="240" w:lineRule="auto"/>
        <w:ind w:left="733.1680297851562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11.96.0.0/11 en el área RD-RC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6845703125" w:line="240" w:lineRule="auto"/>
        <w:ind w:left="733.1680297851562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 131.136.192.0/19 en el área superior.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267578125" w:line="240" w:lineRule="auto"/>
        <w:ind w:left="4.85748291015625" w:right="0" w:firstLine="0"/>
        <w:jc w:val="left"/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Aparte de eso, se desean respetar unos ciertos estándares: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37939453125" w:line="445.4014778137207" w:lineRule="auto"/>
        <w:ind w:left="0" w:right="688.7481689453125" w:firstLine="0"/>
        <w:jc w:val="left"/>
        <w:rPr>
          <w:rFonts w:ascii="Noto Sans Symbols" w:cs="Noto Sans Symbols" w:eastAsia="Noto Sans Symbols" w:hAnsi="Noto Sans Symbols"/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Los routers de acceso a red deben tener siempre la última IP de la</w:t>
      </w:r>
      <w:r w:rsidDel="00000000" w:rsidR="00000000" w:rsidRPr="00000000">
        <w:rPr>
          <w:b w:val="1"/>
          <w:color w:val="595959"/>
          <w:sz w:val="22.079999923706055"/>
          <w:szCs w:val="22.079999923706055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37939453125" w:line="445.4014778137207" w:lineRule="auto"/>
        <w:ind w:left="0" w:right="688.7481689453125" w:firstLine="0"/>
        <w:jc w:val="left"/>
        <w:rPr>
          <w:b w:val="1"/>
          <w:color w:val="595959"/>
          <w:sz w:val="22.079999923706055"/>
          <w:szCs w:val="22.079999923706055"/>
        </w:rPr>
      </w:pP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Los ordenadores se empezarán a numerar por la primera IP de la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37939453125" w:line="445.4014778137207" w:lineRule="auto"/>
        <w:ind w:left="0" w:right="688.74816894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Los routers deberán tener la primera IP en el punto izquierdo y la última en el  derecho.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37939453125" w:line="445.4014778137207" w:lineRule="auto"/>
        <w:ind w:left="733.1680297851562" w:right="688.7481689453125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color w:val="595959"/>
          <w:sz w:val="22.079999923706055"/>
          <w:szCs w:val="22.079999923706055"/>
        </w:rPr>
        <w:drawing>
          <wp:inline distB="114300" distT="114300" distL="114300" distR="114300">
            <wp:extent cx="5391150" cy="3067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208.818359375" w:line="253.15970420837402" w:lineRule="auto"/>
        <w:ind w:left="0" w:right="0.0390625" w:firstLine="0"/>
        <w:jc w:val="both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ff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168.217.0.0/18 en el área izquierda. </w:t>
      </w:r>
    </w:p>
    <w:p w:rsidR="00000000" w:rsidDel="00000000" w:rsidP="00000000" w:rsidRDefault="00000000" w:rsidRPr="00000000" w14:paraId="000000C1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PC1 Izq: 168.217.0.1/18</w:t>
      </w:r>
    </w:p>
    <w:p w:rsidR="00000000" w:rsidDel="00000000" w:rsidP="00000000" w:rsidRDefault="00000000" w:rsidRPr="00000000" w14:paraId="000000C2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PC2 Izq:  168.217.0.2/18</w:t>
      </w:r>
    </w:p>
    <w:p w:rsidR="00000000" w:rsidDel="00000000" w:rsidP="00000000" w:rsidRDefault="00000000" w:rsidRPr="00000000" w14:paraId="000000C3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Izq:  168.217.63.254/18</w:t>
      </w:r>
    </w:p>
    <w:p w:rsidR="00000000" w:rsidDel="00000000" w:rsidP="00000000" w:rsidRDefault="00000000" w:rsidRPr="00000000" w14:paraId="000000C4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255.255.192.0</w:t>
      </w:r>
    </w:p>
    <w:p w:rsidR="00000000" w:rsidDel="00000000" w:rsidP="00000000" w:rsidRDefault="00000000" w:rsidRPr="00000000" w14:paraId="000000C5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enlace:168.217.63.254/18</w:t>
      </w:r>
    </w:p>
    <w:p w:rsidR="00000000" w:rsidDel="00000000" w:rsidP="00000000" w:rsidRDefault="00000000" w:rsidRPr="00000000" w14:paraId="000000C6">
      <w:pPr>
        <w:widowControl w:val="0"/>
        <w:spacing w:before="236.72637939453125" w:line="240" w:lineRule="auto"/>
        <w:ind w:left="0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ff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182.187.152.0/21 en el área RI-RD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Izq: 182.187.152.1/21</w:t>
      </w:r>
    </w:p>
    <w:p w:rsidR="00000000" w:rsidDel="00000000" w:rsidP="00000000" w:rsidRDefault="00000000" w:rsidRPr="00000000" w14:paraId="000000C8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Der:182.187.159.254/21</w:t>
      </w:r>
    </w:p>
    <w:p w:rsidR="00000000" w:rsidDel="00000000" w:rsidP="00000000" w:rsidRDefault="00000000" w:rsidRPr="00000000" w14:paraId="000000C9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255.255.248.0</w:t>
      </w:r>
    </w:p>
    <w:p w:rsidR="00000000" w:rsidDel="00000000" w:rsidP="00000000" w:rsidRDefault="00000000" w:rsidRPr="00000000" w14:paraId="000000CA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 No tiene ya que no tiene salida a Internet</w:t>
      </w:r>
    </w:p>
    <w:p w:rsidR="00000000" w:rsidDel="00000000" w:rsidP="00000000" w:rsidRDefault="00000000" w:rsidRPr="00000000" w14:paraId="000000CB">
      <w:pPr>
        <w:widowControl w:val="0"/>
        <w:spacing w:before="234.3267822265625" w:line="240" w:lineRule="auto"/>
        <w:ind w:left="0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ff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154.204.247.0/24 en el área derecha </w:t>
      </w:r>
    </w:p>
    <w:p w:rsidR="00000000" w:rsidDel="00000000" w:rsidP="00000000" w:rsidRDefault="00000000" w:rsidRPr="00000000" w14:paraId="000000CC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PC1 Der: 154.204.247.1/24</w:t>
      </w:r>
    </w:p>
    <w:p w:rsidR="00000000" w:rsidDel="00000000" w:rsidP="00000000" w:rsidRDefault="00000000" w:rsidRPr="00000000" w14:paraId="000000CD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PC2 Der: 154.204.247.2/24</w:t>
      </w:r>
    </w:p>
    <w:p w:rsidR="00000000" w:rsidDel="00000000" w:rsidP="00000000" w:rsidRDefault="00000000" w:rsidRPr="00000000" w14:paraId="000000CE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Der: 154.204.247.254/24</w:t>
      </w:r>
    </w:p>
    <w:p w:rsidR="00000000" w:rsidDel="00000000" w:rsidP="00000000" w:rsidRDefault="00000000" w:rsidRPr="00000000" w14:paraId="000000CF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255.255.255.0</w:t>
      </w:r>
    </w:p>
    <w:p w:rsidR="00000000" w:rsidDel="00000000" w:rsidP="00000000" w:rsidRDefault="00000000" w:rsidRPr="00000000" w14:paraId="000000D0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enlace:154.204.247.254/24</w:t>
      </w:r>
    </w:p>
    <w:p w:rsidR="00000000" w:rsidDel="00000000" w:rsidP="00000000" w:rsidRDefault="00000000" w:rsidRPr="00000000" w14:paraId="000000D1">
      <w:pPr>
        <w:widowControl w:val="0"/>
        <w:spacing w:before="234.3267822265625" w:line="240" w:lineRule="auto"/>
        <w:ind w:left="0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234.92645263671875" w:line="240" w:lineRule="auto"/>
        <w:ind w:left="0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ff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11.96.0.0/11 en el área RD-RC </w:t>
      </w:r>
    </w:p>
    <w:p w:rsidR="00000000" w:rsidDel="00000000" w:rsidP="00000000" w:rsidRDefault="00000000" w:rsidRPr="00000000" w14:paraId="000000D3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Der:  11.127.255.254/11</w:t>
      </w:r>
    </w:p>
    <w:p w:rsidR="00000000" w:rsidDel="00000000" w:rsidP="00000000" w:rsidRDefault="00000000" w:rsidRPr="00000000" w14:paraId="000000D4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Cen: 11.96.0.1/11</w:t>
      </w:r>
    </w:p>
    <w:p w:rsidR="00000000" w:rsidDel="00000000" w:rsidP="00000000" w:rsidRDefault="00000000" w:rsidRPr="00000000" w14:paraId="000000D5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255.224.0.0</w:t>
      </w:r>
    </w:p>
    <w:p w:rsidR="00000000" w:rsidDel="00000000" w:rsidP="00000000" w:rsidRDefault="00000000" w:rsidRPr="00000000" w14:paraId="000000D6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enlace:No tiene ya que no tiene salida a Internet</w:t>
      </w:r>
    </w:p>
    <w:p w:rsidR="00000000" w:rsidDel="00000000" w:rsidP="00000000" w:rsidRDefault="00000000" w:rsidRPr="00000000" w14:paraId="000000D7">
      <w:pPr>
        <w:widowControl w:val="0"/>
        <w:spacing w:before="236.7266845703125" w:line="240" w:lineRule="auto"/>
        <w:ind w:left="0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ff"/>
          <w:sz w:val="22.079999923706055"/>
          <w:szCs w:val="22.079999923706055"/>
          <w:rtl w:val="0"/>
        </w:rPr>
        <w:t xml:space="preserve">∙ </w:t>
      </w: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Red 131.136.192.0/19 en el área superior. </w:t>
      </w:r>
    </w:p>
    <w:p w:rsidR="00000000" w:rsidDel="00000000" w:rsidP="00000000" w:rsidRDefault="00000000" w:rsidRPr="00000000" w14:paraId="000000D8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PC1 Cen: 131.136.192.1/19</w:t>
      </w:r>
    </w:p>
    <w:p w:rsidR="00000000" w:rsidDel="00000000" w:rsidP="00000000" w:rsidRDefault="00000000" w:rsidRPr="00000000" w14:paraId="000000D9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PC2 Cen: 131.136.192.2/19</w:t>
      </w:r>
    </w:p>
    <w:p w:rsidR="00000000" w:rsidDel="00000000" w:rsidP="00000000" w:rsidRDefault="00000000" w:rsidRPr="00000000" w14:paraId="000000DA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IP Router Cen: 131.136.223.254/19</w:t>
      </w:r>
    </w:p>
    <w:p w:rsidR="00000000" w:rsidDel="00000000" w:rsidP="00000000" w:rsidRDefault="00000000" w:rsidRPr="00000000" w14:paraId="000000DB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Máscara: 255.255.224.0</w:t>
      </w:r>
    </w:p>
    <w:p w:rsidR="00000000" w:rsidDel="00000000" w:rsidP="00000000" w:rsidRDefault="00000000" w:rsidRPr="00000000" w14:paraId="000000DC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color w:val="434343"/>
          <w:sz w:val="22.079999923706055"/>
          <w:szCs w:val="22.079999923706055"/>
          <w:rtl w:val="0"/>
        </w:rPr>
        <w:t xml:space="preserve">Puerta de enlace: 131.136.223.254/19</w:t>
      </w:r>
    </w:p>
    <w:p w:rsidR="00000000" w:rsidDel="00000000" w:rsidP="00000000" w:rsidRDefault="00000000" w:rsidRPr="00000000" w14:paraId="000000DD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492.314453125" w:line="240" w:lineRule="auto"/>
        <w:ind w:left="364.77752685546875" w:firstLine="0"/>
        <w:rPr>
          <w:b w:val="1"/>
          <w:color w:val="ff0000"/>
          <w:sz w:val="22.079999923706055"/>
          <w:szCs w:val="22.079999923706055"/>
        </w:rPr>
      </w:pPr>
      <w:r w:rsidDel="00000000" w:rsidR="00000000" w:rsidRPr="00000000">
        <w:rPr>
          <w:b w:val="1"/>
          <w:color w:val="0000ff"/>
          <w:sz w:val="22.079999923706055"/>
          <w:szCs w:val="22.079999923706055"/>
          <w:rtl w:val="0"/>
        </w:rPr>
        <w:t xml:space="preserve">Tabla de enrutación:</w:t>
      </w:r>
      <w:r w:rsidDel="00000000" w:rsidR="00000000" w:rsidRPr="00000000">
        <w:rPr>
          <w:rtl w:val="0"/>
        </w:rPr>
      </w:r>
    </w:p>
    <w:tbl>
      <w:tblPr>
        <w:tblStyle w:val="Table3"/>
        <w:tblW w:w="8341.222473144533" w:type="dxa"/>
        <w:jc w:val="left"/>
        <w:tblInd w:w="364.777526855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80.4074910481772"/>
        <w:gridCol w:w="2780.4074910481772"/>
        <w:gridCol w:w="2780.4074910481772"/>
        <w:tblGridChange w:id="0">
          <w:tblGrid>
            <w:gridCol w:w="2780.4074910481772"/>
            <w:gridCol w:w="2780.4074910481772"/>
            <w:gridCol w:w="2780.40749104817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0000ff"/>
                <w:sz w:val="22.079999923706055"/>
                <w:szCs w:val="22.079999923706055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2.079999923706055"/>
                <w:szCs w:val="22.079999923706055"/>
              </w:rPr>
            </w:pPr>
            <w:r w:rsidDel="00000000" w:rsidR="00000000" w:rsidRPr="00000000">
              <w:rPr>
                <w:b w:val="1"/>
                <w:color w:val="0000ff"/>
                <w:sz w:val="22.079999923706055"/>
                <w:szCs w:val="22.079999923706055"/>
                <w:rtl w:val="0"/>
              </w:rPr>
              <w:t xml:space="preserve">Siguiente Salto</w:t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38761d"/>
                <w:sz w:val="22.079999923706055"/>
                <w:szCs w:val="22.079999923706055"/>
                <w:rtl w:val="0"/>
              </w:rPr>
              <w:t xml:space="preserve">Router Izq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168.217.0.0/18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before="492.314453125" w:line="240" w:lineRule="auto"/>
              <w:ind w:left="364.77752685546875" w:firstLine="0"/>
              <w:jc w:val="center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Dirección  (168.217.0.0/18)</w:t>
            </w:r>
          </w:p>
        </w:tc>
      </w:tr>
      <w:tr>
        <w:trPr>
          <w:cantSplit w:val="0"/>
          <w:trHeight w:val="478.106444873847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131.136.192.0/19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182.187.159.254/21</w:t>
            </w:r>
          </w:p>
        </w:tc>
      </w:tr>
      <w:tr>
        <w:trPr>
          <w:cantSplit w:val="0"/>
          <w:trHeight w:val="478.106444873847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154.204.247.0/24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182.187.159.254/21</w:t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38761d"/>
                <w:sz w:val="22.079999923706055"/>
                <w:szCs w:val="22.079999923706055"/>
                <w:rtl w:val="0"/>
              </w:rPr>
              <w:t xml:space="preserve">Router 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168.217.0.0/18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182.187.152.1/21</w:t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131.136.192.0/19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before="492.314453125" w:line="240" w:lineRule="auto"/>
              <w:ind w:left="364.77752685546875" w:firstLine="0"/>
              <w:jc w:val="center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11.96.0.1/11</w:t>
            </w:r>
          </w:p>
        </w:tc>
      </w:tr>
      <w:tr>
        <w:trPr>
          <w:cantSplit w:val="0"/>
          <w:trHeight w:val="420.7999992370605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8761d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38761d"/>
                <w:sz w:val="22.079999923706055"/>
                <w:szCs w:val="22.079999923706055"/>
                <w:rtl w:val="0"/>
              </w:rPr>
              <w:t xml:space="preserve">Router Cen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168.217.0.0/18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11.127.255.254/11</w:t>
            </w:r>
          </w:p>
        </w:tc>
      </w:tr>
      <w:tr>
        <w:trPr>
          <w:cantSplit w:val="0"/>
          <w:trHeight w:val="605.05566318519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154.204.247.0/24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11.127.255.254/11</w:t>
            </w:r>
          </w:p>
        </w:tc>
      </w:tr>
      <w:tr>
        <w:trPr>
          <w:cantSplit w:val="0"/>
          <w:trHeight w:val="605.055663185194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before="492.314453125" w:line="240" w:lineRule="auto"/>
              <w:ind w:left="364.77752685546875" w:firstLine="0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131.136.192.0/19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before="492.314453125" w:line="240" w:lineRule="auto"/>
              <w:ind w:left="364.77752685546875" w:firstLine="0"/>
              <w:jc w:val="center"/>
              <w:rPr>
                <w:color w:val="434343"/>
                <w:sz w:val="22.079999923706055"/>
                <w:szCs w:val="22.079999923706055"/>
              </w:rPr>
            </w:pPr>
            <w:r w:rsidDel="00000000" w:rsidR="00000000" w:rsidRPr="00000000">
              <w:rPr>
                <w:color w:val="434343"/>
                <w:sz w:val="22.079999923706055"/>
                <w:szCs w:val="22.079999923706055"/>
                <w:rtl w:val="0"/>
              </w:rPr>
              <w:t xml:space="preserve">dirección( 131.136.192.0/19)</w:t>
            </w:r>
          </w:p>
        </w:tc>
      </w:tr>
    </w:tbl>
    <w:p w:rsidR="00000000" w:rsidDel="00000000" w:rsidP="00000000" w:rsidRDefault="00000000" w:rsidRPr="00000000" w14:paraId="000000FA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492.314453125" w:line="240" w:lineRule="auto"/>
        <w:ind w:left="364.77752685546875" w:firstLine="0"/>
        <w:rPr>
          <w:color w:val="434343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236.7266845703125" w:line="240" w:lineRule="auto"/>
        <w:ind w:left="0" w:firstLine="0"/>
        <w:rPr>
          <w:b w:val="1"/>
          <w:color w:val="0000ff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72637939453125" w:line="445.4014778137207" w:lineRule="auto"/>
        <w:ind w:left="733.1680297851562" w:right="688.7481689453125" w:firstLine="0"/>
        <w:jc w:val="left"/>
        <w:rPr>
          <w:color w:val="595959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617919921875" w:line="240" w:lineRule="auto"/>
        <w:ind w:left="17.0880126953125" w:right="0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Criterios de corrección y puntuación.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93603515625" w:line="254.24620628356934" w:lineRule="auto"/>
        <w:ind w:left="9.49432373046875" w:right="0" w:firstLine="1.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Cara cada uno de los ejercicios anteriores hay unos criterios de corrección que  definimos a continuación según su numeración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2109375" w:line="240" w:lineRule="auto"/>
        <w:ind w:left="0" w:right="0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004f5b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4f5b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Valoración de los ejercicios: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725830078125" w:line="240" w:lineRule="auto"/>
        <w:ind w:left="1447.427215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Puntos por ejercicio resuelto (teórico).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2734375" w:line="254.24620628356934" w:lineRule="auto"/>
        <w:ind w:left="1449.4145202636719" w:right="59.649658203125" w:hanging="1.98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Puntos por archivo .pkt (Ejercicio 2 y Ejercicio 3) para comprobaciones de conectividad (pings).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620849609375" w:line="240" w:lineRule="auto"/>
        <w:ind w:left="17.0880126953125" w:right="0" w:firstLine="0"/>
        <w:jc w:val="left"/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nstantia" w:cs="Constantia" w:eastAsia="Constantia" w:hAnsi="Constantia"/>
          <w:b w:val="0"/>
          <w:i w:val="0"/>
          <w:smallCaps w:val="0"/>
          <w:strike w:val="0"/>
          <w:color w:val="007789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Indicaciones de entrega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93603515625" w:line="254.24549102783203" w:lineRule="auto"/>
        <w:ind w:left="10.598297119140625" w:right="7.7880859375" w:firstLine="7.9489135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La tarea debes enviarla a la plataforma en un único fichero, comprimido en formato zip,  con la denominación siguiente: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220703125" w:line="240" w:lineRule="auto"/>
        <w:ind w:left="733.16802978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Apellido1_Apellido2_Nombre_SIX_Tarea_X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326171875" w:line="252.4350643157959" w:lineRule="auto"/>
        <w:ind w:left="1089.6354675292969" w:right="6.69677734375" w:hanging="356.467437744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Evita la letra ¨ñ¨, las tildes y los caracteres especiales en el nombre del  archivo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8.2061767578125" w:line="240" w:lineRule="auto"/>
        <w:ind w:left="0" w:right="58.38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670.0800323486328" w:top="916.79931640625" w:left="1798.7135314941406" w:right="1736.8481445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nstanti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jc w:val="right"/>
      <w:rPr/>
    </w:pPr>
    <w:r w:rsidDel="00000000" w:rsidR="00000000" w:rsidRPr="00000000">
      <w:rPr>
        <w:color w:val="595959"/>
        <w:sz w:val="22.079999923706055"/>
        <w:szCs w:val="22.079999923706055"/>
        <w:rtl w:val="0"/>
      </w:rPr>
      <w:t xml:space="preserve">PAGE </w:t>
    </w:r>
    <w:r w:rsidDel="00000000" w:rsidR="00000000" w:rsidRPr="00000000">
      <w:rPr>
        <w:color w:val="595959"/>
        <w:sz w:val="22.079999923706055"/>
        <w:szCs w:val="22.079999923706055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nstantia-regular.ttf"/><Relationship Id="rId2" Type="http://schemas.openxmlformats.org/officeDocument/2006/relationships/font" Target="fonts/Constantia-bold.ttf"/><Relationship Id="rId3" Type="http://schemas.openxmlformats.org/officeDocument/2006/relationships/font" Target="fonts/Constantia-italic.ttf"/><Relationship Id="rId4" Type="http://schemas.openxmlformats.org/officeDocument/2006/relationships/font" Target="fonts/Constanti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dwrx7zhnRDnvEcmRQDFO8hC4x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4AHIhMWdDVzFiU2l2dkZsRm9kY3V6YlhQSUlQbEEteFQ3T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