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100"/>
          <w:szCs w:val="100"/>
        </w:rPr>
      </w:pPr>
      <w:r w:rsidDel="00000000" w:rsidR="00000000" w:rsidRPr="00000000">
        <w:rPr>
          <w:b w:val="1"/>
          <w:color w:val="85200c"/>
          <w:sz w:val="100"/>
          <w:szCs w:val="100"/>
          <w:rtl w:val="0"/>
        </w:rPr>
        <w:t xml:space="preserve">Documentación gestión-películas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85200c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85200c"/>
          <w:sz w:val="100"/>
          <w:szCs w:val="100"/>
        </w:rPr>
      </w:pPr>
      <w:r w:rsidDel="00000000" w:rsidR="00000000" w:rsidRPr="00000000">
        <w:rPr>
          <w:b w:val="1"/>
          <w:color w:val="85200c"/>
          <w:sz w:val="100"/>
          <w:szCs w:val="100"/>
        </w:rPr>
        <w:drawing>
          <wp:inline distB="114300" distT="114300" distL="114300" distR="114300">
            <wp:extent cx="5731200" cy="1790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85200c"/>
          <w:sz w:val="100"/>
          <w:szCs w:val="100"/>
        </w:rPr>
      </w:pPr>
      <w:r w:rsidDel="00000000" w:rsidR="00000000" w:rsidRPr="00000000">
        <w:rPr>
          <w:b w:val="1"/>
          <w:color w:val="85200c"/>
          <w:sz w:val="100"/>
          <w:szCs w:val="100"/>
        </w:rPr>
        <w:drawing>
          <wp:inline distB="114300" distT="114300" distL="114300" distR="114300">
            <wp:extent cx="4876800" cy="395664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5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primero que he realizado es la creación del proyecto en la versión de angular 16 para no tener problemas de compatibilidad y se selecciona que si queremos añadir el Angular routing y el estilo es CSS: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 seguido en el proyecto se limpia el app.component.html y se le pone lo siguiente: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1104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empezar, crearé el módulo de películas con su routing: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crean más módulos que daremos uso más adelante: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695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crean componentes dentro del módulo de films: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LayoutPage</w:t>
      </w:r>
      <w:r w:rsidDel="00000000" w:rsidR="00000000" w:rsidRPr="00000000">
        <w:rPr>
          <w:sz w:val="24"/>
          <w:szCs w:val="24"/>
          <w:rtl w:val="0"/>
        </w:rPr>
        <w:t xml:space="preserve"> funcionará como plantilla para los demás componentes, searchPage será la página donde se mostrará el buscador y, una vez buscado alguna película aparecerán las </w:t>
      </w:r>
      <w:r w:rsidDel="00000000" w:rsidR="00000000" w:rsidRPr="00000000">
        <w:rPr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 con los resultados.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 se crea también showPage que mostrará la información de la película con el botón de añadir a favoritos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Puesto que se va a trabajar con Material, se instala: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añade el CDN de PrimeFLex en el index.html de la aplicacion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//TODO documentar las rutas creadas:</w:t>
      </w:r>
    </w:p>
    <w:p w:rsidR="00000000" w:rsidDel="00000000" w:rsidP="00000000" w:rsidRDefault="00000000" w:rsidRPr="00000000" w14:paraId="00000020">
      <w:pPr>
        <w:jc w:val="left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el registro y obtención del API-KEY en themoviedb.org. se realiza prueba de petición get al servidor con postman y se crean los interfaces necesarios para las películas a través de la extensión de VS Json as Code: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14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60755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07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//TODO: </w:t>
      </w:r>
    </w:p>
    <w:sectPr>
      <w:pgSz w:h="16834" w:w="11909" w:orient="portrait"/>
      <w:pgMar w:bottom="973.1102362204729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