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71CD4" w14:textId="55ABC2D8" w:rsidR="00F94ABD" w:rsidRPr="008E6D04" w:rsidRDefault="00F94ABD" w:rsidP="00F94ABD">
      <w:pPr>
        <w:tabs>
          <w:tab w:val="left" w:pos="2980"/>
        </w:tabs>
        <w:spacing w:line="276" w:lineRule="auto"/>
        <w:jc w:val="both"/>
        <w:rPr>
          <w:rFonts w:ascii="Times New Roman" w:hAnsi="Times New Roman" w:cs="Times New Roman"/>
          <w:b/>
          <w:bCs/>
          <w:sz w:val="28"/>
          <w:szCs w:val="28"/>
        </w:rPr>
      </w:pPr>
      <w:r>
        <w:rPr>
          <w:rFonts w:ascii="Times New Roman" w:hAnsi="Times New Roman" w:cs="Times New Roman"/>
          <w:sz w:val="28"/>
          <w:szCs w:val="28"/>
        </w:rPr>
        <w:tab/>
      </w:r>
      <w:r w:rsidRPr="008E6D04">
        <w:rPr>
          <w:rFonts w:ascii="Times New Roman" w:hAnsi="Times New Roman" w:cs="Times New Roman"/>
          <w:b/>
          <w:bCs/>
          <w:sz w:val="28"/>
          <w:szCs w:val="28"/>
        </w:rPr>
        <w:t xml:space="preserve"> CO 3 AT2</w:t>
      </w:r>
    </w:p>
    <w:p w14:paraId="0027DB2B" w14:textId="76DD0A94" w:rsidR="00F94ABD" w:rsidRPr="008E6D04" w:rsidRDefault="00F94ABD" w:rsidP="00F94ABD">
      <w:pPr>
        <w:tabs>
          <w:tab w:val="left" w:pos="2980"/>
        </w:tabs>
        <w:spacing w:line="276" w:lineRule="auto"/>
        <w:jc w:val="both"/>
        <w:rPr>
          <w:rFonts w:ascii="Times New Roman" w:hAnsi="Times New Roman" w:cs="Times New Roman"/>
          <w:b/>
          <w:bCs/>
          <w:sz w:val="28"/>
          <w:szCs w:val="28"/>
        </w:rPr>
      </w:pPr>
      <w:r w:rsidRPr="008E6D04">
        <w:rPr>
          <w:rFonts w:ascii="Times New Roman" w:hAnsi="Times New Roman" w:cs="Times New Roman"/>
          <w:b/>
          <w:bCs/>
          <w:sz w:val="28"/>
          <w:szCs w:val="28"/>
        </w:rPr>
        <w:t xml:space="preserve">A JOSHITHA                                                         ITA1407 ETHICAL HACKING </w:t>
      </w:r>
    </w:p>
    <w:p w14:paraId="0AF41A1E" w14:textId="112AD16F" w:rsidR="00DB5F9D" w:rsidRDefault="00F94ABD" w:rsidP="00DB5F9D">
      <w:pPr>
        <w:tabs>
          <w:tab w:val="left" w:pos="2980"/>
        </w:tabs>
        <w:spacing w:line="276" w:lineRule="auto"/>
        <w:jc w:val="both"/>
        <w:rPr>
          <w:rFonts w:ascii="Times New Roman" w:hAnsi="Times New Roman" w:cs="Times New Roman"/>
          <w:b/>
          <w:bCs/>
          <w:sz w:val="28"/>
          <w:szCs w:val="28"/>
        </w:rPr>
      </w:pPr>
      <w:r w:rsidRPr="008E6D04">
        <w:rPr>
          <w:rFonts w:ascii="Times New Roman" w:hAnsi="Times New Roman" w:cs="Times New Roman"/>
          <w:b/>
          <w:bCs/>
          <w:sz w:val="28"/>
          <w:szCs w:val="28"/>
        </w:rPr>
        <w:t>192421291</w:t>
      </w:r>
    </w:p>
    <w:p w14:paraId="57818B71" w14:textId="77777777" w:rsidR="00DB5F9D" w:rsidRPr="00DB5F9D" w:rsidRDefault="00DB5F9D" w:rsidP="00DB5F9D">
      <w:pPr>
        <w:tabs>
          <w:tab w:val="left" w:pos="2980"/>
        </w:tabs>
        <w:spacing w:line="276" w:lineRule="auto"/>
        <w:jc w:val="both"/>
        <w:rPr>
          <w:rFonts w:ascii="Times New Roman" w:hAnsi="Times New Roman" w:cs="Times New Roman"/>
          <w:b/>
          <w:bCs/>
          <w:sz w:val="28"/>
          <w:szCs w:val="28"/>
        </w:rPr>
      </w:pPr>
    </w:p>
    <w:p w14:paraId="69B15117" w14:textId="77777777" w:rsidR="00DB5F9D" w:rsidRPr="00DB5F9D" w:rsidRDefault="00DB5F9D" w:rsidP="00DB5F9D">
      <w:pPr>
        <w:spacing w:line="276" w:lineRule="auto"/>
        <w:jc w:val="both"/>
        <w:rPr>
          <w:rFonts w:ascii="Times New Roman" w:hAnsi="Times New Roman" w:cs="Times New Roman"/>
          <w:b/>
          <w:bCs/>
          <w:sz w:val="28"/>
          <w:szCs w:val="28"/>
        </w:rPr>
      </w:pPr>
      <w:r w:rsidRPr="00DB5F9D">
        <w:rPr>
          <w:rFonts w:ascii="Times New Roman" w:hAnsi="Times New Roman" w:cs="Times New Roman"/>
          <w:b/>
          <w:bCs/>
          <w:sz w:val="28"/>
          <w:szCs w:val="28"/>
        </w:rPr>
        <w:t>Q1. How would you identify and prioritize vulnerabilities after discovering multiple open ports during a port scan? Explain your approach.</w:t>
      </w:r>
    </w:p>
    <w:p w14:paraId="5280C9E7" w14:textId="77777777" w:rsidR="00DB5F9D" w:rsidRPr="00DB5F9D" w:rsidRDefault="00DB5F9D" w:rsidP="00DB5F9D">
      <w:pPr>
        <w:spacing w:line="276" w:lineRule="auto"/>
        <w:jc w:val="both"/>
        <w:rPr>
          <w:rFonts w:ascii="Times New Roman" w:hAnsi="Times New Roman" w:cs="Times New Roman"/>
          <w:b/>
          <w:bCs/>
          <w:sz w:val="28"/>
          <w:szCs w:val="28"/>
        </w:rPr>
      </w:pPr>
      <w:r w:rsidRPr="00DB5F9D">
        <w:rPr>
          <w:rFonts w:ascii="Times New Roman" w:hAnsi="Times New Roman" w:cs="Times New Roman"/>
          <w:b/>
          <w:bCs/>
          <w:sz w:val="28"/>
          <w:szCs w:val="28"/>
        </w:rPr>
        <w:t>Answer</w:t>
      </w:r>
    </w:p>
    <w:p w14:paraId="31CE87FF"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Port scanning helps identify services running on a target system. After discovering multiple open ports, the next step is to identify vulnerabilities associated with those services and prioritize them based on risk.</w:t>
      </w:r>
    </w:p>
    <w:p w14:paraId="5B441CC0"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First, I would identify the services running on each open port and determine their versions. Then, I would check whether the services contain known vulnerabilities or misconfigurations. Services that are publicly accessible and associated with sensitive data would receive higher priority.</w:t>
      </w:r>
    </w:p>
    <w:p w14:paraId="5F0FC6CB"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The prioritization process would consider:</w:t>
      </w:r>
    </w:p>
    <w:p w14:paraId="7B4A39CD" w14:textId="77777777" w:rsidR="00DB5F9D" w:rsidRPr="00DB5F9D" w:rsidRDefault="00DB5F9D" w:rsidP="00DB5F9D">
      <w:pPr>
        <w:numPr>
          <w:ilvl w:val="0"/>
          <w:numId w:val="26"/>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Severity of the vulnerability</w:t>
      </w:r>
    </w:p>
    <w:p w14:paraId="6998686E" w14:textId="77777777" w:rsidR="00DB5F9D" w:rsidRPr="00DB5F9D" w:rsidRDefault="00DB5F9D" w:rsidP="00DB5F9D">
      <w:pPr>
        <w:numPr>
          <w:ilvl w:val="0"/>
          <w:numId w:val="26"/>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Ease of exploitation</w:t>
      </w:r>
    </w:p>
    <w:p w14:paraId="16EB20A6" w14:textId="77777777" w:rsidR="00DB5F9D" w:rsidRPr="00DB5F9D" w:rsidRDefault="00DB5F9D" w:rsidP="00DB5F9D">
      <w:pPr>
        <w:numPr>
          <w:ilvl w:val="0"/>
          <w:numId w:val="26"/>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Availability of public exploits</w:t>
      </w:r>
    </w:p>
    <w:p w14:paraId="55504E3B" w14:textId="77777777" w:rsidR="00DB5F9D" w:rsidRPr="00DB5F9D" w:rsidRDefault="00DB5F9D" w:rsidP="00DB5F9D">
      <w:pPr>
        <w:numPr>
          <w:ilvl w:val="0"/>
          <w:numId w:val="26"/>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Business impact if exploited</w:t>
      </w:r>
    </w:p>
    <w:p w14:paraId="04D603AE" w14:textId="77777777" w:rsidR="00DB5F9D" w:rsidRPr="00DB5F9D" w:rsidRDefault="00DB5F9D" w:rsidP="00DB5F9D">
      <w:pPr>
        <w:numPr>
          <w:ilvl w:val="0"/>
          <w:numId w:val="26"/>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Exposure to external networks</w:t>
      </w:r>
    </w:p>
    <w:p w14:paraId="2157E050" w14:textId="77777777" w:rsidR="00DB5F9D" w:rsidRPr="00DB5F9D" w:rsidRDefault="00DB5F9D" w:rsidP="00DB5F9D">
      <w:pPr>
        <w:spacing w:line="276" w:lineRule="auto"/>
        <w:jc w:val="both"/>
        <w:rPr>
          <w:rFonts w:ascii="Times New Roman" w:hAnsi="Times New Roman" w:cs="Times New Roman"/>
          <w:b/>
          <w:bCs/>
          <w:sz w:val="28"/>
          <w:szCs w:val="28"/>
        </w:rPr>
      </w:pPr>
      <w:r w:rsidRPr="00DB5F9D">
        <w:rPr>
          <w:rFonts w:ascii="Times New Roman" w:hAnsi="Times New Roman" w:cs="Times New Roman"/>
          <w:b/>
          <w:bCs/>
          <w:sz w:val="28"/>
          <w:szCs w:val="28"/>
        </w:rPr>
        <w:t>Vulnerability Prioritization</w:t>
      </w:r>
    </w:p>
    <w:tbl>
      <w:tblPr>
        <w:tblStyle w:val="GridTable4-Accent6"/>
        <w:tblW w:w="0" w:type="auto"/>
        <w:tblLook w:val="04A0" w:firstRow="1" w:lastRow="0" w:firstColumn="1" w:lastColumn="0" w:noHBand="0" w:noVBand="1"/>
      </w:tblPr>
      <w:tblGrid>
        <w:gridCol w:w="1484"/>
        <w:gridCol w:w="3856"/>
        <w:gridCol w:w="2954"/>
      </w:tblGrid>
      <w:tr w:rsidR="00DB5F9D" w:rsidRPr="00DB5F9D" w14:paraId="293F8D4D" w14:textId="77777777" w:rsidTr="00DB5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451615"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Risk Level</w:t>
            </w:r>
          </w:p>
        </w:tc>
        <w:tc>
          <w:tcPr>
            <w:tcW w:w="0" w:type="auto"/>
            <w:hideMark/>
          </w:tcPr>
          <w:p w14:paraId="4C6D063C" w14:textId="77777777" w:rsidR="00DB5F9D" w:rsidRPr="00DB5F9D" w:rsidRDefault="00DB5F9D" w:rsidP="00DB5F9D">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Description</w:t>
            </w:r>
          </w:p>
        </w:tc>
        <w:tc>
          <w:tcPr>
            <w:tcW w:w="0" w:type="auto"/>
            <w:hideMark/>
          </w:tcPr>
          <w:p w14:paraId="0D950723" w14:textId="77777777" w:rsidR="00DB5F9D" w:rsidRPr="00DB5F9D" w:rsidRDefault="00DB5F9D" w:rsidP="00DB5F9D">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Example</w:t>
            </w:r>
          </w:p>
        </w:tc>
      </w:tr>
      <w:tr w:rsidR="00DB5F9D" w:rsidRPr="00DB5F9D" w14:paraId="403D1B09" w14:textId="77777777" w:rsidTr="00DB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61C96AC"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Critical</w:t>
            </w:r>
          </w:p>
        </w:tc>
        <w:tc>
          <w:tcPr>
            <w:tcW w:w="0" w:type="auto"/>
            <w:hideMark/>
          </w:tcPr>
          <w:p w14:paraId="11CCF3D8"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Immediate compromise possible</w:t>
            </w:r>
          </w:p>
        </w:tc>
        <w:tc>
          <w:tcPr>
            <w:tcW w:w="0" w:type="auto"/>
            <w:hideMark/>
          </w:tcPr>
          <w:p w14:paraId="7EB35126"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Remote Code Execution</w:t>
            </w:r>
          </w:p>
        </w:tc>
      </w:tr>
      <w:tr w:rsidR="00DB5F9D" w:rsidRPr="00DB5F9D" w14:paraId="62408E2E" w14:textId="77777777" w:rsidTr="00DB5F9D">
        <w:tc>
          <w:tcPr>
            <w:cnfStyle w:val="001000000000" w:firstRow="0" w:lastRow="0" w:firstColumn="1" w:lastColumn="0" w:oddVBand="0" w:evenVBand="0" w:oddHBand="0" w:evenHBand="0" w:firstRowFirstColumn="0" w:firstRowLastColumn="0" w:lastRowFirstColumn="0" w:lastRowLastColumn="0"/>
            <w:tcW w:w="0" w:type="auto"/>
            <w:hideMark/>
          </w:tcPr>
          <w:p w14:paraId="03430868"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High</w:t>
            </w:r>
          </w:p>
        </w:tc>
        <w:tc>
          <w:tcPr>
            <w:tcW w:w="0" w:type="auto"/>
            <w:hideMark/>
          </w:tcPr>
          <w:p w14:paraId="3DA632FB"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Significant security impact</w:t>
            </w:r>
          </w:p>
        </w:tc>
        <w:tc>
          <w:tcPr>
            <w:tcW w:w="0" w:type="auto"/>
            <w:hideMark/>
          </w:tcPr>
          <w:p w14:paraId="2BFE9FAE"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Weak Authentication</w:t>
            </w:r>
          </w:p>
        </w:tc>
      </w:tr>
      <w:tr w:rsidR="00DB5F9D" w:rsidRPr="00DB5F9D" w14:paraId="6A1D0186" w14:textId="77777777" w:rsidTr="00DB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9B6ED9"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Medium</w:t>
            </w:r>
          </w:p>
        </w:tc>
        <w:tc>
          <w:tcPr>
            <w:tcW w:w="0" w:type="auto"/>
            <w:hideMark/>
          </w:tcPr>
          <w:p w14:paraId="22F86981"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Limited impact</w:t>
            </w:r>
          </w:p>
        </w:tc>
        <w:tc>
          <w:tcPr>
            <w:tcW w:w="0" w:type="auto"/>
            <w:hideMark/>
          </w:tcPr>
          <w:p w14:paraId="2EF43834"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Information Disclosure</w:t>
            </w:r>
          </w:p>
        </w:tc>
      </w:tr>
      <w:tr w:rsidR="00DB5F9D" w:rsidRPr="00DB5F9D" w14:paraId="10C697DB" w14:textId="77777777" w:rsidTr="00DB5F9D">
        <w:tc>
          <w:tcPr>
            <w:cnfStyle w:val="001000000000" w:firstRow="0" w:lastRow="0" w:firstColumn="1" w:lastColumn="0" w:oddVBand="0" w:evenVBand="0" w:oddHBand="0" w:evenHBand="0" w:firstRowFirstColumn="0" w:firstRowLastColumn="0" w:lastRowFirstColumn="0" w:lastRowLastColumn="0"/>
            <w:tcW w:w="0" w:type="auto"/>
            <w:hideMark/>
          </w:tcPr>
          <w:p w14:paraId="75D05B53"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Low</w:t>
            </w:r>
          </w:p>
        </w:tc>
        <w:tc>
          <w:tcPr>
            <w:tcW w:w="0" w:type="auto"/>
            <w:hideMark/>
          </w:tcPr>
          <w:p w14:paraId="554C83B3"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Minor security issue</w:t>
            </w:r>
          </w:p>
        </w:tc>
        <w:tc>
          <w:tcPr>
            <w:tcW w:w="0" w:type="auto"/>
            <w:hideMark/>
          </w:tcPr>
          <w:p w14:paraId="7365504D"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Banner Disclosure</w:t>
            </w:r>
          </w:p>
        </w:tc>
      </w:tr>
    </w:tbl>
    <w:p w14:paraId="2DBC6608"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By prioritizing vulnerabilities according to risk and business impact, security teams can focus on addressing the most dangerous threats first.</w:t>
      </w:r>
    </w:p>
    <w:p w14:paraId="2FA30099" w14:textId="7C9EFAE7" w:rsidR="00DB5F9D" w:rsidRPr="00DB5F9D" w:rsidRDefault="00DB5F9D" w:rsidP="00DB5F9D">
      <w:pPr>
        <w:spacing w:line="276" w:lineRule="auto"/>
        <w:jc w:val="both"/>
        <w:rPr>
          <w:rFonts w:ascii="Times New Roman" w:hAnsi="Times New Roman" w:cs="Times New Roman"/>
          <w:sz w:val="28"/>
          <w:szCs w:val="28"/>
        </w:rPr>
      </w:pPr>
    </w:p>
    <w:p w14:paraId="1B5AB032" w14:textId="77777777" w:rsidR="00DB5F9D" w:rsidRPr="00DB5F9D" w:rsidRDefault="00DB5F9D" w:rsidP="00DB5F9D">
      <w:pPr>
        <w:spacing w:line="276" w:lineRule="auto"/>
        <w:jc w:val="both"/>
        <w:rPr>
          <w:rFonts w:ascii="Times New Roman" w:hAnsi="Times New Roman" w:cs="Times New Roman"/>
          <w:b/>
          <w:bCs/>
          <w:sz w:val="28"/>
          <w:szCs w:val="28"/>
        </w:rPr>
      </w:pPr>
      <w:r w:rsidRPr="00DB5F9D">
        <w:rPr>
          <w:rFonts w:ascii="Times New Roman" w:hAnsi="Times New Roman" w:cs="Times New Roman"/>
          <w:b/>
          <w:bCs/>
          <w:sz w:val="28"/>
          <w:szCs w:val="28"/>
        </w:rPr>
        <w:t>Q2. A SYN scan and a TCP Connect scan produce different results on the same target. What factors could cause this difference, and how would you verify the findings?</w:t>
      </w:r>
    </w:p>
    <w:p w14:paraId="01263400" w14:textId="77777777" w:rsidR="00DB5F9D" w:rsidRPr="00DB5F9D" w:rsidRDefault="00DB5F9D" w:rsidP="00DB5F9D">
      <w:pPr>
        <w:spacing w:line="276" w:lineRule="auto"/>
        <w:jc w:val="both"/>
        <w:rPr>
          <w:rFonts w:ascii="Times New Roman" w:hAnsi="Times New Roman" w:cs="Times New Roman"/>
          <w:b/>
          <w:bCs/>
          <w:sz w:val="28"/>
          <w:szCs w:val="28"/>
        </w:rPr>
      </w:pPr>
      <w:r w:rsidRPr="00DB5F9D">
        <w:rPr>
          <w:rFonts w:ascii="Times New Roman" w:hAnsi="Times New Roman" w:cs="Times New Roman"/>
          <w:b/>
          <w:bCs/>
          <w:sz w:val="28"/>
          <w:szCs w:val="28"/>
        </w:rPr>
        <w:t>Answer</w:t>
      </w:r>
    </w:p>
    <w:p w14:paraId="31A5A291"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SYN Scan and TCP Connect Scan use different methods to identify open ports. A SYN scan performs a half-open connection, while a TCP Connect Scan completes the full TCP handshake.</w:t>
      </w:r>
    </w:p>
    <w:p w14:paraId="3A5A61DB"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Different results may occur due to:</w:t>
      </w:r>
    </w:p>
    <w:p w14:paraId="3868D0FC" w14:textId="77777777" w:rsidR="00DB5F9D" w:rsidRPr="00DB5F9D" w:rsidRDefault="00DB5F9D" w:rsidP="00DB5F9D">
      <w:pPr>
        <w:numPr>
          <w:ilvl w:val="0"/>
          <w:numId w:val="27"/>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Firewall filtering</w:t>
      </w:r>
    </w:p>
    <w:p w14:paraId="28261B2E" w14:textId="77777777" w:rsidR="00DB5F9D" w:rsidRPr="00DB5F9D" w:rsidRDefault="00DB5F9D" w:rsidP="00DB5F9D">
      <w:pPr>
        <w:numPr>
          <w:ilvl w:val="0"/>
          <w:numId w:val="27"/>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Intrusion Detection Systems (IDS)</w:t>
      </w:r>
    </w:p>
    <w:p w14:paraId="58ED8010" w14:textId="77777777" w:rsidR="00DB5F9D" w:rsidRPr="00DB5F9D" w:rsidRDefault="00DB5F9D" w:rsidP="00DB5F9D">
      <w:pPr>
        <w:numPr>
          <w:ilvl w:val="0"/>
          <w:numId w:val="27"/>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Intrusion Prevention Systems (IPS)</w:t>
      </w:r>
    </w:p>
    <w:p w14:paraId="2A56C32D" w14:textId="77777777" w:rsidR="00DB5F9D" w:rsidRPr="00DB5F9D" w:rsidRDefault="00DB5F9D" w:rsidP="00DB5F9D">
      <w:pPr>
        <w:numPr>
          <w:ilvl w:val="0"/>
          <w:numId w:val="27"/>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Network latency</w:t>
      </w:r>
    </w:p>
    <w:p w14:paraId="5D8A5543" w14:textId="77777777" w:rsidR="00DB5F9D" w:rsidRPr="00DB5F9D" w:rsidRDefault="00DB5F9D" w:rsidP="00DB5F9D">
      <w:pPr>
        <w:numPr>
          <w:ilvl w:val="0"/>
          <w:numId w:val="27"/>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Packet loss</w:t>
      </w:r>
    </w:p>
    <w:p w14:paraId="1EF5C2DC" w14:textId="77777777" w:rsidR="00DB5F9D" w:rsidRPr="00DB5F9D" w:rsidRDefault="00DB5F9D" w:rsidP="00DB5F9D">
      <w:pPr>
        <w:numPr>
          <w:ilvl w:val="0"/>
          <w:numId w:val="27"/>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Host security policies</w:t>
      </w:r>
    </w:p>
    <w:p w14:paraId="55412B64"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A firewall may allow complete TCP connections while blocking SYN packets. Similarly, an IDS may detect and interfere with one scan type but not the other.</w:t>
      </w:r>
    </w:p>
    <w:p w14:paraId="402A8161"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To verify the findings:</w:t>
      </w:r>
    </w:p>
    <w:p w14:paraId="39B24F37" w14:textId="77777777" w:rsidR="00DB5F9D" w:rsidRPr="00DB5F9D" w:rsidRDefault="00DB5F9D" w:rsidP="00DB5F9D">
      <w:pPr>
        <w:numPr>
          <w:ilvl w:val="0"/>
          <w:numId w:val="28"/>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Repeat both scans.</w:t>
      </w:r>
    </w:p>
    <w:p w14:paraId="0895B6D1" w14:textId="77777777" w:rsidR="00DB5F9D" w:rsidRPr="00DB5F9D" w:rsidRDefault="00DB5F9D" w:rsidP="00DB5F9D">
      <w:pPr>
        <w:numPr>
          <w:ilvl w:val="0"/>
          <w:numId w:val="28"/>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Compare the results.</w:t>
      </w:r>
    </w:p>
    <w:p w14:paraId="72932E7D" w14:textId="77777777" w:rsidR="00DB5F9D" w:rsidRPr="00DB5F9D" w:rsidRDefault="00DB5F9D" w:rsidP="00DB5F9D">
      <w:pPr>
        <w:numPr>
          <w:ilvl w:val="0"/>
          <w:numId w:val="28"/>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Perform service version detection.</w:t>
      </w:r>
    </w:p>
    <w:p w14:paraId="136B64F4" w14:textId="77777777" w:rsidR="00DB5F9D" w:rsidRPr="00DB5F9D" w:rsidRDefault="00DB5F9D" w:rsidP="00DB5F9D">
      <w:pPr>
        <w:numPr>
          <w:ilvl w:val="0"/>
          <w:numId w:val="28"/>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Use additional scanning methods.</w:t>
      </w:r>
    </w:p>
    <w:p w14:paraId="1A0C9BB7" w14:textId="77777777" w:rsidR="00DB5F9D" w:rsidRPr="00DB5F9D" w:rsidRDefault="00DB5F9D" w:rsidP="00DB5F9D">
      <w:pPr>
        <w:numPr>
          <w:ilvl w:val="0"/>
          <w:numId w:val="28"/>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Verify connectivity manually.</w:t>
      </w:r>
    </w:p>
    <w:p w14:paraId="579BFD2E" w14:textId="7AF4765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Different scan results often reveal the presence of security controls and help analysts better understand the target environment.</w:t>
      </w:r>
    </w:p>
    <w:p w14:paraId="7E14C5BF" w14:textId="77777777" w:rsidR="00DB5F9D" w:rsidRDefault="00DB5F9D" w:rsidP="00DB5F9D">
      <w:pPr>
        <w:spacing w:line="276" w:lineRule="auto"/>
        <w:jc w:val="both"/>
        <w:rPr>
          <w:rFonts w:ascii="Times New Roman" w:hAnsi="Times New Roman" w:cs="Times New Roman"/>
          <w:b/>
          <w:bCs/>
          <w:sz w:val="28"/>
          <w:szCs w:val="28"/>
        </w:rPr>
      </w:pPr>
    </w:p>
    <w:p w14:paraId="7625DC64" w14:textId="77777777" w:rsidR="00DB5F9D" w:rsidRDefault="00DB5F9D" w:rsidP="00DB5F9D">
      <w:pPr>
        <w:spacing w:line="276" w:lineRule="auto"/>
        <w:jc w:val="both"/>
        <w:rPr>
          <w:rFonts w:ascii="Times New Roman" w:hAnsi="Times New Roman" w:cs="Times New Roman"/>
          <w:b/>
          <w:bCs/>
          <w:sz w:val="28"/>
          <w:szCs w:val="28"/>
        </w:rPr>
      </w:pPr>
    </w:p>
    <w:p w14:paraId="164CADFF" w14:textId="7DF3342F" w:rsidR="00DB5F9D" w:rsidRPr="00DB5F9D" w:rsidRDefault="00DB5F9D" w:rsidP="00DB5F9D">
      <w:pPr>
        <w:spacing w:line="276" w:lineRule="auto"/>
        <w:jc w:val="both"/>
        <w:rPr>
          <w:rFonts w:ascii="Times New Roman" w:hAnsi="Times New Roman" w:cs="Times New Roman"/>
          <w:b/>
          <w:bCs/>
          <w:sz w:val="28"/>
          <w:szCs w:val="28"/>
        </w:rPr>
      </w:pPr>
      <w:r w:rsidRPr="00DB5F9D">
        <w:rPr>
          <w:rFonts w:ascii="Times New Roman" w:hAnsi="Times New Roman" w:cs="Times New Roman"/>
          <w:b/>
          <w:bCs/>
          <w:sz w:val="28"/>
          <w:szCs w:val="28"/>
        </w:rPr>
        <w:lastRenderedPageBreak/>
        <w:t>Q3. During a port scan, most ports appear as "filtered." What security mechanisms might be responsible, and what additional techniques would you use to gather more information?</w:t>
      </w:r>
    </w:p>
    <w:p w14:paraId="3E91C62E"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A filtered port indicates that the scanner cannot determine whether a port is open or closed because packets are being blocked.</w:t>
      </w:r>
    </w:p>
    <w:p w14:paraId="796C9ACA"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Common security mechanisms responsible for filtered ports include:</w:t>
      </w:r>
    </w:p>
    <w:p w14:paraId="567B2D8B" w14:textId="77777777" w:rsidR="00DB5F9D" w:rsidRPr="00DB5F9D" w:rsidRDefault="00DB5F9D" w:rsidP="00DB5F9D">
      <w:pPr>
        <w:numPr>
          <w:ilvl w:val="0"/>
          <w:numId w:val="29"/>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Firewalls</w:t>
      </w:r>
    </w:p>
    <w:p w14:paraId="4E8F1891" w14:textId="77777777" w:rsidR="00DB5F9D" w:rsidRPr="00DB5F9D" w:rsidRDefault="00DB5F9D" w:rsidP="00DB5F9D">
      <w:pPr>
        <w:numPr>
          <w:ilvl w:val="0"/>
          <w:numId w:val="29"/>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Access Control Lists (ACLs)</w:t>
      </w:r>
    </w:p>
    <w:p w14:paraId="62AE622B" w14:textId="77777777" w:rsidR="00DB5F9D" w:rsidRPr="00DB5F9D" w:rsidRDefault="00DB5F9D" w:rsidP="00DB5F9D">
      <w:pPr>
        <w:numPr>
          <w:ilvl w:val="0"/>
          <w:numId w:val="29"/>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Intrusion Prevention Systems</w:t>
      </w:r>
    </w:p>
    <w:p w14:paraId="56F8F040" w14:textId="77777777" w:rsidR="00DB5F9D" w:rsidRPr="00DB5F9D" w:rsidRDefault="00DB5F9D" w:rsidP="00DB5F9D">
      <w:pPr>
        <w:numPr>
          <w:ilvl w:val="0"/>
          <w:numId w:val="29"/>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Security Gateways</w:t>
      </w:r>
    </w:p>
    <w:p w14:paraId="27259EEB" w14:textId="77777777" w:rsidR="00DB5F9D" w:rsidRPr="00DB5F9D" w:rsidRDefault="00DB5F9D" w:rsidP="00DB5F9D">
      <w:pPr>
        <w:numPr>
          <w:ilvl w:val="0"/>
          <w:numId w:val="29"/>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Router Filtering Rules</w:t>
      </w:r>
    </w:p>
    <w:p w14:paraId="694E64C7" w14:textId="77777777" w:rsidR="00DB5F9D" w:rsidRPr="00DB5F9D" w:rsidRDefault="00DB5F9D" w:rsidP="00DB5F9D">
      <w:pPr>
        <w:numPr>
          <w:ilvl w:val="0"/>
          <w:numId w:val="29"/>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Host-Based Firewalls</w:t>
      </w:r>
    </w:p>
    <w:p w14:paraId="7F7D041A"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Filtered ports suggest that security controls are actively protecting the system.</w:t>
      </w:r>
    </w:p>
    <w:p w14:paraId="7A13432A"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To gather additional information, the following techniques can be used:</w:t>
      </w:r>
    </w:p>
    <w:p w14:paraId="5004ADD9" w14:textId="77777777" w:rsidR="00DB5F9D" w:rsidRPr="00DB5F9D" w:rsidRDefault="00DB5F9D" w:rsidP="00DB5F9D">
      <w:pPr>
        <w:numPr>
          <w:ilvl w:val="0"/>
          <w:numId w:val="30"/>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ACK Scanning</w:t>
      </w:r>
    </w:p>
    <w:p w14:paraId="5E8E46F4" w14:textId="77777777" w:rsidR="00DB5F9D" w:rsidRPr="00DB5F9D" w:rsidRDefault="00DB5F9D" w:rsidP="00DB5F9D">
      <w:pPr>
        <w:numPr>
          <w:ilvl w:val="0"/>
          <w:numId w:val="30"/>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FIN Scanning</w:t>
      </w:r>
    </w:p>
    <w:p w14:paraId="1344F8C7" w14:textId="77777777" w:rsidR="00DB5F9D" w:rsidRPr="00DB5F9D" w:rsidRDefault="00DB5F9D" w:rsidP="00DB5F9D">
      <w:pPr>
        <w:numPr>
          <w:ilvl w:val="0"/>
          <w:numId w:val="30"/>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NULL Scanning</w:t>
      </w:r>
    </w:p>
    <w:p w14:paraId="5808A09D" w14:textId="77777777" w:rsidR="00DB5F9D" w:rsidRPr="00DB5F9D" w:rsidRDefault="00DB5F9D" w:rsidP="00DB5F9D">
      <w:pPr>
        <w:numPr>
          <w:ilvl w:val="0"/>
          <w:numId w:val="30"/>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XMAS Scanning</w:t>
      </w:r>
    </w:p>
    <w:p w14:paraId="5E069B53" w14:textId="77777777" w:rsidR="00DB5F9D" w:rsidRPr="00DB5F9D" w:rsidRDefault="00DB5F9D" w:rsidP="00DB5F9D">
      <w:pPr>
        <w:numPr>
          <w:ilvl w:val="0"/>
          <w:numId w:val="30"/>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Service Version Detection</w:t>
      </w:r>
    </w:p>
    <w:p w14:paraId="3E819565" w14:textId="77777777" w:rsidR="00DB5F9D" w:rsidRPr="00DB5F9D" w:rsidRDefault="00DB5F9D" w:rsidP="00DB5F9D">
      <w:pPr>
        <w:numPr>
          <w:ilvl w:val="0"/>
          <w:numId w:val="30"/>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Banner Grabbing</w:t>
      </w:r>
    </w:p>
    <w:p w14:paraId="0C4D2028" w14:textId="77777777" w:rsidR="00DB5F9D" w:rsidRPr="00DB5F9D" w:rsidRDefault="00DB5F9D" w:rsidP="00DB5F9D">
      <w:pPr>
        <w:numPr>
          <w:ilvl w:val="0"/>
          <w:numId w:val="30"/>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Traceroute Analysis</w:t>
      </w:r>
    </w:p>
    <w:p w14:paraId="05D7578E"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 xml:space="preserve">These techniques help identify firewall </w:t>
      </w:r>
      <w:proofErr w:type="spellStart"/>
      <w:r w:rsidRPr="00DB5F9D">
        <w:rPr>
          <w:rFonts w:ascii="Times New Roman" w:hAnsi="Times New Roman" w:cs="Times New Roman"/>
          <w:sz w:val="28"/>
          <w:szCs w:val="28"/>
        </w:rPr>
        <w:t>behavior</w:t>
      </w:r>
      <w:proofErr w:type="spellEnd"/>
      <w:r w:rsidRPr="00DB5F9D">
        <w:rPr>
          <w:rFonts w:ascii="Times New Roman" w:hAnsi="Times New Roman" w:cs="Times New Roman"/>
          <w:sz w:val="28"/>
          <w:szCs w:val="28"/>
        </w:rPr>
        <w:t xml:space="preserve"> and provide additional insight into the network's security configuration.</w:t>
      </w:r>
    </w:p>
    <w:p w14:paraId="76F07A1E" w14:textId="77777777" w:rsidR="00DB5F9D" w:rsidRDefault="00DB5F9D" w:rsidP="00DB5F9D">
      <w:pPr>
        <w:spacing w:line="276" w:lineRule="auto"/>
        <w:jc w:val="both"/>
        <w:rPr>
          <w:rFonts w:ascii="Times New Roman" w:hAnsi="Times New Roman" w:cs="Times New Roman"/>
          <w:b/>
          <w:bCs/>
          <w:sz w:val="28"/>
          <w:szCs w:val="28"/>
        </w:rPr>
      </w:pPr>
    </w:p>
    <w:p w14:paraId="7830F1EA" w14:textId="77777777" w:rsidR="00DB5F9D" w:rsidRDefault="00DB5F9D" w:rsidP="00DB5F9D">
      <w:pPr>
        <w:spacing w:line="276" w:lineRule="auto"/>
        <w:jc w:val="both"/>
        <w:rPr>
          <w:rFonts w:ascii="Times New Roman" w:hAnsi="Times New Roman" w:cs="Times New Roman"/>
          <w:b/>
          <w:bCs/>
          <w:sz w:val="28"/>
          <w:szCs w:val="28"/>
        </w:rPr>
      </w:pPr>
    </w:p>
    <w:p w14:paraId="6EFAF463" w14:textId="77777777" w:rsidR="00DB5F9D" w:rsidRDefault="00DB5F9D" w:rsidP="00DB5F9D">
      <w:pPr>
        <w:spacing w:line="276" w:lineRule="auto"/>
        <w:jc w:val="both"/>
        <w:rPr>
          <w:rFonts w:ascii="Times New Roman" w:hAnsi="Times New Roman" w:cs="Times New Roman"/>
          <w:b/>
          <w:bCs/>
          <w:sz w:val="28"/>
          <w:szCs w:val="28"/>
        </w:rPr>
      </w:pPr>
    </w:p>
    <w:p w14:paraId="0B24752B" w14:textId="77777777" w:rsidR="00DB5F9D" w:rsidRDefault="00DB5F9D" w:rsidP="00DB5F9D">
      <w:pPr>
        <w:spacing w:line="276" w:lineRule="auto"/>
        <w:jc w:val="both"/>
        <w:rPr>
          <w:rFonts w:ascii="Times New Roman" w:hAnsi="Times New Roman" w:cs="Times New Roman"/>
          <w:b/>
          <w:bCs/>
          <w:sz w:val="28"/>
          <w:szCs w:val="28"/>
        </w:rPr>
      </w:pPr>
    </w:p>
    <w:p w14:paraId="31469ED4" w14:textId="2C7E7A3E" w:rsidR="00DB5F9D" w:rsidRPr="00DB5F9D" w:rsidRDefault="00DB5F9D" w:rsidP="00DB5F9D">
      <w:pPr>
        <w:spacing w:line="276" w:lineRule="auto"/>
        <w:jc w:val="both"/>
        <w:rPr>
          <w:rFonts w:ascii="Times New Roman" w:hAnsi="Times New Roman" w:cs="Times New Roman"/>
          <w:b/>
          <w:bCs/>
          <w:sz w:val="28"/>
          <w:szCs w:val="28"/>
        </w:rPr>
      </w:pPr>
      <w:r w:rsidRPr="00DB5F9D">
        <w:rPr>
          <w:rFonts w:ascii="Times New Roman" w:hAnsi="Times New Roman" w:cs="Times New Roman"/>
          <w:b/>
          <w:bCs/>
          <w:sz w:val="28"/>
          <w:szCs w:val="28"/>
        </w:rPr>
        <w:lastRenderedPageBreak/>
        <w:t>Port State Analysis</w:t>
      </w:r>
    </w:p>
    <w:tbl>
      <w:tblPr>
        <w:tblStyle w:val="GridTable4-Accent5"/>
        <w:tblW w:w="0" w:type="auto"/>
        <w:tblLook w:val="04A0" w:firstRow="1" w:lastRow="0" w:firstColumn="1" w:lastColumn="0" w:noHBand="0" w:noVBand="1"/>
      </w:tblPr>
      <w:tblGrid>
        <w:gridCol w:w="1422"/>
        <w:gridCol w:w="4983"/>
      </w:tblGrid>
      <w:tr w:rsidR="00DB5F9D" w:rsidRPr="00DB5F9D" w14:paraId="62DB51C9" w14:textId="77777777" w:rsidTr="00DB5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48065A"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Port State</w:t>
            </w:r>
          </w:p>
        </w:tc>
        <w:tc>
          <w:tcPr>
            <w:tcW w:w="0" w:type="auto"/>
            <w:hideMark/>
          </w:tcPr>
          <w:p w14:paraId="4F2894A5" w14:textId="77777777" w:rsidR="00DB5F9D" w:rsidRPr="00DB5F9D" w:rsidRDefault="00DB5F9D" w:rsidP="00DB5F9D">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Meaning</w:t>
            </w:r>
          </w:p>
        </w:tc>
      </w:tr>
      <w:tr w:rsidR="00DB5F9D" w:rsidRPr="00DB5F9D" w14:paraId="53092249" w14:textId="77777777" w:rsidTr="00DB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DD6FAD"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Open</w:t>
            </w:r>
          </w:p>
        </w:tc>
        <w:tc>
          <w:tcPr>
            <w:tcW w:w="0" w:type="auto"/>
            <w:hideMark/>
          </w:tcPr>
          <w:p w14:paraId="541209A7"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Service is actively accepting connections</w:t>
            </w:r>
          </w:p>
        </w:tc>
      </w:tr>
      <w:tr w:rsidR="00DB5F9D" w:rsidRPr="00DB5F9D" w14:paraId="0EFD0E6C" w14:textId="77777777" w:rsidTr="00DB5F9D">
        <w:tc>
          <w:tcPr>
            <w:cnfStyle w:val="001000000000" w:firstRow="0" w:lastRow="0" w:firstColumn="1" w:lastColumn="0" w:oddVBand="0" w:evenVBand="0" w:oddHBand="0" w:evenHBand="0" w:firstRowFirstColumn="0" w:firstRowLastColumn="0" w:lastRowFirstColumn="0" w:lastRowLastColumn="0"/>
            <w:tcW w:w="0" w:type="auto"/>
            <w:hideMark/>
          </w:tcPr>
          <w:p w14:paraId="20752376"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Closed</w:t>
            </w:r>
          </w:p>
        </w:tc>
        <w:tc>
          <w:tcPr>
            <w:tcW w:w="0" w:type="auto"/>
            <w:hideMark/>
          </w:tcPr>
          <w:p w14:paraId="48DE30A5"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Host is reachable but no service is running</w:t>
            </w:r>
          </w:p>
        </w:tc>
      </w:tr>
      <w:tr w:rsidR="00DB5F9D" w:rsidRPr="00DB5F9D" w14:paraId="1E3F0B4D" w14:textId="77777777" w:rsidTr="00DB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1F0EF7"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Filtered</w:t>
            </w:r>
          </w:p>
        </w:tc>
        <w:tc>
          <w:tcPr>
            <w:tcW w:w="0" w:type="auto"/>
            <w:hideMark/>
          </w:tcPr>
          <w:p w14:paraId="4B8DE961"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Firewall or security device blocks probes</w:t>
            </w:r>
          </w:p>
        </w:tc>
      </w:tr>
    </w:tbl>
    <w:p w14:paraId="0F0871E1" w14:textId="7194C546" w:rsid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Understanding filtered ports helps security professionals assess the effectiveness of defensive controls and identify possible attack paths.</w:t>
      </w:r>
    </w:p>
    <w:p w14:paraId="1322C597" w14:textId="77777777" w:rsidR="00DB5F9D" w:rsidRPr="00DB5F9D" w:rsidRDefault="00DB5F9D" w:rsidP="00DB5F9D">
      <w:pPr>
        <w:spacing w:line="276" w:lineRule="auto"/>
        <w:jc w:val="both"/>
        <w:rPr>
          <w:rFonts w:ascii="Times New Roman" w:hAnsi="Times New Roman" w:cs="Times New Roman"/>
          <w:sz w:val="28"/>
          <w:szCs w:val="28"/>
        </w:rPr>
      </w:pPr>
    </w:p>
    <w:p w14:paraId="52057CB5" w14:textId="77777777" w:rsidR="00DB5F9D" w:rsidRPr="00DB5F9D" w:rsidRDefault="00DB5F9D" w:rsidP="00DB5F9D">
      <w:pPr>
        <w:spacing w:line="276" w:lineRule="auto"/>
        <w:jc w:val="both"/>
        <w:rPr>
          <w:rFonts w:ascii="Times New Roman" w:hAnsi="Times New Roman" w:cs="Times New Roman"/>
          <w:b/>
          <w:bCs/>
          <w:sz w:val="28"/>
          <w:szCs w:val="28"/>
        </w:rPr>
      </w:pPr>
      <w:r w:rsidRPr="00DB5F9D">
        <w:rPr>
          <w:rFonts w:ascii="Times New Roman" w:hAnsi="Times New Roman" w:cs="Times New Roman"/>
          <w:b/>
          <w:bCs/>
          <w:sz w:val="28"/>
          <w:szCs w:val="28"/>
        </w:rPr>
        <w:t>Q4. Compare TCP, UDP, and Stealth (SYN) Port Scanning Techniques. In which scenarios would each be the most effective, and what are their advantages and limitations?</w:t>
      </w:r>
    </w:p>
    <w:p w14:paraId="378E1FE5" w14:textId="77777777" w:rsidR="00DB5F9D" w:rsidRPr="00DB5F9D" w:rsidRDefault="00DB5F9D" w:rsidP="00DB5F9D">
      <w:pPr>
        <w:spacing w:line="276" w:lineRule="auto"/>
        <w:jc w:val="both"/>
        <w:rPr>
          <w:rFonts w:ascii="Times New Roman" w:hAnsi="Times New Roman" w:cs="Times New Roman"/>
          <w:b/>
          <w:bCs/>
          <w:sz w:val="28"/>
          <w:szCs w:val="28"/>
        </w:rPr>
      </w:pPr>
      <w:r w:rsidRPr="00DB5F9D">
        <w:rPr>
          <w:rFonts w:ascii="Times New Roman" w:hAnsi="Times New Roman" w:cs="Times New Roman"/>
          <w:b/>
          <w:bCs/>
          <w:sz w:val="28"/>
          <w:szCs w:val="28"/>
        </w:rPr>
        <w:t>Answer</w:t>
      </w:r>
    </w:p>
    <w:p w14:paraId="626A5C7F"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Port scanning techniques differ in their speed, reliability, detectability, and purpose. TCP Connect Scan, UDP Scan, and SYN Scan are among the most commonly used methods during security assessments.</w:t>
      </w:r>
    </w:p>
    <w:p w14:paraId="256B58D8" w14:textId="77777777" w:rsidR="00DB5F9D" w:rsidRPr="00DB5F9D" w:rsidRDefault="00DB5F9D" w:rsidP="00DB5F9D">
      <w:pPr>
        <w:spacing w:line="276" w:lineRule="auto"/>
        <w:jc w:val="both"/>
        <w:rPr>
          <w:rFonts w:ascii="Times New Roman" w:hAnsi="Times New Roman" w:cs="Times New Roman"/>
          <w:b/>
          <w:bCs/>
          <w:sz w:val="28"/>
          <w:szCs w:val="28"/>
        </w:rPr>
      </w:pPr>
      <w:r w:rsidRPr="00DB5F9D">
        <w:rPr>
          <w:rFonts w:ascii="Times New Roman" w:hAnsi="Times New Roman" w:cs="Times New Roman"/>
          <w:b/>
          <w:bCs/>
          <w:sz w:val="28"/>
          <w:szCs w:val="28"/>
        </w:rPr>
        <w:t>Comparison of Scanning Techniques</w:t>
      </w:r>
    </w:p>
    <w:tbl>
      <w:tblPr>
        <w:tblStyle w:val="GridTable4-Accent1"/>
        <w:tblW w:w="0" w:type="auto"/>
        <w:tblLook w:val="04A0" w:firstRow="1" w:lastRow="0" w:firstColumn="1" w:lastColumn="0" w:noHBand="0" w:noVBand="1"/>
      </w:tblPr>
      <w:tblGrid>
        <w:gridCol w:w="2502"/>
        <w:gridCol w:w="1964"/>
        <w:gridCol w:w="2294"/>
        <w:gridCol w:w="2256"/>
      </w:tblGrid>
      <w:tr w:rsidR="00DB5F9D" w:rsidRPr="00DB5F9D" w14:paraId="4AD182C1" w14:textId="77777777" w:rsidTr="00DB5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C0EBE"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Feature</w:t>
            </w:r>
          </w:p>
        </w:tc>
        <w:tc>
          <w:tcPr>
            <w:tcW w:w="0" w:type="auto"/>
            <w:hideMark/>
          </w:tcPr>
          <w:p w14:paraId="750E524E" w14:textId="77777777" w:rsidR="00DB5F9D" w:rsidRPr="00DB5F9D" w:rsidRDefault="00DB5F9D" w:rsidP="00DB5F9D">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TCP Connect Scan</w:t>
            </w:r>
          </w:p>
        </w:tc>
        <w:tc>
          <w:tcPr>
            <w:tcW w:w="0" w:type="auto"/>
            <w:hideMark/>
          </w:tcPr>
          <w:p w14:paraId="41787EE2" w14:textId="77777777" w:rsidR="00DB5F9D" w:rsidRPr="00DB5F9D" w:rsidRDefault="00DB5F9D" w:rsidP="00DB5F9D">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UDP Scan</w:t>
            </w:r>
          </w:p>
        </w:tc>
        <w:tc>
          <w:tcPr>
            <w:tcW w:w="0" w:type="auto"/>
            <w:hideMark/>
          </w:tcPr>
          <w:p w14:paraId="46A88A61" w14:textId="77777777" w:rsidR="00DB5F9D" w:rsidRPr="00DB5F9D" w:rsidRDefault="00DB5F9D" w:rsidP="00DB5F9D">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SYN (Stealth) Scan</w:t>
            </w:r>
          </w:p>
        </w:tc>
      </w:tr>
      <w:tr w:rsidR="00DB5F9D" w:rsidRPr="00DB5F9D" w14:paraId="4244BE6C" w14:textId="77777777" w:rsidTr="00DB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9205F2"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Protocol Used</w:t>
            </w:r>
          </w:p>
        </w:tc>
        <w:tc>
          <w:tcPr>
            <w:tcW w:w="0" w:type="auto"/>
            <w:hideMark/>
          </w:tcPr>
          <w:p w14:paraId="16FAFAF8"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TCP</w:t>
            </w:r>
          </w:p>
        </w:tc>
        <w:tc>
          <w:tcPr>
            <w:tcW w:w="0" w:type="auto"/>
            <w:hideMark/>
          </w:tcPr>
          <w:p w14:paraId="357ABEB5"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UDP</w:t>
            </w:r>
          </w:p>
        </w:tc>
        <w:tc>
          <w:tcPr>
            <w:tcW w:w="0" w:type="auto"/>
            <w:hideMark/>
          </w:tcPr>
          <w:p w14:paraId="40F2EB96"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TCP</w:t>
            </w:r>
          </w:p>
        </w:tc>
      </w:tr>
      <w:tr w:rsidR="00DB5F9D" w:rsidRPr="00DB5F9D" w14:paraId="7E8D14D9" w14:textId="77777777" w:rsidTr="00DB5F9D">
        <w:tc>
          <w:tcPr>
            <w:cnfStyle w:val="001000000000" w:firstRow="0" w:lastRow="0" w:firstColumn="1" w:lastColumn="0" w:oddVBand="0" w:evenVBand="0" w:oddHBand="0" w:evenHBand="0" w:firstRowFirstColumn="0" w:firstRowLastColumn="0" w:lastRowFirstColumn="0" w:lastRowLastColumn="0"/>
            <w:tcW w:w="0" w:type="auto"/>
            <w:hideMark/>
          </w:tcPr>
          <w:p w14:paraId="624A0269"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Connection Method</w:t>
            </w:r>
          </w:p>
        </w:tc>
        <w:tc>
          <w:tcPr>
            <w:tcW w:w="0" w:type="auto"/>
            <w:hideMark/>
          </w:tcPr>
          <w:p w14:paraId="4C4B536E"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Full TCP Handshake</w:t>
            </w:r>
          </w:p>
        </w:tc>
        <w:tc>
          <w:tcPr>
            <w:tcW w:w="0" w:type="auto"/>
            <w:hideMark/>
          </w:tcPr>
          <w:p w14:paraId="00CC8246"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UDP Request</w:t>
            </w:r>
          </w:p>
        </w:tc>
        <w:tc>
          <w:tcPr>
            <w:tcW w:w="0" w:type="auto"/>
            <w:hideMark/>
          </w:tcPr>
          <w:p w14:paraId="40AE6CB4"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Half-Open Handshake</w:t>
            </w:r>
          </w:p>
        </w:tc>
      </w:tr>
      <w:tr w:rsidR="00DB5F9D" w:rsidRPr="00DB5F9D" w14:paraId="24EB5479" w14:textId="77777777" w:rsidTr="00DB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65BDE0"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Speed</w:t>
            </w:r>
          </w:p>
        </w:tc>
        <w:tc>
          <w:tcPr>
            <w:tcW w:w="0" w:type="auto"/>
            <w:hideMark/>
          </w:tcPr>
          <w:p w14:paraId="2B31E35D"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Moderate</w:t>
            </w:r>
          </w:p>
        </w:tc>
        <w:tc>
          <w:tcPr>
            <w:tcW w:w="0" w:type="auto"/>
            <w:hideMark/>
          </w:tcPr>
          <w:p w14:paraId="33EC27F9"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Slow</w:t>
            </w:r>
          </w:p>
        </w:tc>
        <w:tc>
          <w:tcPr>
            <w:tcW w:w="0" w:type="auto"/>
            <w:hideMark/>
          </w:tcPr>
          <w:p w14:paraId="05C65659"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Fast</w:t>
            </w:r>
          </w:p>
        </w:tc>
      </w:tr>
      <w:tr w:rsidR="00DB5F9D" w:rsidRPr="00DB5F9D" w14:paraId="59AD528E" w14:textId="77777777" w:rsidTr="00DB5F9D">
        <w:tc>
          <w:tcPr>
            <w:cnfStyle w:val="001000000000" w:firstRow="0" w:lastRow="0" w:firstColumn="1" w:lastColumn="0" w:oddVBand="0" w:evenVBand="0" w:oddHBand="0" w:evenHBand="0" w:firstRowFirstColumn="0" w:firstRowLastColumn="0" w:lastRowFirstColumn="0" w:lastRowLastColumn="0"/>
            <w:tcW w:w="0" w:type="auto"/>
            <w:hideMark/>
          </w:tcPr>
          <w:p w14:paraId="73146C03"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Accuracy</w:t>
            </w:r>
          </w:p>
        </w:tc>
        <w:tc>
          <w:tcPr>
            <w:tcW w:w="0" w:type="auto"/>
            <w:hideMark/>
          </w:tcPr>
          <w:p w14:paraId="7180A8EC"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High</w:t>
            </w:r>
          </w:p>
        </w:tc>
        <w:tc>
          <w:tcPr>
            <w:tcW w:w="0" w:type="auto"/>
            <w:hideMark/>
          </w:tcPr>
          <w:p w14:paraId="6FDD4D0F"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Medium</w:t>
            </w:r>
          </w:p>
        </w:tc>
        <w:tc>
          <w:tcPr>
            <w:tcW w:w="0" w:type="auto"/>
            <w:hideMark/>
          </w:tcPr>
          <w:p w14:paraId="17E224E0"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High</w:t>
            </w:r>
          </w:p>
        </w:tc>
      </w:tr>
      <w:tr w:rsidR="00DB5F9D" w:rsidRPr="00DB5F9D" w14:paraId="2CB55AAF" w14:textId="77777777" w:rsidTr="00DB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44FFBA"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Detection Probability</w:t>
            </w:r>
          </w:p>
        </w:tc>
        <w:tc>
          <w:tcPr>
            <w:tcW w:w="0" w:type="auto"/>
            <w:hideMark/>
          </w:tcPr>
          <w:p w14:paraId="1713833A"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High</w:t>
            </w:r>
          </w:p>
        </w:tc>
        <w:tc>
          <w:tcPr>
            <w:tcW w:w="0" w:type="auto"/>
            <w:hideMark/>
          </w:tcPr>
          <w:p w14:paraId="629DF6D3"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Medium</w:t>
            </w:r>
          </w:p>
        </w:tc>
        <w:tc>
          <w:tcPr>
            <w:tcW w:w="0" w:type="auto"/>
            <w:hideMark/>
          </w:tcPr>
          <w:p w14:paraId="6112E3AD"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Low</w:t>
            </w:r>
          </w:p>
        </w:tc>
      </w:tr>
      <w:tr w:rsidR="00DB5F9D" w:rsidRPr="00DB5F9D" w14:paraId="6AAA75BB" w14:textId="77777777" w:rsidTr="00DB5F9D">
        <w:tc>
          <w:tcPr>
            <w:cnfStyle w:val="001000000000" w:firstRow="0" w:lastRow="0" w:firstColumn="1" w:lastColumn="0" w:oddVBand="0" w:evenVBand="0" w:oddHBand="0" w:evenHBand="0" w:firstRowFirstColumn="0" w:firstRowLastColumn="0" w:lastRowFirstColumn="0" w:lastRowLastColumn="0"/>
            <w:tcW w:w="0" w:type="auto"/>
            <w:hideMark/>
          </w:tcPr>
          <w:p w14:paraId="4464C88F"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System Logs Generated</w:t>
            </w:r>
          </w:p>
        </w:tc>
        <w:tc>
          <w:tcPr>
            <w:tcW w:w="0" w:type="auto"/>
            <w:hideMark/>
          </w:tcPr>
          <w:p w14:paraId="696EFFBF"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Yes</w:t>
            </w:r>
          </w:p>
        </w:tc>
        <w:tc>
          <w:tcPr>
            <w:tcW w:w="0" w:type="auto"/>
            <w:hideMark/>
          </w:tcPr>
          <w:p w14:paraId="62562E82"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Limited</w:t>
            </w:r>
          </w:p>
        </w:tc>
        <w:tc>
          <w:tcPr>
            <w:tcW w:w="0" w:type="auto"/>
            <w:hideMark/>
          </w:tcPr>
          <w:p w14:paraId="1F430F30"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Minimal</w:t>
            </w:r>
          </w:p>
        </w:tc>
      </w:tr>
      <w:tr w:rsidR="00DB5F9D" w:rsidRPr="00DB5F9D" w14:paraId="6FACF524" w14:textId="77777777" w:rsidTr="00DB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38A36"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Administrative Privileges</w:t>
            </w:r>
          </w:p>
        </w:tc>
        <w:tc>
          <w:tcPr>
            <w:tcW w:w="0" w:type="auto"/>
            <w:hideMark/>
          </w:tcPr>
          <w:p w14:paraId="7389F615"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Not Required</w:t>
            </w:r>
          </w:p>
        </w:tc>
        <w:tc>
          <w:tcPr>
            <w:tcW w:w="0" w:type="auto"/>
            <w:hideMark/>
          </w:tcPr>
          <w:p w14:paraId="0EB273E0"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Not Required</w:t>
            </w:r>
          </w:p>
        </w:tc>
        <w:tc>
          <w:tcPr>
            <w:tcW w:w="0" w:type="auto"/>
            <w:hideMark/>
          </w:tcPr>
          <w:p w14:paraId="6F140FBF"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Required</w:t>
            </w:r>
          </w:p>
        </w:tc>
      </w:tr>
      <w:tr w:rsidR="00DB5F9D" w:rsidRPr="00DB5F9D" w14:paraId="3F705795" w14:textId="77777777" w:rsidTr="00DB5F9D">
        <w:tc>
          <w:tcPr>
            <w:cnfStyle w:val="001000000000" w:firstRow="0" w:lastRow="0" w:firstColumn="1" w:lastColumn="0" w:oddVBand="0" w:evenVBand="0" w:oddHBand="0" w:evenHBand="0" w:firstRowFirstColumn="0" w:firstRowLastColumn="0" w:lastRowFirstColumn="0" w:lastRowLastColumn="0"/>
            <w:tcW w:w="0" w:type="auto"/>
            <w:hideMark/>
          </w:tcPr>
          <w:p w14:paraId="59454F80"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lastRenderedPageBreak/>
              <w:t>Best Use Case</w:t>
            </w:r>
          </w:p>
        </w:tc>
        <w:tc>
          <w:tcPr>
            <w:tcW w:w="0" w:type="auto"/>
            <w:hideMark/>
          </w:tcPr>
          <w:p w14:paraId="5307D138"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General Port Scanning</w:t>
            </w:r>
          </w:p>
        </w:tc>
        <w:tc>
          <w:tcPr>
            <w:tcW w:w="0" w:type="auto"/>
            <w:hideMark/>
          </w:tcPr>
          <w:p w14:paraId="6DF22483"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DNS, SNMP, DHCP Discovery</w:t>
            </w:r>
          </w:p>
        </w:tc>
        <w:tc>
          <w:tcPr>
            <w:tcW w:w="0" w:type="auto"/>
            <w:hideMark/>
          </w:tcPr>
          <w:p w14:paraId="7D6FA741"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Penetration Testing</w:t>
            </w:r>
          </w:p>
        </w:tc>
      </w:tr>
      <w:tr w:rsidR="00DB5F9D" w:rsidRPr="00DB5F9D" w14:paraId="6F353561" w14:textId="77777777" w:rsidTr="00DB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DCC96B"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Main Advantage</w:t>
            </w:r>
          </w:p>
        </w:tc>
        <w:tc>
          <w:tcPr>
            <w:tcW w:w="0" w:type="auto"/>
            <w:hideMark/>
          </w:tcPr>
          <w:p w14:paraId="5827E2FD"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Reliable Results</w:t>
            </w:r>
          </w:p>
        </w:tc>
        <w:tc>
          <w:tcPr>
            <w:tcW w:w="0" w:type="auto"/>
            <w:hideMark/>
          </w:tcPr>
          <w:p w14:paraId="0D3BEAF1"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Detects UDP Services</w:t>
            </w:r>
          </w:p>
        </w:tc>
        <w:tc>
          <w:tcPr>
            <w:tcW w:w="0" w:type="auto"/>
            <w:hideMark/>
          </w:tcPr>
          <w:p w14:paraId="4EB0C9A9"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Fast and Stealthy</w:t>
            </w:r>
          </w:p>
        </w:tc>
      </w:tr>
      <w:tr w:rsidR="00DB5F9D" w:rsidRPr="00DB5F9D" w14:paraId="240E80A0" w14:textId="77777777" w:rsidTr="00DB5F9D">
        <w:tc>
          <w:tcPr>
            <w:cnfStyle w:val="001000000000" w:firstRow="0" w:lastRow="0" w:firstColumn="1" w:lastColumn="0" w:oddVBand="0" w:evenVBand="0" w:oddHBand="0" w:evenHBand="0" w:firstRowFirstColumn="0" w:firstRowLastColumn="0" w:lastRowFirstColumn="0" w:lastRowLastColumn="0"/>
            <w:tcW w:w="0" w:type="auto"/>
            <w:hideMark/>
          </w:tcPr>
          <w:p w14:paraId="674DB409"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Main Limitation</w:t>
            </w:r>
          </w:p>
        </w:tc>
        <w:tc>
          <w:tcPr>
            <w:tcW w:w="0" w:type="auto"/>
            <w:hideMark/>
          </w:tcPr>
          <w:p w14:paraId="2B00A965"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Easily Detected</w:t>
            </w:r>
          </w:p>
        </w:tc>
        <w:tc>
          <w:tcPr>
            <w:tcW w:w="0" w:type="auto"/>
            <w:hideMark/>
          </w:tcPr>
          <w:p w14:paraId="536F3F4A"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Slow and Less Reliable</w:t>
            </w:r>
          </w:p>
        </w:tc>
        <w:tc>
          <w:tcPr>
            <w:tcW w:w="0" w:type="auto"/>
            <w:hideMark/>
          </w:tcPr>
          <w:p w14:paraId="6DDBCB2D"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Requires Elevated Privileges</w:t>
            </w:r>
          </w:p>
        </w:tc>
      </w:tr>
    </w:tbl>
    <w:p w14:paraId="5B693697" w14:textId="77777777" w:rsidR="00DB5F9D" w:rsidRPr="00DB5F9D" w:rsidRDefault="00DB5F9D" w:rsidP="00DB5F9D">
      <w:pPr>
        <w:spacing w:line="276" w:lineRule="auto"/>
        <w:jc w:val="both"/>
        <w:rPr>
          <w:rFonts w:ascii="Times New Roman" w:hAnsi="Times New Roman" w:cs="Times New Roman"/>
          <w:b/>
          <w:bCs/>
          <w:sz w:val="28"/>
          <w:szCs w:val="28"/>
        </w:rPr>
      </w:pPr>
      <w:r w:rsidRPr="00DB5F9D">
        <w:rPr>
          <w:rFonts w:ascii="Times New Roman" w:hAnsi="Times New Roman" w:cs="Times New Roman"/>
          <w:b/>
          <w:bCs/>
          <w:sz w:val="28"/>
          <w:szCs w:val="28"/>
        </w:rPr>
        <w:t>Analysis</w:t>
      </w:r>
    </w:p>
    <w:p w14:paraId="6E602F18"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b/>
          <w:bCs/>
          <w:sz w:val="28"/>
          <w:szCs w:val="28"/>
        </w:rPr>
        <w:t>TCP Connect Scan</w:t>
      </w:r>
    </w:p>
    <w:p w14:paraId="7AFBAFAA" w14:textId="77777777" w:rsidR="00DB5F9D" w:rsidRPr="00DB5F9D" w:rsidRDefault="00DB5F9D" w:rsidP="00DB5F9D">
      <w:pPr>
        <w:numPr>
          <w:ilvl w:val="0"/>
          <w:numId w:val="31"/>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Completes the full TCP handshake.</w:t>
      </w:r>
    </w:p>
    <w:p w14:paraId="248F0804" w14:textId="77777777" w:rsidR="00DB5F9D" w:rsidRPr="00DB5F9D" w:rsidRDefault="00DB5F9D" w:rsidP="00DB5F9D">
      <w:pPr>
        <w:numPr>
          <w:ilvl w:val="0"/>
          <w:numId w:val="31"/>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Reliable and accurate.</w:t>
      </w:r>
    </w:p>
    <w:p w14:paraId="1E3353A7" w14:textId="77777777" w:rsidR="00DB5F9D" w:rsidRPr="00DB5F9D" w:rsidRDefault="00DB5F9D" w:rsidP="00DB5F9D">
      <w:pPr>
        <w:numPr>
          <w:ilvl w:val="0"/>
          <w:numId w:val="31"/>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Suitable for routine security assessments.</w:t>
      </w:r>
    </w:p>
    <w:p w14:paraId="321CEB1C" w14:textId="77777777" w:rsidR="00DB5F9D" w:rsidRPr="00DB5F9D" w:rsidRDefault="00DB5F9D" w:rsidP="00DB5F9D">
      <w:pPr>
        <w:numPr>
          <w:ilvl w:val="0"/>
          <w:numId w:val="31"/>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Easily detected and logged by target systems.</w:t>
      </w:r>
    </w:p>
    <w:p w14:paraId="1A7468EA"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b/>
          <w:bCs/>
          <w:sz w:val="28"/>
          <w:szCs w:val="28"/>
        </w:rPr>
        <w:t>UDP Scan</w:t>
      </w:r>
    </w:p>
    <w:p w14:paraId="7EE9A761" w14:textId="77777777" w:rsidR="00DB5F9D" w:rsidRPr="00DB5F9D" w:rsidRDefault="00DB5F9D" w:rsidP="00DB5F9D">
      <w:pPr>
        <w:numPr>
          <w:ilvl w:val="0"/>
          <w:numId w:val="32"/>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Used to discover UDP-based services.</w:t>
      </w:r>
    </w:p>
    <w:p w14:paraId="64C7344A" w14:textId="77777777" w:rsidR="00DB5F9D" w:rsidRPr="00DB5F9D" w:rsidRDefault="00DB5F9D" w:rsidP="00DB5F9D">
      <w:pPr>
        <w:numPr>
          <w:ilvl w:val="0"/>
          <w:numId w:val="32"/>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Effective for identifying DNS, SNMP, and DHCP services.</w:t>
      </w:r>
    </w:p>
    <w:p w14:paraId="492DE50E" w14:textId="77777777" w:rsidR="00DB5F9D" w:rsidRPr="00DB5F9D" w:rsidRDefault="00DB5F9D" w:rsidP="00DB5F9D">
      <w:pPr>
        <w:numPr>
          <w:ilvl w:val="0"/>
          <w:numId w:val="32"/>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Slower because many UDP services do not respond consistently.</w:t>
      </w:r>
    </w:p>
    <w:p w14:paraId="00B932B1"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b/>
          <w:bCs/>
          <w:sz w:val="28"/>
          <w:szCs w:val="28"/>
        </w:rPr>
        <w:t>SYN Scan</w:t>
      </w:r>
    </w:p>
    <w:p w14:paraId="5BDA534A" w14:textId="77777777" w:rsidR="00DB5F9D" w:rsidRPr="00DB5F9D" w:rsidRDefault="00DB5F9D" w:rsidP="00DB5F9D">
      <w:pPr>
        <w:numPr>
          <w:ilvl w:val="0"/>
          <w:numId w:val="33"/>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Performs a half-open connection.</w:t>
      </w:r>
    </w:p>
    <w:p w14:paraId="61BA376A" w14:textId="77777777" w:rsidR="00DB5F9D" w:rsidRPr="00DB5F9D" w:rsidRDefault="00DB5F9D" w:rsidP="00DB5F9D">
      <w:pPr>
        <w:numPr>
          <w:ilvl w:val="0"/>
          <w:numId w:val="33"/>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Faster and stealthier than TCP Connect Scan.</w:t>
      </w:r>
    </w:p>
    <w:p w14:paraId="3FECDAA3" w14:textId="77777777" w:rsidR="00DB5F9D" w:rsidRPr="00DB5F9D" w:rsidRDefault="00DB5F9D" w:rsidP="00DB5F9D">
      <w:pPr>
        <w:numPr>
          <w:ilvl w:val="0"/>
          <w:numId w:val="33"/>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Generates fewer logs on the target.</w:t>
      </w:r>
    </w:p>
    <w:p w14:paraId="7C8C8617" w14:textId="77777777" w:rsidR="00DB5F9D" w:rsidRPr="00DB5F9D" w:rsidRDefault="00DB5F9D" w:rsidP="00DB5F9D">
      <w:pPr>
        <w:numPr>
          <w:ilvl w:val="0"/>
          <w:numId w:val="33"/>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Commonly used during penetration testing engagements.</w:t>
      </w:r>
    </w:p>
    <w:p w14:paraId="36010942" w14:textId="77777777" w:rsidR="00DB5F9D" w:rsidRPr="00DB5F9D" w:rsidRDefault="00DB5F9D" w:rsidP="00DB5F9D">
      <w:pPr>
        <w:spacing w:line="276" w:lineRule="auto"/>
        <w:jc w:val="both"/>
        <w:rPr>
          <w:rFonts w:ascii="Times New Roman" w:hAnsi="Times New Roman" w:cs="Times New Roman"/>
          <w:b/>
          <w:bCs/>
          <w:sz w:val="28"/>
          <w:szCs w:val="28"/>
        </w:rPr>
      </w:pPr>
      <w:r w:rsidRPr="00DB5F9D">
        <w:rPr>
          <w:rFonts w:ascii="Times New Roman" w:hAnsi="Times New Roman" w:cs="Times New Roman"/>
          <w:b/>
          <w:bCs/>
          <w:sz w:val="28"/>
          <w:szCs w:val="28"/>
        </w:rPr>
        <w:t>Conclusion</w:t>
      </w:r>
    </w:p>
    <w:p w14:paraId="60CCE7D7"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TCP Connect Scan is best for reliability, UDP Scan is essential for discovering UDP services, and SYN Scan is preferred when speed and stealth are important.</w:t>
      </w:r>
    </w:p>
    <w:p w14:paraId="2FE70C28" w14:textId="6B08A25F" w:rsidR="00DB5F9D" w:rsidRDefault="00DB5F9D" w:rsidP="00DB5F9D">
      <w:pPr>
        <w:spacing w:line="276" w:lineRule="auto"/>
        <w:jc w:val="both"/>
        <w:rPr>
          <w:rFonts w:ascii="Times New Roman" w:hAnsi="Times New Roman" w:cs="Times New Roman"/>
          <w:sz w:val="28"/>
          <w:szCs w:val="28"/>
        </w:rPr>
      </w:pPr>
    </w:p>
    <w:p w14:paraId="444B13C4" w14:textId="77777777" w:rsidR="00DB5F9D" w:rsidRDefault="00DB5F9D" w:rsidP="00DB5F9D">
      <w:pPr>
        <w:spacing w:line="276" w:lineRule="auto"/>
        <w:jc w:val="both"/>
        <w:rPr>
          <w:rFonts w:ascii="Times New Roman" w:hAnsi="Times New Roman" w:cs="Times New Roman"/>
          <w:sz w:val="28"/>
          <w:szCs w:val="28"/>
        </w:rPr>
      </w:pPr>
    </w:p>
    <w:p w14:paraId="75390A29" w14:textId="77777777" w:rsidR="00DB5F9D" w:rsidRPr="00DB5F9D" w:rsidRDefault="00DB5F9D" w:rsidP="00DB5F9D">
      <w:pPr>
        <w:spacing w:line="276" w:lineRule="auto"/>
        <w:jc w:val="both"/>
        <w:rPr>
          <w:rFonts w:ascii="Times New Roman" w:hAnsi="Times New Roman" w:cs="Times New Roman"/>
          <w:sz w:val="28"/>
          <w:szCs w:val="28"/>
        </w:rPr>
      </w:pPr>
    </w:p>
    <w:p w14:paraId="4DCA2755" w14:textId="77777777" w:rsidR="00DB5F9D" w:rsidRPr="00DB5F9D" w:rsidRDefault="00DB5F9D" w:rsidP="00DB5F9D">
      <w:pPr>
        <w:spacing w:line="276" w:lineRule="auto"/>
        <w:jc w:val="both"/>
        <w:rPr>
          <w:rFonts w:ascii="Times New Roman" w:hAnsi="Times New Roman" w:cs="Times New Roman"/>
          <w:b/>
          <w:bCs/>
          <w:sz w:val="28"/>
          <w:szCs w:val="28"/>
        </w:rPr>
      </w:pPr>
      <w:r w:rsidRPr="00DB5F9D">
        <w:rPr>
          <w:rFonts w:ascii="Times New Roman" w:hAnsi="Times New Roman" w:cs="Times New Roman"/>
          <w:b/>
          <w:bCs/>
          <w:sz w:val="28"/>
          <w:szCs w:val="28"/>
        </w:rPr>
        <w:lastRenderedPageBreak/>
        <w:t>Q5. Suppose you are conducting an authorized security assessment and discover critical services (such as SSH, FTP, and database ports) exposed to the internet. How would you assess the risks and recommend mitigation strategies?</w:t>
      </w:r>
    </w:p>
    <w:p w14:paraId="5F53C8AF" w14:textId="77777777" w:rsidR="00DB5F9D" w:rsidRPr="00DB5F9D" w:rsidRDefault="00DB5F9D" w:rsidP="00DB5F9D">
      <w:pPr>
        <w:spacing w:line="276" w:lineRule="auto"/>
        <w:jc w:val="both"/>
        <w:rPr>
          <w:rFonts w:ascii="Times New Roman" w:hAnsi="Times New Roman" w:cs="Times New Roman"/>
          <w:b/>
          <w:bCs/>
          <w:sz w:val="28"/>
          <w:szCs w:val="28"/>
        </w:rPr>
      </w:pPr>
      <w:r w:rsidRPr="00DB5F9D">
        <w:rPr>
          <w:rFonts w:ascii="Times New Roman" w:hAnsi="Times New Roman" w:cs="Times New Roman"/>
          <w:b/>
          <w:bCs/>
          <w:sz w:val="28"/>
          <w:szCs w:val="28"/>
        </w:rPr>
        <w:t>Answer</w:t>
      </w:r>
    </w:p>
    <w:p w14:paraId="2C46D57D"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Exposed critical services increase the attack surface of an organization and may provide attackers with opportunities to gain unauthorized access, steal data, or disrupt operations.</w:t>
      </w:r>
    </w:p>
    <w:p w14:paraId="3478F62D" w14:textId="77777777" w:rsidR="00DB5F9D" w:rsidRPr="00DB5F9D" w:rsidRDefault="00DB5F9D" w:rsidP="00DB5F9D">
      <w:pPr>
        <w:spacing w:line="276" w:lineRule="auto"/>
        <w:jc w:val="both"/>
        <w:rPr>
          <w:rFonts w:ascii="Times New Roman" w:hAnsi="Times New Roman" w:cs="Times New Roman"/>
          <w:b/>
          <w:bCs/>
          <w:sz w:val="28"/>
          <w:szCs w:val="28"/>
        </w:rPr>
      </w:pPr>
      <w:r w:rsidRPr="00DB5F9D">
        <w:rPr>
          <w:rFonts w:ascii="Times New Roman" w:hAnsi="Times New Roman" w:cs="Times New Roman"/>
          <w:b/>
          <w:bCs/>
          <w:sz w:val="28"/>
          <w:szCs w:val="28"/>
        </w:rPr>
        <w:t>Risk Assessment</w:t>
      </w:r>
    </w:p>
    <w:tbl>
      <w:tblPr>
        <w:tblStyle w:val="GridTable4-Accent5"/>
        <w:tblW w:w="0" w:type="auto"/>
        <w:tblLook w:val="04A0" w:firstRow="1" w:lastRow="0" w:firstColumn="1" w:lastColumn="0" w:noHBand="0" w:noVBand="1"/>
      </w:tblPr>
      <w:tblGrid>
        <w:gridCol w:w="1674"/>
        <w:gridCol w:w="776"/>
        <w:gridCol w:w="1484"/>
        <w:gridCol w:w="4796"/>
      </w:tblGrid>
      <w:tr w:rsidR="00DB5F9D" w:rsidRPr="00DB5F9D" w14:paraId="1D48AB5A" w14:textId="77777777" w:rsidTr="00DB5F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88E70E"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Service</w:t>
            </w:r>
          </w:p>
        </w:tc>
        <w:tc>
          <w:tcPr>
            <w:tcW w:w="0" w:type="auto"/>
            <w:hideMark/>
          </w:tcPr>
          <w:p w14:paraId="6214BB3B" w14:textId="77777777" w:rsidR="00DB5F9D" w:rsidRPr="00DB5F9D" w:rsidRDefault="00DB5F9D" w:rsidP="00DB5F9D">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Port</w:t>
            </w:r>
          </w:p>
        </w:tc>
        <w:tc>
          <w:tcPr>
            <w:tcW w:w="0" w:type="auto"/>
            <w:hideMark/>
          </w:tcPr>
          <w:p w14:paraId="505FBAA6" w14:textId="77777777" w:rsidR="00DB5F9D" w:rsidRPr="00DB5F9D" w:rsidRDefault="00DB5F9D" w:rsidP="00DB5F9D">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Risk Level</w:t>
            </w:r>
          </w:p>
        </w:tc>
        <w:tc>
          <w:tcPr>
            <w:tcW w:w="0" w:type="auto"/>
            <w:hideMark/>
          </w:tcPr>
          <w:p w14:paraId="03884195" w14:textId="77777777" w:rsidR="00DB5F9D" w:rsidRPr="00DB5F9D" w:rsidRDefault="00DB5F9D" w:rsidP="00DB5F9D">
            <w:pPr>
              <w:spacing w:after="160"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Potential Threat</w:t>
            </w:r>
          </w:p>
        </w:tc>
      </w:tr>
      <w:tr w:rsidR="00DB5F9D" w:rsidRPr="00DB5F9D" w14:paraId="02CBB216" w14:textId="77777777" w:rsidTr="00DB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E25458"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SSH</w:t>
            </w:r>
          </w:p>
        </w:tc>
        <w:tc>
          <w:tcPr>
            <w:tcW w:w="0" w:type="auto"/>
            <w:hideMark/>
          </w:tcPr>
          <w:p w14:paraId="10CA73BC"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22</w:t>
            </w:r>
          </w:p>
        </w:tc>
        <w:tc>
          <w:tcPr>
            <w:tcW w:w="0" w:type="auto"/>
            <w:hideMark/>
          </w:tcPr>
          <w:p w14:paraId="41C6BCE0"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High</w:t>
            </w:r>
          </w:p>
        </w:tc>
        <w:tc>
          <w:tcPr>
            <w:tcW w:w="0" w:type="auto"/>
            <w:hideMark/>
          </w:tcPr>
          <w:p w14:paraId="0048C574"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Brute-force attacks, weak passwords</w:t>
            </w:r>
          </w:p>
        </w:tc>
      </w:tr>
      <w:tr w:rsidR="00DB5F9D" w:rsidRPr="00DB5F9D" w14:paraId="65CA72BA" w14:textId="77777777" w:rsidTr="00DB5F9D">
        <w:tc>
          <w:tcPr>
            <w:cnfStyle w:val="001000000000" w:firstRow="0" w:lastRow="0" w:firstColumn="1" w:lastColumn="0" w:oddVBand="0" w:evenVBand="0" w:oddHBand="0" w:evenHBand="0" w:firstRowFirstColumn="0" w:firstRowLastColumn="0" w:lastRowFirstColumn="0" w:lastRowLastColumn="0"/>
            <w:tcW w:w="0" w:type="auto"/>
            <w:hideMark/>
          </w:tcPr>
          <w:p w14:paraId="5B7B9949"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FTP</w:t>
            </w:r>
          </w:p>
        </w:tc>
        <w:tc>
          <w:tcPr>
            <w:tcW w:w="0" w:type="auto"/>
            <w:hideMark/>
          </w:tcPr>
          <w:p w14:paraId="2FB45C93"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21</w:t>
            </w:r>
          </w:p>
        </w:tc>
        <w:tc>
          <w:tcPr>
            <w:tcW w:w="0" w:type="auto"/>
            <w:hideMark/>
          </w:tcPr>
          <w:p w14:paraId="35504FDD"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High</w:t>
            </w:r>
          </w:p>
        </w:tc>
        <w:tc>
          <w:tcPr>
            <w:tcW w:w="0" w:type="auto"/>
            <w:hideMark/>
          </w:tcPr>
          <w:p w14:paraId="6514B0AB"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Credential theft, unauthorized file access</w:t>
            </w:r>
          </w:p>
        </w:tc>
      </w:tr>
      <w:tr w:rsidR="00DB5F9D" w:rsidRPr="00DB5F9D" w14:paraId="518429AC" w14:textId="77777777" w:rsidTr="00DB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A024E9"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MySQL</w:t>
            </w:r>
          </w:p>
        </w:tc>
        <w:tc>
          <w:tcPr>
            <w:tcW w:w="0" w:type="auto"/>
            <w:hideMark/>
          </w:tcPr>
          <w:p w14:paraId="74B4C23A"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3306</w:t>
            </w:r>
          </w:p>
        </w:tc>
        <w:tc>
          <w:tcPr>
            <w:tcW w:w="0" w:type="auto"/>
            <w:hideMark/>
          </w:tcPr>
          <w:p w14:paraId="558C2521"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Critical</w:t>
            </w:r>
          </w:p>
        </w:tc>
        <w:tc>
          <w:tcPr>
            <w:tcW w:w="0" w:type="auto"/>
            <w:hideMark/>
          </w:tcPr>
          <w:p w14:paraId="7C7938C7"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Database compromise, data leakage</w:t>
            </w:r>
          </w:p>
        </w:tc>
      </w:tr>
      <w:tr w:rsidR="00DB5F9D" w:rsidRPr="00DB5F9D" w14:paraId="68D9B09B" w14:textId="77777777" w:rsidTr="00DB5F9D">
        <w:tc>
          <w:tcPr>
            <w:cnfStyle w:val="001000000000" w:firstRow="0" w:lastRow="0" w:firstColumn="1" w:lastColumn="0" w:oddVBand="0" w:evenVBand="0" w:oddHBand="0" w:evenHBand="0" w:firstRowFirstColumn="0" w:firstRowLastColumn="0" w:lastRowFirstColumn="0" w:lastRowLastColumn="0"/>
            <w:tcW w:w="0" w:type="auto"/>
            <w:hideMark/>
          </w:tcPr>
          <w:p w14:paraId="563F7D3B"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MSSQL</w:t>
            </w:r>
          </w:p>
        </w:tc>
        <w:tc>
          <w:tcPr>
            <w:tcW w:w="0" w:type="auto"/>
            <w:hideMark/>
          </w:tcPr>
          <w:p w14:paraId="5CB420CA"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1433</w:t>
            </w:r>
          </w:p>
        </w:tc>
        <w:tc>
          <w:tcPr>
            <w:tcW w:w="0" w:type="auto"/>
            <w:hideMark/>
          </w:tcPr>
          <w:p w14:paraId="055AD5DB"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Critical</w:t>
            </w:r>
          </w:p>
        </w:tc>
        <w:tc>
          <w:tcPr>
            <w:tcW w:w="0" w:type="auto"/>
            <w:hideMark/>
          </w:tcPr>
          <w:p w14:paraId="08CAD853" w14:textId="77777777" w:rsidR="00DB5F9D" w:rsidRPr="00DB5F9D" w:rsidRDefault="00DB5F9D" w:rsidP="00DB5F9D">
            <w:pPr>
              <w:spacing w:after="160" w:line="276"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Unauthorized database access</w:t>
            </w:r>
          </w:p>
        </w:tc>
      </w:tr>
      <w:tr w:rsidR="00DB5F9D" w:rsidRPr="00DB5F9D" w14:paraId="18D4EB29" w14:textId="77777777" w:rsidTr="00DB5F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591CF4" w14:textId="77777777" w:rsidR="00DB5F9D" w:rsidRPr="00DB5F9D" w:rsidRDefault="00DB5F9D" w:rsidP="00DB5F9D">
            <w:pPr>
              <w:spacing w:after="160" w:line="276" w:lineRule="auto"/>
              <w:jc w:val="both"/>
              <w:rPr>
                <w:rFonts w:ascii="Times New Roman" w:hAnsi="Times New Roman" w:cs="Times New Roman"/>
                <w:sz w:val="28"/>
                <w:szCs w:val="28"/>
              </w:rPr>
            </w:pPr>
            <w:r w:rsidRPr="00DB5F9D">
              <w:rPr>
                <w:rFonts w:ascii="Times New Roman" w:hAnsi="Times New Roman" w:cs="Times New Roman"/>
                <w:sz w:val="28"/>
                <w:szCs w:val="28"/>
              </w:rPr>
              <w:t>PostgreSQL</w:t>
            </w:r>
          </w:p>
        </w:tc>
        <w:tc>
          <w:tcPr>
            <w:tcW w:w="0" w:type="auto"/>
            <w:hideMark/>
          </w:tcPr>
          <w:p w14:paraId="2FB86CAC"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5432</w:t>
            </w:r>
          </w:p>
        </w:tc>
        <w:tc>
          <w:tcPr>
            <w:tcW w:w="0" w:type="auto"/>
            <w:hideMark/>
          </w:tcPr>
          <w:p w14:paraId="512DC685"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Critical</w:t>
            </w:r>
          </w:p>
        </w:tc>
        <w:tc>
          <w:tcPr>
            <w:tcW w:w="0" w:type="auto"/>
            <w:hideMark/>
          </w:tcPr>
          <w:p w14:paraId="6425CA76" w14:textId="77777777" w:rsidR="00DB5F9D" w:rsidRPr="00DB5F9D" w:rsidRDefault="00DB5F9D" w:rsidP="00DB5F9D">
            <w:pPr>
              <w:spacing w:after="160"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DB5F9D">
              <w:rPr>
                <w:rFonts w:ascii="Times New Roman" w:hAnsi="Times New Roman" w:cs="Times New Roman"/>
                <w:sz w:val="28"/>
                <w:szCs w:val="28"/>
              </w:rPr>
              <w:t>Exposure of sensitive information</w:t>
            </w:r>
          </w:p>
        </w:tc>
      </w:tr>
    </w:tbl>
    <w:p w14:paraId="3B4E32A7" w14:textId="77777777" w:rsidR="00DB5F9D" w:rsidRPr="00DB5F9D" w:rsidRDefault="00DB5F9D" w:rsidP="00DB5F9D">
      <w:pPr>
        <w:spacing w:line="276" w:lineRule="auto"/>
        <w:jc w:val="both"/>
        <w:rPr>
          <w:rFonts w:ascii="Times New Roman" w:hAnsi="Times New Roman" w:cs="Times New Roman"/>
          <w:b/>
          <w:bCs/>
          <w:sz w:val="28"/>
          <w:szCs w:val="28"/>
        </w:rPr>
      </w:pPr>
      <w:r w:rsidRPr="00DB5F9D">
        <w:rPr>
          <w:rFonts w:ascii="Times New Roman" w:hAnsi="Times New Roman" w:cs="Times New Roman"/>
          <w:b/>
          <w:bCs/>
          <w:sz w:val="28"/>
          <w:szCs w:val="28"/>
        </w:rPr>
        <w:t>Analysis of Risks</w:t>
      </w:r>
    </w:p>
    <w:p w14:paraId="41F9F155"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b/>
          <w:bCs/>
          <w:sz w:val="28"/>
          <w:szCs w:val="28"/>
        </w:rPr>
        <w:t>SSH</w:t>
      </w:r>
    </w:p>
    <w:p w14:paraId="2CAC1A5A" w14:textId="77777777" w:rsidR="00DB5F9D" w:rsidRPr="00DB5F9D" w:rsidRDefault="00DB5F9D" w:rsidP="00DB5F9D">
      <w:pPr>
        <w:numPr>
          <w:ilvl w:val="0"/>
          <w:numId w:val="34"/>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Provides remote administration capabilities.</w:t>
      </w:r>
    </w:p>
    <w:p w14:paraId="617BCBAE" w14:textId="77777777" w:rsidR="00DB5F9D" w:rsidRPr="00DB5F9D" w:rsidRDefault="00DB5F9D" w:rsidP="00DB5F9D">
      <w:pPr>
        <w:numPr>
          <w:ilvl w:val="0"/>
          <w:numId w:val="34"/>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Weak credentials may allow attackers to gain system access.</w:t>
      </w:r>
    </w:p>
    <w:p w14:paraId="6541BC02" w14:textId="77777777" w:rsidR="00DB5F9D" w:rsidRPr="00DB5F9D" w:rsidRDefault="00DB5F9D" w:rsidP="00DB5F9D">
      <w:pPr>
        <w:numPr>
          <w:ilvl w:val="0"/>
          <w:numId w:val="34"/>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Outdated versions may contain exploitable vulnerabilities.</w:t>
      </w:r>
    </w:p>
    <w:p w14:paraId="25D684DA"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b/>
          <w:bCs/>
          <w:sz w:val="28"/>
          <w:szCs w:val="28"/>
        </w:rPr>
        <w:t>FTP</w:t>
      </w:r>
    </w:p>
    <w:p w14:paraId="31B356CB" w14:textId="77777777" w:rsidR="00DB5F9D" w:rsidRPr="00DB5F9D" w:rsidRDefault="00DB5F9D" w:rsidP="00DB5F9D">
      <w:pPr>
        <w:numPr>
          <w:ilvl w:val="0"/>
          <w:numId w:val="35"/>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Transfers credentials in plain text.</w:t>
      </w:r>
    </w:p>
    <w:p w14:paraId="48157B0B" w14:textId="77777777" w:rsidR="00DB5F9D" w:rsidRPr="00DB5F9D" w:rsidRDefault="00DB5F9D" w:rsidP="00DB5F9D">
      <w:pPr>
        <w:numPr>
          <w:ilvl w:val="0"/>
          <w:numId w:val="35"/>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Vulnerable to interception and credential theft.</w:t>
      </w:r>
    </w:p>
    <w:p w14:paraId="7B1E31E7" w14:textId="77777777" w:rsidR="00DB5F9D" w:rsidRPr="00DB5F9D" w:rsidRDefault="00DB5F9D" w:rsidP="00DB5F9D">
      <w:pPr>
        <w:numPr>
          <w:ilvl w:val="0"/>
          <w:numId w:val="35"/>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May expose sensitive files.</w:t>
      </w:r>
    </w:p>
    <w:p w14:paraId="506D741C"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b/>
          <w:bCs/>
          <w:sz w:val="28"/>
          <w:szCs w:val="28"/>
        </w:rPr>
        <w:t>Database Services</w:t>
      </w:r>
    </w:p>
    <w:p w14:paraId="120C467E" w14:textId="77777777" w:rsidR="00DB5F9D" w:rsidRPr="00DB5F9D" w:rsidRDefault="00DB5F9D" w:rsidP="00DB5F9D">
      <w:pPr>
        <w:numPr>
          <w:ilvl w:val="0"/>
          <w:numId w:val="36"/>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Contain valuable organizational data.</w:t>
      </w:r>
    </w:p>
    <w:p w14:paraId="7BF90DF6" w14:textId="77777777" w:rsidR="00DB5F9D" w:rsidRPr="00DB5F9D" w:rsidRDefault="00DB5F9D" w:rsidP="00DB5F9D">
      <w:pPr>
        <w:numPr>
          <w:ilvl w:val="0"/>
          <w:numId w:val="36"/>
        </w:num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Direct exposure can lead to unauthorized access, data theft, and data manipulation.</w:t>
      </w:r>
    </w:p>
    <w:p w14:paraId="587CF2F7" w14:textId="77777777" w:rsidR="00DB5F9D" w:rsidRPr="00DB5F9D" w:rsidRDefault="00DB5F9D" w:rsidP="00DB5F9D">
      <w:pPr>
        <w:spacing w:line="276" w:lineRule="auto"/>
        <w:jc w:val="both"/>
        <w:rPr>
          <w:rFonts w:ascii="Times New Roman" w:hAnsi="Times New Roman" w:cs="Times New Roman"/>
          <w:b/>
          <w:bCs/>
          <w:sz w:val="28"/>
          <w:szCs w:val="28"/>
        </w:rPr>
      </w:pPr>
      <w:r w:rsidRPr="00DB5F9D">
        <w:rPr>
          <w:rFonts w:ascii="Times New Roman" w:hAnsi="Times New Roman" w:cs="Times New Roman"/>
          <w:b/>
          <w:bCs/>
          <w:sz w:val="28"/>
          <w:szCs w:val="28"/>
        </w:rPr>
        <w:lastRenderedPageBreak/>
        <w:t>Conclusion</w:t>
      </w:r>
    </w:p>
    <w:p w14:paraId="4C81D01C" w14:textId="77777777" w:rsidR="00DB5F9D" w:rsidRPr="00DB5F9D" w:rsidRDefault="00DB5F9D" w:rsidP="00DB5F9D">
      <w:pPr>
        <w:spacing w:line="276" w:lineRule="auto"/>
        <w:jc w:val="both"/>
        <w:rPr>
          <w:rFonts w:ascii="Times New Roman" w:hAnsi="Times New Roman" w:cs="Times New Roman"/>
          <w:sz w:val="28"/>
          <w:szCs w:val="28"/>
        </w:rPr>
      </w:pPr>
      <w:r w:rsidRPr="00DB5F9D">
        <w:rPr>
          <w:rFonts w:ascii="Times New Roman" w:hAnsi="Times New Roman" w:cs="Times New Roman"/>
          <w:sz w:val="28"/>
          <w:szCs w:val="28"/>
        </w:rPr>
        <w:t>Critical services exposed to the internet present significant security risks. Proper access controls, secure configurations, regular patching, and continuous monitoring are essential to reduce the attack surface and protect organizational assets.</w:t>
      </w:r>
    </w:p>
    <w:p w14:paraId="35056405" w14:textId="77777777" w:rsidR="00DB5F9D" w:rsidRPr="00F94ABD" w:rsidRDefault="00DB5F9D" w:rsidP="00F94ABD">
      <w:pPr>
        <w:spacing w:line="276" w:lineRule="auto"/>
        <w:jc w:val="both"/>
        <w:rPr>
          <w:rFonts w:ascii="Times New Roman" w:hAnsi="Times New Roman" w:cs="Times New Roman"/>
          <w:sz w:val="28"/>
          <w:szCs w:val="28"/>
        </w:rPr>
      </w:pPr>
    </w:p>
    <w:p w14:paraId="7CFB4EFF" w14:textId="77777777" w:rsidR="00F94ABD" w:rsidRPr="00F94ABD" w:rsidRDefault="00F94ABD" w:rsidP="00F94ABD">
      <w:pPr>
        <w:spacing w:line="276" w:lineRule="auto"/>
        <w:jc w:val="both"/>
      </w:pPr>
    </w:p>
    <w:sectPr w:rsidR="00F94ABD" w:rsidRPr="00F94ABD" w:rsidSect="00DB5F9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718AB"/>
    <w:multiLevelType w:val="multilevel"/>
    <w:tmpl w:val="2256C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25DA1"/>
    <w:multiLevelType w:val="multilevel"/>
    <w:tmpl w:val="78FA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37122"/>
    <w:multiLevelType w:val="multilevel"/>
    <w:tmpl w:val="D9FA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E4301"/>
    <w:multiLevelType w:val="multilevel"/>
    <w:tmpl w:val="5C66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434B03"/>
    <w:multiLevelType w:val="multilevel"/>
    <w:tmpl w:val="CDCE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F5CBB"/>
    <w:multiLevelType w:val="multilevel"/>
    <w:tmpl w:val="5B70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DA614D"/>
    <w:multiLevelType w:val="multilevel"/>
    <w:tmpl w:val="3ECC8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C50A14"/>
    <w:multiLevelType w:val="multilevel"/>
    <w:tmpl w:val="B14C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AC35AC"/>
    <w:multiLevelType w:val="multilevel"/>
    <w:tmpl w:val="7692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E43B72"/>
    <w:multiLevelType w:val="multilevel"/>
    <w:tmpl w:val="7C9E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56A6B"/>
    <w:multiLevelType w:val="multilevel"/>
    <w:tmpl w:val="CE9E0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747407"/>
    <w:multiLevelType w:val="multilevel"/>
    <w:tmpl w:val="F3EC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893D35"/>
    <w:multiLevelType w:val="multilevel"/>
    <w:tmpl w:val="94AC0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DA3E28"/>
    <w:multiLevelType w:val="multilevel"/>
    <w:tmpl w:val="AC2EF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E448AC"/>
    <w:multiLevelType w:val="multilevel"/>
    <w:tmpl w:val="42285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D1F5C5F"/>
    <w:multiLevelType w:val="multilevel"/>
    <w:tmpl w:val="0712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2B4038"/>
    <w:multiLevelType w:val="multilevel"/>
    <w:tmpl w:val="EC2E4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34119F6"/>
    <w:multiLevelType w:val="multilevel"/>
    <w:tmpl w:val="70588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3A103F1"/>
    <w:multiLevelType w:val="multilevel"/>
    <w:tmpl w:val="D632B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86545C"/>
    <w:multiLevelType w:val="multilevel"/>
    <w:tmpl w:val="3DA08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BD6F48"/>
    <w:multiLevelType w:val="multilevel"/>
    <w:tmpl w:val="BCD24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A8F5A89"/>
    <w:multiLevelType w:val="multilevel"/>
    <w:tmpl w:val="EC54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C17AAB"/>
    <w:multiLevelType w:val="multilevel"/>
    <w:tmpl w:val="6A7A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433BEF"/>
    <w:multiLevelType w:val="multilevel"/>
    <w:tmpl w:val="E2D20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A24984"/>
    <w:multiLevelType w:val="multilevel"/>
    <w:tmpl w:val="29667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84213D"/>
    <w:multiLevelType w:val="multilevel"/>
    <w:tmpl w:val="C01ED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66DF4"/>
    <w:multiLevelType w:val="multilevel"/>
    <w:tmpl w:val="D0A8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301774B"/>
    <w:multiLevelType w:val="multilevel"/>
    <w:tmpl w:val="A65CC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410758F"/>
    <w:multiLevelType w:val="multilevel"/>
    <w:tmpl w:val="5AFA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C5A3A"/>
    <w:multiLevelType w:val="multilevel"/>
    <w:tmpl w:val="6760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A12D4B"/>
    <w:multiLevelType w:val="multilevel"/>
    <w:tmpl w:val="813098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E72668"/>
    <w:multiLevelType w:val="multilevel"/>
    <w:tmpl w:val="31DAD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F20134"/>
    <w:multiLevelType w:val="multilevel"/>
    <w:tmpl w:val="96B2A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1509BE"/>
    <w:multiLevelType w:val="multilevel"/>
    <w:tmpl w:val="C1686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565620"/>
    <w:multiLevelType w:val="multilevel"/>
    <w:tmpl w:val="812C08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E31FD8"/>
    <w:multiLevelType w:val="multilevel"/>
    <w:tmpl w:val="A4FE2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6568028">
    <w:abstractNumId w:val="5"/>
  </w:num>
  <w:num w:numId="2" w16cid:durableId="1712994680">
    <w:abstractNumId w:val="30"/>
  </w:num>
  <w:num w:numId="3" w16cid:durableId="713046119">
    <w:abstractNumId w:val="25"/>
  </w:num>
  <w:num w:numId="4" w16cid:durableId="384451212">
    <w:abstractNumId w:val="0"/>
  </w:num>
  <w:num w:numId="5" w16cid:durableId="575941964">
    <w:abstractNumId w:val="14"/>
  </w:num>
  <w:num w:numId="6" w16cid:durableId="1115562808">
    <w:abstractNumId w:val="33"/>
  </w:num>
  <w:num w:numId="7" w16cid:durableId="251400843">
    <w:abstractNumId w:val="16"/>
  </w:num>
  <w:num w:numId="8" w16cid:durableId="36971194">
    <w:abstractNumId w:val="7"/>
  </w:num>
  <w:num w:numId="9" w16cid:durableId="746851810">
    <w:abstractNumId w:val="31"/>
  </w:num>
  <w:num w:numId="10" w16cid:durableId="1038699246">
    <w:abstractNumId w:val="20"/>
  </w:num>
  <w:num w:numId="11" w16cid:durableId="1654941927">
    <w:abstractNumId w:val="19"/>
  </w:num>
  <w:num w:numId="12" w16cid:durableId="196165772">
    <w:abstractNumId w:val="10"/>
  </w:num>
  <w:num w:numId="13" w16cid:durableId="335695325">
    <w:abstractNumId w:val="12"/>
  </w:num>
  <w:num w:numId="14" w16cid:durableId="783037545">
    <w:abstractNumId w:val="34"/>
  </w:num>
  <w:num w:numId="15" w16cid:durableId="400564438">
    <w:abstractNumId w:val="27"/>
  </w:num>
  <w:num w:numId="16" w16cid:durableId="2145736928">
    <w:abstractNumId w:val="24"/>
  </w:num>
  <w:num w:numId="17" w16cid:durableId="1464814609">
    <w:abstractNumId w:val="29"/>
  </w:num>
  <w:num w:numId="18" w16cid:durableId="248662181">
    <w:abstractNumId w:val="28"/>
  </w:num>
  <w:num w:numId="19" w16cid:durableId="58330633">
    <w:abstractNumId w:val="11"/>
  </w:num>
  <w:num w:numId="20" w16cid:durableId="1676761596">
    <w:abstractNumId w:val="4"/>
  </w:num>
  <w:num w:numId="21" w16cid:durableId="216548162">
    <w:abstractNumId w:val="23"/>
  </w:num>
  <w:num w:numId="22" w16cid:durableId="930744663">
    <w:abstractNumId w:val="1"/>
  </w:num>
  <w:num w:numId="23" w16cid:durableId="22706609">
    <w:abstractNumId w:val="3"/>
  </w:num>
  <w:num w:numId="24" w16cid:durableId="1471825319">
    <w:abstractNumId w:val="18"/>
  </w:num>
  <w:num w:numId="25" w16cid:durableId="2017539484">
    <w:abstractNumId w:val="17"/>
  </w:num>
  <w:num w:numId="26" w16cid:durableId="1088965028">
    <w:abstractNumId w:val="26"/>
  </w:num>
  <w:num w:numId="27" w16cid:durableId="462692459">
    <w:abstractNumId w:val="9"/>
  </w:num>
  <w:num w:numId="28" w16cid:durableId="330447739">
    <w:abstractNumId w:val="32"/>
  </w:num>
  <w:num w:numId="29" w16cid:durableId="1570575990">
    <w:abstractNumId w:val="2"/>
  </w:num>
  <w:num w:numId="30" w16cid:durableId="2009284359">
    <w:abstractNumId w:val="21"/>
  </w:num>
  <w:num w:numId="31" w16cid:durableId="744303093">
    <w:abstractNumId w:val="15"/>
  </w:num>
  <w:num w:numId="32" w16cid:durableId="113793534">
    <w:abstractNumId w:val="22"/>
  </w:num>
  <w:num w:numId="33" w16cid:durableId="802383791">
    <w:abstractNumId w:val="8"/>
  </w:num>
  <w:num w:numId="34" w16cid:durableId="79102778">
    <w:abstractNumId w:val="6"/>
  </w:num>
  <w:num w:numId="35" w16cid:durableId="786118744">
    <w:abstractNumId w:val="35"/>
  </w:num>
  <w:num w:numId="36" w16cid:durableId="170872523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ABD"/>
    <w:rsid w:val="00485A3D"/>
    <w:rsid w:val="008E6D04"/>
    <w:rsid w:val="00BC4565"/>
    <w:rsid w:val="00DB5F9D"/>
    <w:rsid w:val="00F94A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C2EFD"/>
  <w15:chartTrackingRefBased/>
  <w15:docId w15:val="{BF63DB33-C185-4E15-B53D-2E9BAE468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4AB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4AB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4AB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4AB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4AB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4A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4A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4A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4A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4AB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4AB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4AB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4AB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4AB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4A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4A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4A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4ABD"/>
    <w:rPr>
      <w:rFonts w:eastAsiaTheme="majorEastAsia" w:cstheme="majorBidi"/>
      <w:color w:val="272727" w:themeColor="text1" w:themeTint="D8"/>
    </w:rPr>
  </w:style>
  <w:style w:type="paragraph" w:styleId="Title">
    <w:name w:val="Title"/>
    <w:basedOn w:val="Normal"/>
    <w:next w:val="Normal"/>
    <w:link w:val="TitleChar"/>
    <w:uiPriority w:val="10"/>
    <w:qFormat/>
    <w:rsid w:val="00F94A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4A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4A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4A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4ABD"/>
    <w:pPr>
      <w:spacing w:before="160"/>
      <w:jc w:val="center"/>
    </w:pPr>
    <w:rPr>
      <w:i/>
      <w:iCs/>
      <w:color w:val="404040" w:themeColor="text1" w:themeTint="BF"/>
    </w:rPr>
  </w:style>
  <w:style w:type="character" w:customStyle="1" w:styleId="QuoteChar">
    <w:name w:val="Quote Char"/>
    <w:basedOn w:val="DefaultParagraphFont"/>
    <w:link w:val="Quote"/>
    <w:uiPriority w:val="29"/>
    <w:rsid w:val="00F94ABD"/>
    <w:rPr>
      <w:i/>
      <w:iCs/>
      <w:color w:val="404040" w:themeColor="text1" w:themeTint="BF"/>
    </w:rPr>
  </w:style>
  <w:style w:type="paragraph" w:styleId="ListParagraph">
    <w:name w:val="List Paragraph"/>
    <w:basedOn w:val="Normal"/>
    <w:uiPriority w:val="34"/>
    <w:qFormat/>
    <w:rsid w:val="00F94ABD"/>
    <w:pPr>
      <w:ind w:left="720"/>
      <w:contextualSpacing/>
    </w:pPr>
  </w:style>
  <w:style w:type="character" w:styleId="IntenseEmphasis">
    <w:name w:val="Intense Emphasis"/>
    <w:basedOn w:val="DefaultParagraphFont"/>
    <w:uiPriority w:val="21"/>
    <w:qFormat/>
    <w:rsid w:val="00F94ABD"/>
    <w:rPr>
      <w:i/>
      <w:iCs/>
      <w:color w:val="2F5496" w:themeColor="accent1" w:themeShade="BF"/>
    </w:rPr>
  </w:style>
  <w:style w:type="paragraph" w:styleId="IntenseQuote">
    <w:name w:val="Intense Quote"/>
    <w:basedOn w:val="Normal"/>
    <w:next w:val="Normal"/>
    <w:link w:val="IntenseQuoteChar"/>
    <w:uiPriority w:val="30"/>
    <w:qFormat/>
    <w:rsid w:val="00F94AB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4ABD"/>
    <w:rPr>
      <w:i/>
      <w:iCs/>
      <w:color w:val="2F5496" w:themeColor="accent1" w:themeShade="BF"/>
    </w:rPr>
  </w:style>
  <w:style w:type="character" w:styleId="IntenseReference">
    <w:name w:val="Intense Reference"/>
    <w:basedOn w:val="DefaultParagraphFont"/>
    <w:uiPriority w:val="32"/>
    <w:qFormat/>
    <w:rsid w:val="00F94ABD"/>
    <w:rPr>
      <w:b/>
      <w:bCs/>
      <w:smallCaps/>
      <w:color w:val="2F5496" w:themeColor="accent1" w:themeShade="BF"/>
      <w:spacing w:val="5"/>
    </w:rPr>
  </w:style>
  <w:style w:type="table" w:styleId="GridTable4-Accent5">
    <w:name w:val="Grid Table 4 Accent 5"/>
    <w:basedOn w:val="TableNormal"/>
    <w:uiPriority w:val="49"/>
    <w:rsid w:val="00DB5F9D"/>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2">
    <w:name w:val="Grid Table 4 Accent 2"/>
    <w:basedOn w:val="TableNormal"/>
    <w:uiPriority w:val="49"/>
    <w:rsid w:val="00DB5F9D"/>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6">
    <w:name w:val="Grid Table 4 Accent 6"/>
    <w:basedOn w:val="TableNormal"/>
    <w:uiPriority w:val="49"/>
    <w:rsid w:val="00DB5F9D"/>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1">
    <w:name w:val="Grid Table 4 Accent 1"/>
    <w:basedOn w:val="TableNormal"/>
    <w:uiPriority w:val="49"/>
    <w:rsid w:val="00DB5F9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7</Pages>
  <Words>999</Words>
  <Characters>5700</Characters>
  <Application>Microsoft Office Word</Application>
  <DocSecurity>0</DocSecurity>
  <Lines>47</Lines>
  <Paragraphs>13</Paragraphs>
  <ScaleCrop>false</ScaleCrop>
  <Company/>
  <LinksUpToDate>false</LinksUpToDate>
  <CharactersWithSpaces>6686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Joshitha Adhikesavan</dc:creator>
  <cp:keywords/>
  <dc:description/>
  <cp:lastModifiedBy>Joshitha Adhikesavan</cp:lastModifiedBy>
  <cp:revision>3</cp:revision>
  <dcterms:created xsi:type="dcterms:W3CDTF">2026-08-13T08:06:00Z</dcterms:created>
  <dcterms:modified xsi:type="dcterms:W3CDTF">2026-08-13T08:46:00Z</dcterms:modified>
</cp:coreProperties>
</file>