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after="0" w:before="260" w:line="469.5652173913044" w:lineRule="auto"/>
        <w:jc w:val="center"/>
        <w:rPr>
          <w:sz w:val="16"/>
          <w:szCs w:val="16"/>
        </w:rPr>
      </w:pPr>
      <w:bookmarkStart w:colFirst="0" w:colLast="0" w:name="_fhegl27ael4g" w:id="0"/>
      <w:bookmarkEnd w:id="0"/>
      <w:r w:rsidDel="00000000" w:rsidR="00000000" w:rsidRPr="00000000">
        <w:rPr>
          <w:rFonts w:ascii="Georgia" w:cs="Georgia" w:eastAsia="Georgia" w:hAnsi="Georgia"/>
          <w:b w:val="1"/>
          <w:color w:val="292929"/>
          <w:sz w:val="36"/>
          <w:szCs w:val="36"/>
          <w:rtl w:val="0"/>
        </w:rPr>
        <w:t xml:space="preserve">Face Emotion Detection</w:t>
      </w:r>
      <w:r w:rsidDel="00000000" w:rsidR="00000000" w:rsidRPr="00000000">
        <w:rPr>
          <w:rtl w:val="0"/>
        </w:rPr>
      </w:r>
    </w:p>
    <w:p w:rsidR="00000000" w:rsidDel="00000000" w:rsidP="00000000" w:rsidRDefault="00000000" w:rsidRPr="00000000" w14:paraId="00000002">
      <w:pPr>
        <w:shd w:fill="ffffff" w:val="clear"/>
        <w:spacing w:after="240" w:lineRule="auto"/>
        <w:rPr>
          <w:color w:val="24292e"/>
          <w:sz w:val="24"/>
          <w:szCs w:val="24"/>
        </w:rPr>
      </w:pPr>
      <w:r w:rsidDel="00000000" w:rsidR="00000000" w:rsidRPr="00000000">
        <w:rPr>
          <w:b w:val="1"/>
          <w:color w:val="24292e"/>
          <w:sz w:val="24"/>
          <w:szCs w:val="24"/>
          <w:rtl w:val="0"/>
        </w:rPr>
        <w:t xml:space="preserve">Objective:</w:t>
      </w:r>
      <w:r w:rsidDel="00000000" w:rsidR="00000000" w:rsidRPr="00000000">
        <w:rPr>
          <w:color w:val="24292e"/>
          <w:sz w:val="24"/>
          <w:szCs w:val="24"/>
          <w:rtl w:val="0"/>
        </w:rPr>
        <w:t xml:space="preserve"> Classify the emotion on a person's face into one of seven categories, using deep convolutional neural networks. </w:t>
      </w:r>
    </w:p>
    <w:p w:rsidR="00000000" w:rsidDel="00000000" w:rsidP="00000000" w:rsidRDefault="00000000" w:rsidRPr="00000000" w14:paraId="00000003">
      <w:pPr>
        <w:shd w:fill="ffffff" w:val="clear"/>
        <w:spacing w:after="240" w:lineRule="auto"/>
        <w:rPr>
          <w:b w:val="1"/>
          <w:sz w:val="24"/>
          <w:szCs w:val="24"/>
        </w:rPr>
      </w:pPr>
      <w:r w:rsidDel="00000000" w:rsidR="00000000" w:rsidRPr="00000000">
        <w:rPr>
          <w:b w:val="1"/>
          <w:sz w:val="24"/>
          <w:szCs w:val="24"/>
          <w:rtl w:val="0"/>
        </w:rPr>
        <w:t xml:space="preserve">Dataset</w:t>
      </w:r>
    </w:p>
    <w:p w:rsidR="00000000" w:rsidDel="00000000" w:rsidP="00000000" w:rsidRDefault="00000000" w:rsidRPr="00000000" w14:paraId="00000004">
      <w:pPr>
        <w:shd w:fill="ffffff" w:val="clear"/>
        <w:spacing w:after="240" w:lineRule="auto"/>
        <w:rPr>
          <w:b w:val="1"/>
          <w:color w:val="24292e"/>
          <w:sz w:val="24"/>
          <w:szCs w:val="24"/>
        </w:rPr>
      </w:pPr>
      <w:r w:rsidDel="00000000" w:rsidR="00000000" w:rsidRPr="00000000">
        <w:rPr>
          <w:b w:val="1"/>
          <w:color w:val="24292e"/>
          <w:sz w:val="24"/>
          <w:szCs w:val="24"/>
          <w:rtl w:val="0"/>
        </w:rPr>
        <w:t xml:space="preserve">FER-2013</w:t>
      </w:r>
      <w:r w:rsidDel="00000000" w:rsidR="00000000" w:rsidRPr="00000000">
        <w:rPr>
          <w:color w:val="24292e"/>
          <w:sz w:val="24"/>
          <w:szCs w:val="24"/>
          <w:rtl w:val="0"/>
        </w:rPr>
        <w:t xml:space="preserve"> (published at the International Conference on Machine Learning (ICML))</w:t>
      </w:r>
      <w:r w:rsidDel="00000000" w:rsidR="00000000" w:rsidRPr="00000000">
        <w:rPr>
          <w:color w:val="24292e"/>
          <w:sz w:val="24"/>
          <w:szCs w:val="24"/>
          <w:rtl w:val="0"/>
        </w:rPr>
        <w:t xml:space="preserve">. This dataset consists of 35887 grayscale, 48x48 sized face images with seven emotions - </w:t>
      </w:r>
      <w:r w:rsidDel="00000000" w:rsidR="00000000" w:rsidRPr="00000000">
        <w:rPr>
          <w:b w:val="1"/>
          <w:color w:val="24292e"/>
          <w:sz w:val="24"/>
          <w:szCs w:val="24"/>
          <w:rtl w:val="0"/>
        </w:rPr>
        <w:t xml:space="preserve">angry, disgusted, fearful, happy, neutral, sad, and surprised.</w:t>
      </w:r>
    </w:p>
    <w:p w:rsidR="00000000" w:rsidDel="00000000" w:rsidP="00000000" w:rsidRDefault="00000000" w:rsidRPr="00000000" w14:paraId="00000005">
      <w:pPr>
        <w:shd w:fill="ffffff" w:val="clear"/>
        <w:spacing w:after="240" w:lineRule="auto"/>
        <w:rPr>
          <w:b w:val="1"/>
          <w:color w:val="24292e"/>
          <w:sz w:val="24"/>
          <w:szCs w:val="24"/>
        </w:rPr>
      </w:pPr>
      <w:r w:rsidDel="00000000" w:rsidR="00000000" w:rsidRPr="00000000">
        <w:rPr>
          <w:b w:val="1"/>
          <w:color w:val="24292e"/>
          <w:sz w:val="24"/>
          <w:szCs w:val="24"/>
          <w:rtl w:val="0"/>
        </w:rPr>
        <w:t xml:space="preserve">                                        </w:t>
      </w:r>
      <w:r w:rsidDel="00000000" w:rsidR="00000000" w:rsidRPr="00000000">
        <w:rPr>
          <w:b w:val="1"/>
          <w:color w:val="24292e"/>
          <w:sz w:val="24"/>
          <w:szCs w:val="24"/>
        </w:rPr>
        <w:drawing>
          <wp:inline distB="114300" distT="114300" distL="114300" distR="114300">
            <wp:extent cx="2867025" cy="16002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867025"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Style w:val="Heading2"/>
        <w:keepNext w:val="0"/>
        <w:keepLines w:val="0"/>
        <w:pBdr>
          <w:bottom w:color="auto" w:space="5" w:sz="0" w:val="none"/>
        </w:pBdr>
        <w:shd w:fill="ffffff" w:val="clear"/>
        <w:spacing w:after="0" w:before="0" w:line="276" w:lineRule="auto"/>
        <w:rPr>
          <w:b w:val="1"/>
          <w:color w:val="24292e"/>
          <w:sz w:val="24"/>
          <w:szCs w:val="24"/>
          <w:u w:val="single"/>
        </w:rPr>
      </w:pPr>
      <w:bookmarkStart w:colFirst="0" w:colLast="0" w:name="_pruqsgcjl6l9" w:id="1"/>
      <w:bookmarkEnd w:id="1"/>
      <w:r w:rsidDel="00000000" w:rsidR="00000000" w:rsidRPr="00000000">
        <w:rPr>
          <w:b w:val="1"/>
          <w:color w:val="24292e"/>
          <w:sz w:val="24"/>
          <w:szCs w:val="24"/>
          <w:u w:val="single"/>
          <w:rtl w:val="0"/>
        </w:rPr>
        <w:t xml:space="preserve">Planned Approach</w:t>
      </w:r>
    </w:p>
    <w:p w:rsidR="00000000" w:rsidDel="00000000" w:rsidP="00000000" w:rsidRDefault="00000000" w:rsidRPr="00000000" w14:paraId="00000007">
      <w:pPr>
        <w:pStyle w:val="Heading2"/>
        <w:keepNext w:val="0"/>
        <w:keepLines w:val="0"/>
        <w:numPr>
          <w:ilvl w:val="0"/>
          <w:numId w:val="1"/>
        </w:numPr>
        <w:pBdr>
          <w:bottom w:color="auto" w:space="5" w:sz="0" w:val="none"/>
        </w:pBdr>
        <w:shd w:fill="ffffff" w:val="clear"/>
        <w:spacing w:after="0" w:before="0" w:line="276" w:lineRule="auto"/>
        <w:ind w:left="720" w:hanging="360"/>
        <w:rPr/>
      </w:pPr>
      <w:bookmarkStart w:colFirst="0" w:colLast="0" w:name="_5xb7vw7l9aav" w:id="2"/>
      <w:bookmarkEnd w:id="2"/>
      <w:r w:rsidDel="00000000" w:rsidR="00000000" w:rsidRPr="00000000">
        <w:rPr>
          <w:b w:val="1"/>
          <w:color w:val="24292e"/>
          <w:sz w:val="24"/>
          <w:szCs w:val="24"/>
          <w:rtl w:val="0"/>
        </w:rPr>
        <w:t xml:space="preserve">Haar cascade method</w:t>
      </w:r>
      <w:r w:rsidDel="00000000" w:rsidR="00000000" w:rsidRPr="00000000">
        <w:rPr>
          <w:color w:val="24292e"/>
          <w:sz w:val="24"/>
          <w:szCs w:val="24"/>
          <w:rtl w:val="0"/>
        </w:rPr>
        <w:t xml:space="preserve"> -to detect faces. </w:t>
      </w:r>
    </w:p>
    <w:p w:rsidR="00000000" w:rsidDel="00000000" w:rsidP="00000000" w:rsidRDefault="00000000" w:rsidRPr="00000000" w14:paraId="00000008">
      <w:pPr>
        <w:pStyle w:val="Heading2"/>
        <w:keepNext w:val="0"/>
        <w:keepLines w:val="0"/>
        <w:numPr>
          <w:ilvl w:val="0"/>
          <w:numId w:val="1"/>
        </w:numPr>
        <w:pBdr>
          <w:bottom w:color="auto" w:space="5" w:sz="0" w:val="none"/>
        </w:pBdr>
        <w:shd w:fill="ffffff" w:val="clear"/>
        <w:spacing w:after="0" w:before="0" w:line="276" w:lineRule="auto"/>
        <w:ind w:left="720" w:hanging="360"/>
        <w:rPr/>
      </w:pPr>
      <w:bookmarkStart w:colFirst="0" w:colLast="0" w:name="_1pfoxmee2ec0" w:id="3"/>
      <w:bookmarkEnd w:id="3"/>
      <w:r w:rsidDel="00000000" w:rsidR="00000000" w:rsidRPr="00000000">
        <w:rPr>
          <w:color w:val="24292e"/>
          <w:sz w:val="24"/>
          <w:szCs w:val="24"/>
          <w:rtl w:val="0"/>
        </w:rPr>
        <w:t xml:space="preserve">Algorithms:</w:t>
      </w:r>
    </w:p>
    <w:p w:rsidR="00000000" w:rsidDel="00000000" w:rsidP="00000000" w:rsidRDefault="00000000" w:rsidRPr="00000000" w14:paraId="00000009">
      <w:pPr>
        <w:pStyle w:val="Heading2"/>
        <w:keepNext w:val="0"/>
        <w:keepLines w:val="0"/>
        <w:numPr>
          <w:ilvl w:val="1"/>
          <w:numId w:val="1"/>
        </w:numPr>
        <w:pBdr>
          <w:bottom w:color="auto" w:space="5" w:sz="0" w:val="none"/>
        </w:pBdr>
        <w:shd w:fill="ffffff" w:val="clear"/>
        <w:spacing w:after="0" w:before="0" w:line="276" w:lineRule="auto"/>
        <w:ind w:left="1440" w:hanging="360"/>
        <w:rPr>
          <w:sz w:val="24"/>
          <w:szCs w:val="24"/>
        </w:rPr>
      </w:pPr>
      <w:bookmarkStart w:colFirst="0" w:colLast="0" w:name="_7nqgxilorn8j" w:id="4"/>
      <w:bookmarkEnd w:id="4"/>
      <w:r w:rsidDel="00000000" w:rsidR="00000000" w:rsidRPr="00000000">
        <w:rPr>
          <w:b w:val="1"/>
          <w:color w:val="24292e"/>
          <w:sz w:val="24"/>
          <w:szCs w:val="24"/>
          <w:rtl w:val="0"/>
        </w:rPr>
        <w:t xml:space="preserve"> ML: KNN, SVM</w:t>
      </w:r>
    </w:p>
    <w:p w:rsidR="00000000" w:rsidDel="00000000" w:rsidP="00000000" w:rsidRDefault="00000000" w:rsidRPr="00000000" w14:paraId="0000000A">
      <w:pPr>
        <w:pStyle w:val="Heading2"/>
        <w:keepNext w:val="0"/>
        <w:keepLines w:val="0"/>
        <w:numPr>
          <w:ilvl w:val="1"/>
          <w:numId w:val="1"/>
        </w:numPr>
        <w:pBdr>
          <w:bottom w:color="auto" w:space="5" w:sz="0" w:val="none"/>
        </w:pBdr>
        <w:shd w:fill="ffffff" w:val="clear"/>
        <w:spacing w:after="0" w:before="0" w:line="276" w:lineRule="auto"/>
        <w:ind w:left="1440" w:hanging="360"/>
        <w:rPr>
          <w:sz w:val="24"/>
          <w:szCs w:val="24"/>
        </w:rPr>
      </w:pPr>
      <w:bookmarkStart w:colFirst="0" w:colLast="0" w:name="_wgyfq8qtn12z" w:id="5"/>
      <w:bookmarkEnd w:id="5"/>
      <w:r w:rsidDel="00000000" w:rsidR="00000000" w:rsidRPr="00000000">
        <w:rPr>
          <w:b w:val="1"/>
          <w:color w:val="24292e"/>
          <w:sz w:val="24"/>
          <w:szCs w:val="24"/>
          <w:rtl w:val="0"/>
        </w:rPr>
        <w:t xml:space="preserve"> DL: </w:t>
      </w:r>
      <w:r w:rsidDel="00000000" w:rsidR="00000000" w:rsidRPr="00000000">
        <w:rPr>
          <w:b w:val="1"/>
          <w:sz w:val="24"/>
          <w:szCs w:val="24"/>
          <w:rtl w:val="0"/>
        </w:rPr>
        <w:t xml:space="preserve">CNN.</w:t>
      </w:r>
      <w:r w:rsidDel="00000000" w:rsidR="00000000" w:rsidRPr="00000000">
        <w:rPr>
          <w:rtl w:val="0"/>
        </w:rPr>
      </w:r>
    </w:p>
    <w:p w:rsidR="00000000" w:rsidDel="00000000" w:rsidP="00000000" w:rsidRDefault="00000000" w:rsidRPr="00000000" w14:paraId="0000000B">
      <w:pPr>
        <w:numPr>
          <w:ilvl w:val="0"/>
          <w:numId w:val="1"/>
        </w:numPr>
        <w:shd w:fill="ffffff" w:val="clear"/>
        <w:spacing w:after="0" w:before="0" w:line="276" w:lineRule="auto"/>
        <w:ind w:left="720" w:hanging="360"/>
        <w:rPr/>
      </w:pPr>
      <w:r w:rsidDel="00000000" w:rsidR="00000000" w:rsidRPr="00000000">
        <w:rPr>
          <w:color w:val="24292e"/>
          <w:sz w:val="24"/>
          <w:szCs w:val="24"/>
          <w:rtl w:val="0"/>
        </w:rPr>
        <w:t xml:space="preserve">The Detected emotion will be displayed</w:t>
      </w:r>
    </w:p>
    <w:p w:rsidR="00000000" w:rsidDel="00000000" w:rsidP="00000000" w:rsidRDefault="00000000" w:rsidRPr="00000000" w14:paraId="0000000C">
      <w:pPr>
        <w:shd w:fill="ffffff" w:val="clear"/>
        <w:spacing w:after="0" w:before="0" w:line="276" w:lineRule="auto"/>
        <w:rPr>
          <w:color w:val="24292e"/>
          <w:sz w:val="24"/>
          <w:szCs w:val="24"/>
        </w:rPr>
      </w:pPr>
      <w:r w:rsidDel="00000000" w:rsidR="00000000" w:rsidRPr="00000000">
        <w:rPr>
          <w:b w:val="1"/>
          <w:color w:val="24292e"/>
          <w:sz w:val="24"/>
          <w:szCs w:val="24"/>
          <w:rtl w:val="0"/>
        </w:rPr>
        <w:t xml:space="preserve">Tools and Libraries:</w:t>
      </w:r>
      <w:r w:rsidDel="00000000" w:rsidR="00000000" w:rsidRPr="00000000">
        <w:rPr>
          <w:color w:val="24292e"/>
          <w:sz w:val="24"/>
          <w:szCs w:val="24"/>
          <w:rtl w:val="0"/>
        </w:rPr>
        <w:t xml:space="preserve"> OpenCV, Tensorflow</w:t>
      </w:r>
    </w:p>
    <w:p w:rsidR="00000000" w:rsidDel="00000000" w:rsidP="00000000" w:rsidRDefault="00000000" w:rsidRPr="00000000" w14:paraId="0000000D">
      <w:pPr>
        <w:shd w:fill="ffffff" w:val="clear"/>
        <w:spacing w:after="0" w:before="0" w:line="276" w:lineRule="auto"/>
        <w:rPr>
          <w:color w:val="24292e"/>
          <w:sz w:val="24"/>
          <w:szCs w:val="24"/>
        </w:rPr>
      </w:pPr>
      <w:r w:rsidDel="00000000" w:rsidR="00000000" w:rsidRPr="00000000">
        <w:rPr>
          <w:rtl w:val="0"/>
        </w:rPr>
      </w:r>
    </w:p>
    <w:p w:rsidR="00000000" w:rsidDel="00000000" w:rsidP="00000000" w:rsidRDefault="00000000" w:rsidRPr="00000000" w14:paraId="0000000E">
      <w:pPr>
        <w:pStyle w:val="Heading2"/>
        <w:keepNext w:val="0"/>
        <w:keepLines w:val="0"/>
        <w:pBdr>
          <w:bottom w:color="auto" w:space="5" w:sz="0" w:val="none"/>
        </w:pBdr>
        <w:shd w:fill="ffffff" w:val="clear"/>
        <w:spacing w:after="0" w:before="0" w:line="276" w:lineRule="auto"/>
        <w:rPr>
          <w:b w:val="1"/>
          <w:color w:val="24292e"/>
          <w:sz w:val="24"/>
          <w:szCs w:val="24"/>
          <w:u w:val="single"/>
        </w:rPr>
      </w:pPr>
      <w:bookmarkStart w:colFirst="0" w:colLast="0" w:name="_90mkvjhnhmbg" w:id="6"/>
      <w:bookmarkEnd w:id="6"/>
      <w:r w:rsidDel="00000000" w:rsidR="00000000" w:rsidRPr="00000000">
        <w:rPr>
          <w:b w:val="1"/>
          <w:color w:val="24292e"/>
          <w:sz w:val="24"/>
          <w:szCs w:val="24"/>
          <w:u w:val="single"/>
          <w:rtl w:val="0"/>
        </w:rPr>
        <w:t xml:space="preserve">TIMELINE</w:t>
      </w:r>
    </w:p>
    <w:p w:rsidR="00000000" w:rsidDel="00000000" w:rsidP="00000000" w:rsidRDefault="00000000" w:rsidRPr="00000000" w14:paraId="0000000F">
      <w:pPr>
        <w:spacing w:after="0" w:before="0" w:line="276" w:lineRule="auto"/>
        <w:rPr>
          <w:sz w:val="24"/>
          <w:szCs w:val="24"/>
        </w:rPr>
      </w:pPr>
      <w:r w:rsidDel="00000000" w:rsidR="00000000" w:rsidRPr="00000000">
        <w:rPr>
          <w:b w:val="1"/>
          <w:sz w:val="24"/>
          <w:szCs w:val="24"/>
          <w:rtl w:val="0"/>
        </w:rPr>
        <w:t xml:space="preserve">PHASE 1</w:t>
      </w:r>
      <w:r w:rsidDel="00000000" w:rsidR="00000000" w:rsidRPr="00000000">
        <w:rPr>
          <w:sz w:val="24"/>
          <w:szCs w:val="24"/>
          <w:rtl w:val="0"/>
        </w:rPr>
        <w:t xml:space="preserve">: Face Detection + Data Preprocessing (Data Splitting, standardization) + Train test splitting and data preparation, ML</w:t>
      </w:r>
    </w:p>
    <w:p w:rsidR="00000000" w:rsidDel="00000000" w:rsidP="00000000" w:rsidRDefault="00000000" w:rsidRPr="00000000" w14:paraId="00000010">
      <w:pPr>
        <w:spacing w:after="0" w:before="0" w:line="276" w:lineRule="auto"/>
        <w:rPr>
          <w:sz w:val="24"/>
          <w:szCs w:val="24"/>
        </w:rPr>
      </w:pPr>
      <w:r w:rsidDel="00000000" w:rsidR="00000000" w:rsidRPr="00000000">
        <w:rPr>
          <w:b w:val="1"/>
          <w:sz w:val="24"/>
          <w:szCs w:val="24"/>
          <w:rtl w:val="0"/>
        </w:rPr>
        <w:t xml:space="preserve">PHASE 2: </w:t>
      </w:r>
      <w:r w:rsidDel="00000000" w:rsidR="00000000" w:rsidRPr="00000000">
        <w:rPr>
          <w:sz w:val="24"/>
          <w:szCs w:val="24"/>
          <w:rtl w:val="0"/>
        </w:rPr>
        <w:t xml:space="preserve">Apply DL algorithms and compare results.</w:t>
      </w:r>
    </w:p>
    <w:p w:rsidR="00000000" w:rsidDel="00000000" w:rsidP="00000000" w:rsidRDefault="00000000" w:rsidRPr="00000000" w14:paraId="00000011">
      <w:pPr>
        <w:spacing w:after="0" w:before="0" w:line="276" w:lineRule="auto"/>
        <w:rPr>
          <w:sz w:val="24"/>
          <w:szCs w:val="24"/>
        </w:rPr>
      </w:pPr>
      <w:r w:rsidDel="00000000" w:rsidR="00000000" w:rsidRPr="00000000">
        <w:rPr>
          <w:b w:val="1"/>
          <w:sz w:val="24"/>
          <w:szCs w:val="24"/>
          <w:rtl w:val="0"/>
        </w:rPr>
        <w:t xml:space="preserve">PHASE 3: </w:t>
      </w:r>
      <w:r w:rsidDel="00000000" w:rsidR="00000000" w:rsidRPr="00000000">
        <w:rPr>
          <w:sz w:val="24"/>
          <w:szCs w:val="24"/>
          <w:rtl w:val="0"/>
        </w:rPr>
        <w:t xml:space="preserve">Improve the performance by using transfer learning techniques(like VGG).</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spacing w:after="0" w:before="0" w:line="276" w:lineRule="auto"/>
        <w:rPr>
          <w:color w:val="24292e"/>
          <w:sz w:val="24"/>
          <w:szCs w:val="24"/>
          <w:u w:val="single"/>
        </w:rPr>
      </w:pPr>
      <w:r w:rsidDel="00000000" w:rsidR="00000000" w:rsidRPr="00000000">
        <w:rPr>
          <w:b w:val="1"/>
          <w:color w:val="24292e"/>
          <w:sz w:val="24"/>
          <w:szCs w:val="24"/>
          <w:u w:val="single"/>
          <w:rtl w:val="0"/>
        </w:rPr>
        <w:t xml:space="preserve">References</w:t>
      </w:r>
      <w:r w:rsidDel="00000000" w:rsidR="00000000" w:rsidRPr="00000000">
        <w:rPr>
          <w:rtl w:val="0"/>
        </w:rPr>
      </w:r>
    </w:p>
    <w:p w:rsidR="00000000" w:rsidDel="00000000" w:rsidP="00000000" w:rsidRDefault="00000000" w:rsidRPr="00000000" w14:paraId="00000014">
      <w:pPr>
        <w:pStyle w:val="Heading2"/>
        <w:keepNext w:val="0"/>
        <w:keepLines w:val="0"/>
        <w:pBdr>
          <w:bottom w:color="auto" w:space="5" w:sz="0" w:val="none"/>
        </w:pBdr>
        <w:shd w:fill="ffffff" w:val="clear"/>
        <w:spacing w:after="0" w:before="0" w:line="276" w:lineRule="auto"/>
        <w:rPr>
          <w:sz w:val="22"/>
          <w:szCs w:val="22"/>
        </w:rPr>
      </w:pPr>
      <w:bookmarkStart w:colFirst="0" w:colLast="0" w:name="_jwmp3cw6rte3" w:id="7"/>
      <w:bookmarkEnd w:id="7"/>
      <w:r w:rsidDel="00000000" w:rsidR="00000000" w:rsidRPr="00000000">
        <w:rPr>
          <w:color w:val="24292e"/>
          <w:sz w:val="22"/>
          <w:szCs w:val="22"/>
          <w:rtl w:val="0"/>
        </w:rPr>
        <w:t xml:space="preserve">Research Paper: </w:t>
      </w:r>
      <w:hyperlink r:id="rId7">
        <w:r w:rsidDel="00000000" w:rsidR="00000000" w:rsidRPr="00000000">
          <w:rPr>
            <w:color w:val="1155cc"/>
            <w:sz w:val="22"/>
            <w:szCs w:val="22"/>
            <w:u w:val="single"/>
            <w:rtl w:val="0"/>
          </w:rPr>
          <w:t xml:space="preserve">https://arxiv.org/pdf/1307.0414.pdf</w:t>
        </w:r>
      </w:hyperlink>
      <w:r w:rsidDel="00000000" w:rsidR="00000000" w:rsidRPr="00000000">
        <w:rPr>
          <w:sz w:val="22"/>
          <w:szCs w:val="22"/>
          <w:rtl w:val="0"/>
        </w:rPr>
        <w:t xml:space="preserve">                                          </w:t>
      </w:r>
    </w:p>
    <w:p w:rsidR="00000000" w:rsidDel="00000000" w:rsidP="00000000" w:rsidRDefault="00000000" w:rsidRPr="00000000" w14:paraId="00000015">
      <w:pPr>
        <w:pStyle w:val="Heading2"/>
        <w:keepNext w:val="0"/>
        <w:keepLines w:val="0"/>
        <w:pBdr>
          <w:bottom w:color="auto" w:space="5" w:sz="0" w:val="none"/>
        </w:pBdr>
        <w:shd w:fill="ffffff" w:val="clear"/>
        <w:spacing w:after="0" w:before="0" w:line="276" w:lineRule="auto"/>
        <w:rPr>
          <w:sz w:val="22"/>
          <w:szCs w:val="22"/>
        </w:rPr>
      </w:pPr>
      <w:bookmarkStart w:colFirst="0" w:colLast="0" w:name="_1t1c1ougj6ki" w:id="8"/>
      <w:bookmarkEnd w:id="8"/>
      <w:r w:rsidDel="00000000" w:rsidR="00000000" w:rsidRPr="00000000">
        <w:rPr>
          <w:sz w:val="22"/>
          <w:szCs w:val="22"/>
          <w:rtl w:val="0"/>
        </w:rPr>
        <w:t xml:space="preserve">Dataset: </w:t>
      </w:r>
      <w:hyperlink r:id="rId8">
        <w:r w:rsidDel="00000000" w:rsidR="00000000" w:rsidRPr="00000000">
          <w:rPr>
            <w:color w:val="1155cc"/>
            <w:sz w:val="22"/>
            <w:szCs w:val="22"/>
            <w:u w:val="single"/>
            <w:rtl w:val="0"/>
          </w:rPr>
          <w:t xml:space="preserve">https://www.kaggle.com/deadskull7/fer2013</w:t>
        </w:r>
      </w:hyperlink>
      <w:r w:rsidDel="00000000" w:rsidR="00000000" w:rsidRPr="00000000">
        <w:rPr>
          <w:sz w:val="22"/>
          <w:szCs w:val="22"/>
          <w:rtl w:val="0"/>
        </w:rPr>
        <w:t xml:space="preserve">                                           </w:t>
      </w:r>
    </w:p>
    <w:p w:rsidR="00000000" w:rsidDel="00000000" w:rsidP="00000000" w:rsidRDefault="00000000" w:rsidRPr="00000000" w14:paraId="00000016">
      <w:pPr>
        <w:pStyle w:val="Heading2"/>
        <w:keepNext w:val="0"/>
        <w:keepLines w:val="0"/>
        <w:pBdr>
          <w:bottom w:color="auto" w:space="5" w:sz="0" w:val="none"/>
        </w:pBdr>
        <w:shd w:fill="ffffff" w:val="clear"/>
        <w:spacing w:after="0" w:before="0" w:line="276" w:lineRule="auto"/>
        <w:rPr>
          <w:color w:val="24292e"/>
          <w:sz w:val="22"/>
          <w:szCs w:val="22"/>
        </w:rPr>
      </w:pPr>
      <w:bookmarkStart w:colFirst="0" w:colLast="0" w:name="_zhdqqpgi82e6" w:id="9"/>
      <w:bookmarkEnd w:id="9"/>
      <w:r w:rsidDel="00000000" w:rsidR="00000000" w:rsidRPr="00000000">
        <w:rPr>
          <w:sz w:val="22"/>
          <w:szCs w:val="22"/>
          <w:rtl w:val="0"/>
        </w:rPr>
        <w:t xml:space="preserve">Github: </w:t>
      </w:r>
      <w:hyperlink r:id="rId9">
        <w:r w:rsidDel="00000000" w:rsidR="00000000" w:rsidRPr="00000000">
          <w:rPr>
            <w:color w:val="1155cc"/>
            <w:sz w:val="22"/>
            <w:szCs w:val="22"/>
            <w:u w:val="single"/>
            <w:rtl w:val="0"/>
          </w:rPr>
          <w:t xml:space="preserve">https://github.com/atulapra/Emotion-detection</w:t>
        </w:r>
      </w:hyperlink>
      <w:r w:rsidDel="00000000" w:rsidR="00000000" w:rsidRPr="00000000">
        <w:rPr>
          <w:rtl w:val="0"/>
        </w:rPr>
      </w:r>
    </w:p>
    <w:p w:rsidR="00000000" w:rsidDel="00000000" w:rsidP="00000000" w:rsidRDefault="00000000" w:rsidRPr="00000000" w14:paraId="00000017">
      <w:pPr>
        <w:pStyle w:val="Heading2"/>
        <w:keepNext w:val="0"/>
        <w:keepLines w:val="0"/>
        <w:pBdr>
          <w:bottom w:color="auto" w:space="5" w:sz="0" w:val="none"/>
        </w:pBdr>
        <w:shd w:fill="ffffff" w:val="clear"/>
        <w:spacing w:after="0" w:before="0" w:line="276" w:lineRule="auto"/>
        <w:rPr>
          <w:color w:val="24292e"/>
          <w:sz w:val="22"/>
          <w:szCs w:val="22"/>
        </w:rPr>
      </w:pPr>
      <w:bookmarkStart w:colFirst="0" w:colLast="0" w:name="_fsgz1gadu50w" w:id="10"/>
      <w:bookmarkEnd w:id="10"/>
      <w:r w:rsidDel="00000000" w:rsidR="00000000" w:rsidRPr="00000000">
        <w:rPr>
          <w:color w:val="24292e"/>
          <w:sz w:val="22"/>
          <w:szCs w:val="22"/>
          <w:rtl w:val="0"/>
        </w:rPr>
        <w:t xml:space="preserve">Blogs/articles: </w:t>
      </w:r>
      <w:hyperlink r:id="rId10">
        <w:r w:rsidDel="00000000" w:rsidR="00000000" w:rsidRPr="00000000">
          <w:rPr>
            <w:color w:val="1155cc"/>
            <w:sz w:val="22"/>
            <w:szCs w:val="22"/>
            <w:u w:val="single"/>
            <w:rtl w:val="0"/>
          </w:rPr>
          <w:t xml:space="preserve">TowardsDataScience</w:t>
        </w:r>
      </w:hyperlink>
      <w:r w:rsidDel="00000000" w:rsidR="00000000" w:rsidRPr="00000000">
        <w:rPr>
          <w:sz w:val="22"/>
          <w:szCs w:val="22"/>
          <w:rtl w:val="0"/>
        </w:rPr>
        <w:t xml:space="preserve">    </w:t>
      </w:r>
      <w:hyperlink r:id="rId11">
        <w:r w:rsidDel="00000000" w:rsidR="00000000" w:rsidRPr="00000000">
          <w:rPr>
            <w:color w:val="1155cc"/>
            <w:sz w:val="22"/>
            <w:szCs w:val="22"/>
            <w:u w:val="single"/>
            <w:rtl w:val="0"/>
          </w:rPr>
          <w:t xml:space="preserve">https://algorithmia.com/blog/introduction-to-emotion-recognition</w:t>
        </w:r>
      </w:hyperlink>
      <w:r w:rsidDel="00000000" w:rsidR="00000000" w:rsidRPr="00000000">
        <w:rPr>
          <w:rtl w:val="0"/>
        </w:rPr>
      </w:r>
    </w:p>
    <w:p w:rsidR="00000000" w:rsidDel="00000000" w:rsidP="00000000" w:rsidRDefault="00000000" w:rsidRPr="00000000" w14:paraId="00000018">
      <w:pPr>
        <w:pStyle w:val="Heading2"/>
        <w:keepNext w:val="0"/>
        <w:keepLines w:val="0"/>
        <w:pBdr>
          <w:bottom w:color="auto" w:space="5" w:sz="0" w:val="none"/>
        </w:pBdr>
        <w:shd w:fill="ffffff" w:val="clear"/>
        <w:spacing w:after="0" w:before="0" w:lineRule="auto"/>
        <w:rPr/>
      </w:pPr>
      <w:bookmarkStart w:colFirst="0" w:colLast="0" w:name="_dnk9jrj4wcv0" w:id="11"/>
      <w:bookmarkEnd w:id="11"/>
      <w:hyperlink r:id="rId12">
        <w:r w:rsidDel="00000000" w:rsidR="00000000" w:rsidRPr="00000000">
          <w:rPr>
            <w:color w:val="1155cc"/>
            <w:sz w:val="22"/>
            <w:szCs w:val="22"/>
            <w:u w:val="single"/>
            <w:rtl w:val="0"/>
          </w:rPr>
          <w:t xml:space="preserve">https://github.com/rishabhjainps/Facial-Expression-Recognition</w:t>
        </w:r>
      </w:hyperlink>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numPr>
          <w:ilvl w:val="0"/>
          <w:numId w:val="8"/>
        </w:numPr>
        <w:spacing w:after="200" w:lineRule="auto"/>
        <w:ind w:left="720" w:hanging="360"/>
        <w:rPr/>
      </w:pPr>
      <w:r w:rsidDel="00000000" w:rsidR="00000000" w:rsidRPr="00000000">
        <w:rPr>
          <w:rtl w:val="0"/>
        </w:rPr>
        <w:t xml:space="preserve">Implemented ML algorithms </w:t>
      </w:r>
    </w:p>
    <w:p w:rsidR="00000000" w:rsidDel="00000000" w:rsidP="00000000" w:rsidRDefault="00000000" w:rsidRPr="00000000" w14:paraId="0000001C">
      <w:pPr>
        <w:numPr>
          <w:ilvl w:val="1"/>
          <w:numId w:val="8"/>
        </w:numPr>
        <w:spacing w:after="200" w:lineRule="auto"/>
        <w:ind w:left="1440" w:hanging="360"/>
        <w:rPr/>
      </w:pPr>
      <w:r w:rsidDel="00000000" w:rsidR="00000000" w:rsidRPr="00000000">
        <w:rPr>
          <w:rtl w:val="0"/>
        </w:rPr>
        <w:t xml:space="preserve">SVM : 46.05% accuracy</w:t>
      </w:r>
    </w:p>
    <w:p w:rsidR="00000000" w:rsidDel="00000000" w:rsidP="00000000" w:rsidRDefault="00000000" w:rsidRPr="00000000" w14:paraId="0000001D">
      <w:pPr>
        <w:numPr>
          <w:ilvl w:val="1"/>
          <w:numId w:val="8"/>
        </w:numPr>
        <w:spacing w:after="200" w:lineRule="auto"/>
        <w:ind w:left="1440" w:hanging="360"/>
        <w:rPr/>
      </w:pPr>
      <w:r w:rsidDel="00000000" w:rsidR="00000000" w:rsidRPr="00000000">
        <w:rPr>
          <w:rtl w:val="0"/>
        </w:rPr>
        <w:t xml:space="preserve">KNN : 40.5% accuracy</w:t>
      </w:r>
    </w:p>
    <w:p w:rsidR="00000000" w:rsidDel="00000000" w:rsidP="00000000" w:rsidRDefault="00000000" w:rsidRPr="00000000" w14:paraId="0000001E">
      <w:pPr>
        <w:numPr>
          <w:ilvl w:val="0"/>
          <w:numId w:val="5"/>
        </w:numPr>
        <w:spacing w:after="200" w:before="0" w:lineRule="auto"/>
        <w:ind w:left="720" w:hanging="360"/>
        <w:rPr/>
      </w:pPr>
      <w:r w:rsidDel="00000000" w:rsidR="00000000" w:rsidRPr="00000000">
        <w:rPr>
          <w:rtl w:val="0"/>
        </w:rPr>
        <w:t xml:space="preserve">Implemented CNN </w:t>
      </w:r>
    </w:p>
    <w:p w:rsidR="00000000" w:rsidDel="00000000" w:rsidP="00000000" w:rsidRDefault="00000000" w:rsidRPr="00000000" w14:paraId="0000001F">
      <w:pPr>
        <w:numPr>
          <w:ilvl w:val="1"/>
          <w:numId w:val="5"/>
        </w:numPr>
        <w:spacing w:after="200" w:before="0" w:lineRule="auto"/>
        <w:ind w:left="1440" w:hanging="360"/>
        <w:rPr/>
      </w:pPr>
      <w:r w:rsidDel="00000000" w:rsidR="00000000" w:rsidRPr="00000000">
        <w:rPr>
          <w:rtl w:val="0"/>
        </w:rPr>
        <w:t xml:space="preserve">Training accuracy : 75.45%, Validation accuracy : 61.33%</w:t>
      </w:r>
    </w:p>
    <w:p w:rsidR="00000000" w:rsidDel="00000000" w:rsidP="00000000" w:rsidRDefault="00000000" w:rsidRPr="00000000" w14:paraId="00000020">
      <w:pPr>
        <w:spacing w:after="200" w:before="400" w:lineRule="auto"/>
        <w:ind w:left="0" w:firstLine="0"/>
        <w:jc w:val="left"/>
        <w:rPr/>
      </w:pPr>
      <w:r w:rsidDel="00000000" w:rsidR="00000000" w:rsidRPr="00000000">
        <w:rPr>
          <w:rtl w:val="0"/>
        </w:rPr>
      </w:r>
    </w:p>
    <w:p w:rsidR="00000000" w:rsidDel="00000000" w:rsidP="00000000" w:rsidRDefault="00000000" w:rsidRPr="00000000" w14:paraId="00000021">
      <w:pPr>
        <w:spacing w:after="200" w:before="400" w:lineRule="auto"/>
        <w:ind w:left="0" w:firstLine="0"/>
        <w:jc w:val="left"/>
        <w:rPr/>
      </w:pPr>
      <w:r w:rsidDel="00000000" w:rsidR="00000000" w:rsidRPr="00000000">
        <w:rPr>
          <w:rtl w:val="0"/>
        </w:rPr>
        <w:t xml:space="preserve">Since the FER2013 dataset is quite small and unbalanced, we have used transfer learning to boost the accuracy of our model.</w:t>
      </w:r>
    </w:p>
    <w:p w:rsidR="00000000" w:rsidDel="00000000" w:rsidP="00000000" w:rsidRDefault="00000000" w:rsidRPr="00000000" w14:paraId="00000022">
      <w:pPr>
        <w:spacing w:after="200" w:before="400" w:lineRule="auto"/>
        <w:ind w:left="0" w:firstLine="0"/>
        <w:jc w:val="left"/>
        <w:rPr>
          <w:rFonts w:ascii="Lora" w:cs="Lora" w:eastAsia="Lora" w:hAnsi="Lora"/>
          <w:highlight w:val="white"/>
        </w:rPr>
      </w:pPr>
      <w:r w:rsidDel="00000000" w:rsidR="00000000" w:rsidRPr="00000000">
        <w:rPr>
          <w:rtl w:val="0"/>
        </w:rPr>
        <w:t xml:space="preserve">Transfer Learning: I</w:t>
      </w:r>
      <w:r w:rsidDel="00000000" w:rsidR="00000000" w:rsidRPr="00000000">
        <w:rPr>
          <w:highlight w:val="white"/>
          <w:rtl w:val="0"/>
        </w:rPr>
        <w:t xml:space="preserve">n transfer learning, the knowledge of an already trained </w:t>
      </w:r>
      <w:hyperlink r:id="rId13">
        <w:r w:rsidDel="00000000" w:rsidR="00000000" w:rsidRPr="00000000">
          <w:rPr>
            <w:highlight w:val="white"/>
            <w:rtl w:val="0"/>
          </w:rPr>
          <w:t xml:space="preserve">machine learning</w:t>
        </w:r>
      </w:hyperlink>
      <w:r w:rsidDel="00000000" w:rsidR="00000000" w:rsidRPr="00000000">
        <w:rPr>
          <w:highlight w:val="white"/>
          <w:rtl w:val="0"/>
        </w:rPr>
        <w:t xml:space="preserve"> model is applied to a different but related problem. </w:t>
      </w:r>
      <w:r w:rsidDel="00000000" w:rsidR="00000000" w:rsidRPr="00000000">
        <w:rPr>
          <w:rFonts w:ascii="Lora" w:cs="Lora" w:eastAsia="Lora" w:hAnsi="Lora"/>
          <w:highlight w:val="white"/>
          <w:rtl w:val="0"/>
        </w:rPr>
        <w:t xml:space="preserve">Main advantages are  saving training time, better performance of neural networks (in most cases), and not needing a lot of data.</w:t>
      </w:r>
    </w:p>
    <w:p w:rsidR="00000000" w:rsidDel="00000000" w:rsidP="00000000" w:rsidRDefault="00000000" w:rsidRPr="00000000" w14:paraId="00000023">
      <w:pPr>
        <w:spacing w:after="200" w:before="400" w:lineRule="auto"/>
        <w:ind w:left="0" w:firstLine="0"/>
        <w:jc w:val="left"/>
        <w:rPr>
          <w:rFonts w:ascii="Lora" w:cs="Lora" w:eastAsia="Lora" w:hAnsi="Lora"/>
          <w:highlight w:val="white"/>
        </w:rPr>
      </w:pPr>
      <w:r w:rsidDel="00000000" w:rsidR="00000000" w:rsidRPr="00000000">
        <w:rPr>
          <w:rFonts w:ascii="Lora" w:cs="Lora" w:eastAsia="Lora" w:hAnsi="Lora"/>
          <w:highlight w:val="white"/>
          <w:rtl w:val="0"/>
        </w:rPr>
        <w:t xml:space="preserve">Preprocessing required for transfer learning models:</w:t>
      </w:r>
    </w:p>
    <w:p w:rsidR="00000000" w:rsidDel="00000000" w:rsidP="00000000" w:rsidRDefault="00000000" w:rsidRPr="00000000" w14:paraId="00000024">
      <w:pPr>
        <w:spacing w:after="200" w:before="400" w:lineRule="auto"/>
        <w:ind w:left="720" w:firstLine="0"/>
        <w:rPr>
          <w:rFonts w:ascii="Lora" w:cs="Lora" w:eastAsia="Lora" w:hAnsi="Lora"/>
          <w:highlight w:val="white"/>
        </w:rPr>
      </w:pPr>
      <w:r w:rsidDel="00000000" w:rsidR="00000000" w:rsidRPr="00000000">
        <w:rPr>
          <w:rFonts w:ascii="Lora" w:cs="Lora" w:eastAsia="Lora" w:hAnsi="Lora"/>
          <w:highlight w:val="white"/>
          <w:rtl w:val="0"/>
        </w:rPr>
        <w:t xml:space="preserve">These new networks expected RGB images of no smaller than 197x197, So we resized and recolored the 48x48 grayscale images in FER2013 during training time</w:t>
      </w:r>
    </w:p>
    <w:p w:rsidR="00000000" w:rsidDel="00000000" w:rsidP="00000000" w:rsidRDefault="00000000" w:rsidRPr="00000000" w14:paraId="00000025">
      <w:pPr>
        <w:numPr>
          <w:ilvl w:val="0"/>
          <w:numId w:val="4"/>
        </w:numPr>
        <w:spacing w:after="200" w:before="400" w:lineRule="auto"/>
        <w:ind w:left="720" w:hanging="360"/>
        <w:jc w:val="left"/>
        <w:rPr>
          <w:highlight w:val="white"/>
        </w:rPr>
      </w:pPr>
      <w:r w:rsidDel="00000000" w:rsidR="00000000" w:rsidRPr="00000000">
        <w:rPr>
          <w:highlight w:val="white"/>
          <w:rtl w:val="0"/>
        </w:rPr>
        <w:t xml:space="preserve">ResNet 50 Model: </w:t>
      </w:r>
      <w:hyperlink r:id="rId14">
        <w:r w:rsidDel="00000000" w:rsidR="00000000" w:rsidRPr="00000000">
          <w:rPr>
            <w:highlight w:val="white"/>
            <w:u w:val="single"/>
            <w:rtl w:val="0"/>
          </w:rPr>
          <w:t xml:space="preserve">Colab</w:t>
        </w:r>
      </w:hyperlink>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highlight w:val="white"/>
        </w:rPr>
      </w:pPr>
      <w:r w:rsidDel="00000000" w:rsidR="00000000" w:rsidRPr="00000000">
        <w:rPr>
          <w:highlight w:val="white"/>
          <w:rtl w:val="0"/>
        </w:rPr>
        <w:t xml:space="preserve">ResNet50 is a variant of </w:t>
      </w:r>
      <w:hyperlink r:id="rId15">
        <w:r w:rsidDel="00000000" w:rsidR="00000000" w:rsidRPr="00000000">
          <w:rPr>
            <w:highlight w:val="white"/>
            <w:u w:val="single"/>
            <w:rtl w:val="0"/>
          </w:rPr>
          <w:t xml:space="preserve">ResNet model</w:t>
        </w:r>
      </w:hyperlink>
      <w:r w:rsidDel="00000000" w:rsidR="00000000" w:rsidRPr="00000000">
        <w:rPr>
          <w:highlight w:val="white"/>
          <w:rtl w:val="0"/>
        </w:rPr>
        <w:t xml:space="preserve"> which has 48 Convolution layers along with 1 MaxPool and 1 Average Pool layer. It has 3.8 x 10^9 Floating points operations. </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highlight w:val="white"/>
        </w:rPr>
      </w:pPr>
      <w:r w:rsidDel="00000000" w:rsidR="00000000" w:rsidRPr="00000000">
        <w:rPr>
          <w:highlight w:val="white"/>
          <w:rtl w:val="0"/>
        </w:rPr>
        <w:t xml:space="preserve">Fundamental Concept of ResNet: (Residual Network)</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In general, in a deep convolutional neural network, several layers are stacked and are trained to the task at hand. The network learns several low/mid/high level features at the end of its layers. In residual learning, instead of trying to learn some features, we try to learn some residual. Residual can be simply understood as subtraction of features learned from input of that layer. ResNet does this using shortcut connections (directly connecting input of the nth layer to some (n+x)th layer. It has proved that training this form of networks is easier than training simple deep convolutional neural networks and also the problem of degrading accuracy is resolved.</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rFonts w:ascii="Roboto" w:cs="Roboto" w:eastAsia="Roboto" w:hAnsi="Roboto"/>
          <w:b w:val="1"/>
          <w:highlight w:val="white"/>
        </w:rPr>
      </w:pPr>
      <w:r w:rsidDel="00000000" w:rsidR="00000000" w:rsidRPr="00000000">
        <w:rPr>
          <w:rFonts w:ascii="Roboto" w:cs="Roboto" w:eastAsia="Roboto" w:hAnsi="Roboto"/>
          <w:b w:val="1"/>
          <w:highlight w:val="white"/>
          <w:rtl w:val="0"/>
        </w:rPr>
        <w:t xml:space="preserve">ResNet50 is a deep residual network with 50 layers. It is defined in Keras with 175 layers</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sz w:val="21"/>
          <w:szCs w:val="21"/>
          <w:highlight w:val="white"/>
        </w:rPr>
      </w:pPr>
      <w:r w:rsidDel="00000000" w:rsidR="00000000" w:rsidRPr="00000000">
        <w:rPr>
          <w:sz w:val="21"/>
          <w:szCs w:val="21"/>
          <w:highlight w:val="white"/>
        </w:rPr>
        <w:drawing>
          <wp:inline distB="114300" distT="114300" distL="114300" distR="114300">
            <wp:extent cx="5529263" cy="2077876"/>
            <wp:effectExtent b="0" l="0" r="0" t="0"/>
            <wp:docPr id="2"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529263" cy="2077876"/>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sz w:val="21"/>
          <w:szCs w:val="21"/>
          <w:highlight w:val="white"/>
        </w:rPr>
      </w:pPr>
      <w:r w:rsidDel="00000000" w:rsidR="00000000" w:rsidRPr="00000000">
        <w:rPr>
          <w:sz w:val="21"/>
          <w:szCs w:val="21"/>
          <w:highlight w:val="white"/>
          <w:rtl w:val="0"/>
        </w:rPr>
        <w:t xml:space="preserve">Our tuning:</w:t>
      </w:r>
    </w:p>
    <w:p w:rsidR="00000000" w:rsidDel="00000000" w:rsidP="00000000" w:rsidRDefault="00000000" w:rsidRPr="00000000" w14:paraId="0000002C">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sz w:val="21"/>
          <w:szCs w:val="21"/>
          <w:highlight w:val="white"/>
        </w:rPr>
      </w:pPr>
      <w:r w:rsidDel="00000000" w:rsidR="00000000" w:rsidRPr="00000000">
        <w:rPr>
          <w:sz w:val="21"/>
          <w:szCs w:val="21"/>
          <w:highlight w:val="white"/>
          <w:rtl w:val="0"/>
        </w:rPr>
        <w:t xml:space="preserve">Replaced the original output layer with two FC layers of sizes 4,096 and 1,024 respectively and a softmax output layer of 7 emotion classes. </w:t>
      </w:r>
    </w:p>
    <w:p w:rsidR="00000000" w:rsidDel="00000000" w:rsidP="00000000" w:rsidRDefault="00000000" w:rsidRPr="00000000" w14:paraId="0000002D">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sz w:val="21"/>
          <w:szCs w:val="21"/>
          <w:highlight w:val="white"/>
        </w:rPr>
      </w:pPr>
      <w:r w:rsidDel="00000000" w:rsidR="00000000" w:rsidRPr="00000000">
        <w:rPr>
          <w:sz w:val="21"/>
          <w:szCs w:val="21"/>
          <w:highlight w:val="white"/>
          <w:rtl w:val="0"/>
        </w:rPr>
        <w:t xml:space="preserve">We froze the first 170 layers in ResNet, and kept the rest of the network trainable. </w:t>
      </w:r>
    </w:p>
    <w:p w:rsidR="00000000" w:rsidDel="00000000" w:rsidP="00000000" w:rsidRDefault="00000000" w:rsidRPr="00000000" w14:paraId="0000002E">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sz w:val="21"/>
          <w:szCs w:val="21"/>
          <w:highlight w:val="white"/>
        </w:rPr>
      </w:pPr>
      <w:r w:rsidDel="00000000" w:rsidR="00000000" w:rsidRPr="00000000">
        <w:rPr>
          <w:sz w:val="21"/>
          <w:szCs w:val="21"/>
          <w:highlight w:val="white"/>
          <w:rtl w:val="0"/>
        </w:rPr>
        <w:t xml:space="preserve">Optimizer: Adam</w:t>
      </w:r>
    </w:p>
    <w:p w:rsidR="00000000" w:rsidDel="00000000" w:rsidP="00000000" w:rsidRDefault="00000000" w:rsidRPr="00000000" w14:paraId="0000002F">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sz w:val="21"/>
          <w:szCs w:val="21"/>
          <w:highlight w:val="white"/>
        </w:rPr>
      </w:pPr>
      <w:r w:rsidDel="00000000" w:rsidR="00000000" w:rsidRPr="00000000">
        <w:rPr>
          <w:sz w:val="21"/>
          <w:szCs w:val="21"/>
          <w:highlight w:val="white"/>
          <w:rtl w:val="0"/>
        </w:rPr>
        <w:t xml:space="preserve">Learning rate = 0.01 </w:t>
      </w:r>
    </w:p>
    <w:p w:rsidR="00000000" w:rsidDel="00000000" w:rsidP="00000000" w:rsidRDefault="00000000" w:rsidRPr="00000000" w14:paraId="00000030">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320" w:lineRule="auto"/>
        <w:ind w:left="720" w:hanging="360"/>
        <w:rPr>
          <w:sz w:val="21"/>
          <w:szCs w:val="21"/>
          <w:highlight w:val="white"/>
        </w:rPr>
      </w:pPr>
      <w:r w:rsidDel="00000000" w:rsidR="00000000" w:rsidRPr="00000000">
        <w:rPr>
          <w:sz w:val="21"/>
          <w:szCs w:val="21"/>
          <w:highlight w:val="white"/>
          <w:rtl w:val="0"/>
        </w:rPr>
        <w:t xml:space="preserve">Batch size = 32</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320" w:lineRule="auto"/>
        <w:ind w:left="0" w:firstLine="0"/>
        <w:rPr>
          <w:sz w:val="21"/>
          <w:szCs w:val="21"/>
          <w:highlight w:val="white"/>
        </w:rPr>
      </w:pPr>
      <w:r w:rsidDel="00000000" w:rsidR="00000000" w:rsidRPr="00000000">
        <w:rPr>
          <w:b w:val="1"/>
          <w:sz w:val="21"/>
          <w:szCs w:val="21"/>
          <w:highlight w:val="white"/>
          <w:rtl w:val="0"/>
        </w:rPr>
        <w:t xml:space="preserve">Accuracy: 85.71%</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320" w:lineRule="auto"/>
        <w:ind w:left="0" w:firstLine="0"/>
        <w:rPr>
          <w:highlight w:val="white"/>
        </w:rPr>
      </w:pPr>
      <w:r w:rsidDel="00000000" w:rsidR="00000000" w:rsidRPr="00000000">
        <w:rPr>
          <w:highlight w:val="white"/>
          <w:rtl w:val="0"/>
        </w:rPr>
        <w:t xml:space="preserve">2) VGG -16 : </w:t>
      </w:r>
      <w:hyperlink r:id="rId17">
        <w:r w:rsidDel="00000000" w:rsidR="00000000" w:rsidRPr="00000000">
          <w:rPr>
            <w:highlight w:val="white"/>
            <w:u w:val="single"/>
            <w:rtl w:val="0"/>
          </w:rPr>
          <w:t xml:space="preserve">Colab</w:t>
        </w:r>
      </w:hyperlink>
      <w:r w:rsidDel="00000000" w:rsidR="00000000" w:rsidRPr="00000000">
        <w:rPr>
          <w:rtl w:val="0"/>
        </w:rPr>
      </w:r>
    </w:p>
    <w:p w:rsidR="00000000" w:rsidDel="00000000" w:rsidP="00000000" w:rsidRDefault="00000000" w:rsidRPr="00000000" w14:paraId="00000033">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highlight w:val="white"/>
        </w:rPr>
      </w:pPr>
      <w:r w:rsidDel="00000000" w:rsidR="00000000" w:rsidRPr="00000000">
        <w:rPr>
          <w:highlight w:val="white"/>
          <w:rtl w:val="0"/>
        </w:rPr>
        <w:t xml:space="preserve">Much shallower than ResNet50 : with only 16 layers, but VGG16 is more complex and has many more parameters. </w:t>
      </w:r>
    </w:p>
    <w:p w:rsidR="00000000" w:rsidDel="00000000" w:rsidP="00000000" w:rsidRDefault="00000000" w:rsidRPr="00000000" w14:paraId="00000034">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highlight w:val="white"/>
        </w:rPr>
      </w:pPr>
      <w:r w:rsidDel="00000000" w:rsidR="00000000" w:rsidRPr="00000000">
        <w:rPr>
          <w:highlight w:val="white"/>
          <w:rtl w:val="0"/>
        </w:rPr>
        <w:t xml:space="preserve">VGG 16 has convolution layers of 3x3 filter with a stride 1 and always used same padding and maxpool layer of 2x2 filter of stride 2. It follows this arrangement of convolution and max pool layers consistently throughout the whole architecture.</w:t>
      </w:r>
    </w:p>
    <w:p w:rsidR="00000000" w:rsidDel="00000000" w:rsidP="00000000" w:rsidRDefault="00000000" w:rsidRPr="00000000" w14:paraId="00000035">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highlight w:val="white"/>
        </w:rPr>
      </w:pPr>
      <w:r w:rsidDel="00000000" w:rsidR="00000000" w:rsidRPr="00000000">
        <w:rPr>
          <w:highlight w:val="white"/>
          <w:rtl w:val="0"/>
        </w:rPr>
        <w:t xml:space="preserve">In the end it has 2 FC(fully connected layers) followed by a softmax for output. </w:t>
      </w:r>
    </w:p>
    <w:p w:rsidR="00000000" w:rsidDel="00000000" w:rsidP="00000000" w:rsidRDefault="00000000" w:rsidRPr="00000000" w14:paraId="00000036">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highlight w:val="white"/>
        </w:rPr>
      </w:pPr>
      <w:r w:rsidDel="00000000" w:rsidR="00000000" w:rsidRPr="00000000">
        <w:rPr>
          <w:highlight w:val="white"/>
          <w:rtl w:val="0"/>
        </w:rPr>
        <w:t xml:space="preserve">The 16 in VGG16 refers to it </w:t>
      </w:r>
      <w:r w:rsidDel="00000000" w:rsidR="00000000" w:rsidRPr="00000000">
        <w:rPr>
          <w:highlight w:val="white"/>
          <w:rtl w:val="0"/>
        </w:rPr>
        <w:t xml:space="preserve">has</w:t>
      </w:r>
      <w:r w:rsidDel="00000000" w:rsidR="00000000" w:rsidRPr="00000000">
        <w:rPr>
          <w:highlight w:val="white"/>
          <w:rtl w:val="0"/>
        </w:rPr>
        <w:t xml:space="preserve"> 16 layers that have weights. </w:t>
      </w:r>
    </w:p>
    <w:p w:rsidR="00000000" w:rsidDel="00000000" w:rsidP="00000000" w:rsidRDefault="00000000" w:rsidRPr="00000000" w14:paraId="00000037">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320" w:lineRule="auto"/>
        <w:ind w:left="720" w:hanging="360"/>
        <w:rPr>
          <w:highlight w:val="white"/>
        </w:rPr>
      </w:pPr>
      <w:r w:rsidDel="00000000" w:rsidR="00000000" w:rsidRPr="00000000">
        <w:rPr>
          <w:highlight w:val="white"/>
          <w:rtl w:val="0"/>
        </w:rPr>
        <w:t xml:space="preserve">This network is a pretty large network and it has about 138 million (approx) parameters.</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320" w:lineRule="auto"/>
        <w:ind w:left="720" w:firstLine="0"/>
        <w:rPr>
          <w:highlight w:val="white"/>
        </w:rPr>
      </w:pPr>
      <w:r w:rsidDel="00000000" w:rsidR="00000000" w:rsidRPr="00000000">
        <w:rPr>
          <w:highlight w:val="white"/>
        </w:rPr>
        <w:drawing>
          <wp:inline distB="114300" distT="114300" distL="114300" distR="114300">
            <wp:extent cx="4429125" cy="1928813"/>
            <wp:effectExtent b="0" l="0" r="0" t="0"/>
            <wp:docPr id="1"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4429125" cy="1928813"/>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320" w:lineRule="auto"/>
        <w:ind w:left="720" w:firstLine="0"/>
        <w:rPr>
          <w:highlight w:val="white"/>
        </w:rPr>
      </w:pPr>
      <w:r w:rsidDel="00000000" w:rsidR="00000000" w:rsidRPr="00000000">
        <w:rPr>
          <w:highlight w:val="white"/>
          <w:rtl w:val="0"/>
        </w:rPr>
        <w:t xml:space="preserve">Tuning:</w:t>
      </w:r>
    </w:p>
    <w:p w:rsidR="00000000" w:rsidDel="00000000" w:rsidP="00000000" w:rsidRDefault="00000000" w:rsidRPr="00000000" w14:paraId="0000003A">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440" w:hanging="360"/>
        <w:rPr>
          <w:highlight w:val="white"/>
        </w:rPr>
      </w:pPr>
      <w:r w:rsidDel="00000000" w:rsidR="00000000" w:rsidRPr="00000000">
        <w:rPr>
          <w:highlight w:val="white"/>
          <w:rtl w:val="0"/>
        </w:rPr>
        <w:t xml:space="preserve">We kept all pre-trained layers frozen and added two FC layers of size 4096 and 1024 respectively with 50% dropout. </w:t>
      </w:r>
    </w:p>
    <w:p w:rsidR="00000000" w:rsidDel="00000000" w:rsidP="00000000" w:rsidRDefault="00000000" w:rsidRPr="00000000" w14:paraId="0000003B">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after="320" w:lineRule="auto"/>
        <w:ind w:left="1440" w:hanging="360"/>
        <w:rPr>
          <w:highlight w:val="white"/>
        </w:rPr>
      </w:pPr>
      <w:r w:rsidDel="00000000" w:rsidR="00000000" w:rsidRPr="00000000">
        <w:rPr>
          <w:highlight w:val="white"/>
          <w:rtl w:val="0"/>
        </w:rPr>
        <w:t xml:space="preserve">Optimizer: Adam</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highlight w:val="white"/>
        </w:rPr>
      </w:pPr>
      <w:r w:rsidDel="00000000" w:rsidR="00000000" w:rsidRPr="00000000">
        <w:rPr>
          <w:highlight w:val="white"/>
          <w:rtl w:val="0"/>
        </w:rPr>
        <w:t xml:space="preserve">Accuracy: 85.79%</w:t>
      </w:r>
    </w:p>
    <w:p w:rsidR="00000000" w:rsidDel="00000000" w:rsidP="00000000" w:rsidRDefault="00000000" w:rsidRPr="00000000" w14:paraId="0000003D">
      <w:pPr>
        <w:spacing w:after="200" w:before="400" w:lineRule="auto"/>
        <w:ind w:left="720" w:firstLine="0"/>
        <w:rPr>
          <w:rFonts w:ascii="Lora" w:cs="Lora" w:eastAsia="Lora" w:hAnsi="Lora"/>
          <w:highlight w:val="white"/>
        </w:rPr>
      </w:pPr>
      <w:r w:rsidDel="00000000" w:rsidR="00000000" w:rsidRPr="00000000">
        <w:rPr>
          <w:rFonts w:ascii="Lora" w:cs="Lora" w:eastAsia="Lora" w:hAnsi="Lora"/>
          <w:highlight w:val="white"/>
          <w:rtl w:val="0"/>
        </w:rPr>
        <w:t xml:space="preserve">Overall Comparison:</w:t>
      </w:r>
    </w:p>
    <w:tbl>
      <w:tblPr>
        <w:tblStyle w:val="Table1"/>
        <w:tblW w:w="963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7.5"/>
        <w:gridCol w:w="2407.5"/>
        <w:gridCol w:w="2407.5"/>
        <w:gridCol w:w="2407.5"/>
        <w:tblGridChange w:id="0">
          <w:tblGrid>
            <w:gridCol w:w="2407.5"/>
            <w:gridCol w:w="2407.5"/>
            <w:gridCol w:w="2407.5"/>
            <w:gridCol w:w="240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highlight w:val="white"/>
              </w:rPr>
            </w:pPr>
            <w:r w:rsidDel="00000000" w:rsidR="00000000" w:rsidRPr="00000000">
              <w:rPr>
                <w:rFonts w:ascii="Lora" w:cs="Lora" w:eastAsia="Lora" w:hAnsi="Lora"/>
                <w:highlight w:val="white"/>
                <w:rtl w:val="0"/>
              </w:rPr>
              <w:t xml:space="preserve">Algorithm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highlight w:val="white"/>
              </w:rPr>
            </w:pPr>
            <w:r w:rsidDel="00000000" w:rsidR="00000000" w:rsidRPr="00000000">
              <w:rPr>
                <w:rFonts w:ascii="Lora" w:cs="Lora" w:eastAsia="Lora" w:hAnsi="Lora"/>
                <w:highlight w:val="white"/>
                <w:rtl w:val="0"/>
              </w:rPr>
              <w:t xml:space="preserve">Depth (Layers)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highlight w:val="white"/>
              </w:rPr>
            </w:pPr>
            <w:r w:rsidDel="00000000" w:rsidR="00000000" w:rsidRPr="00000000">
              <w:rPr>
                <w:rFonts w:ascii="Lora" w:cs="Lora" w:eastAsia="Lora" w:hAnsi="Lora"/>
                <w:highlight w:val="white"/>
                <w:rtl w:val="0"/>
              </w:rPr>
              <w:t xml:space="preserve">Parameters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highlight w:val="white"/>
              </w:rPr>
            </w:pPr>
            <w:r w:rsidDel="00000000" w:rsidR="00000000" w:rsidRPr="00000000">
              <w:rPr>
                <w:rFonts w:ascii="Lora" w:cs="Lora" w:eastAsia="Lora" w:hAnsi="Lora"/>
                <w:highlight w:val="white"/>
                <w:rtl w:val="0"/>
              </w:rPr>
              <w:t xml:space="preserve">Accuracy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highlight w:val="white"/>
              </w:rPr>
            </w:pPr>
            <w:r w:rsidDel="00000000" w:rsidR="00000000" w:rsidRPr="00000000">
              <w:rPr>
                <w:rFonts w:ascii="Lora" w:cs="Lora" w:eastAsia="Lora" w:hAnsi="Lora"/>
                <w:highlight w:val="white"/>
                <w:rtl w:val="0"/>
              </w:rPr>
              <w:t xml:space="preserve">SVM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highlight w:val="white"/>
              </w:rPr>
            </w:pPr>
            <w:r w:rsidDel="00000000" w:rsidR="00000000" w:rsidRPr="00000000">
              <w:rPr>
                <w:rFonts w:ascii="Lora" w:cs="Lora" w:eastAsia="Lora" w:hAnsi="Lora"/>
                <w:highlight w:val="whit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highlight w:val="white"/>
              </w:rPr>
            </w:pPr>
            <w:r w:rsidDel="00000000" w:rsidR="00000000" w:rsidRPr="00000000">
              <w:rPr>
                <w:rFonts w:ascii="Lora" w:cs="Lora" w:eastAsia="Lora" w:hAnsi="Lora"/>
                <w:highlight w:val="white"/>
                <w:rtl w:val="0"/>
              </w:rPr>
              <w:t xml:space="preserve">Linear Kernel</w:t>
            </w:r>
          </w:p>
          <w:p w:rsidR="00000000" w:rsidDel="00000000" w:rsidP="00000000" w:rsidRDefault="00000000" w:rsidRPr="00000000" w14:paraId="00000045">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highlight w:val="white"/>
              </w:rPr>
            </w:pPr>
            <w:r w:rsidDel="00000000" w:rsidR="00000000" w:rsidRPr="00000000">
              <w:rPr>
                <w:rFonts w:ascii="Lora" w:cs="Lora" w:eastAsia="Lora" w:hAnsi="Lora"/>
                <w:highlight w:val="white"/>
                <w:rtl w:val="0"/>
              </w:rPr>
              <w:t xml:space="preserve">RBf Kernel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Lora" w:cs="Lora" w:eastAsia="Lora" w:hAnsi="Lora"/>
                <w:shd w:fill="f7f7f7" w:val="clear"/>
              </w:rPr>
            </w:pPr>
            <w:r w:rsidDel="00000000" w:rsidR="00000000" w:rsidRPr="00000000">
              <w:rPr>
                <w:rFonts w:ascii="Lora" w:cs="Lora" w:eastAsia="Lora" w:hAnsi="Lora"/>
                <w:shd w:fill="f7f7f7" w:val="clear"/>
                <w:rtl w:val="0"/>
              </w:rPr>
              <w:t xml:space="preserve">37.4%</w:t>
            </w:r>
          </w:p>
          <w:p w:rsidR="00000000" w:rsidDel="00000000" w:rsidP="00000000" w:rsidRDefault="00000000" w:rsidRPr="00000000" w14:paraId="00000047">
            <w:pPr>
              <w:widowControl w:val="0"/>
              <w:spacing w:line="240" w:lineRule="auto"/>
              <w:rPr>
                <w:rFonts w:ascii="Lora" w:cs="Lora" w:eastAsia="Lora" w:hAnsi="Lora"/>
                <w:shd w:fill="f7f7f7" w:val="clear"/>
              </w:rPr>
            </w:pPr>
            <w:r w:rsidDel="00000000" w:rsidR="00000000" w:rsidRPr="00000000">
              <w:rPr>
                <w:rtl w:val="0"/>
              </w:rPr>
            </w:r>
          </w:p>
          <w:p w:rsidR="00000000" w:rsidDel="00000000" w:rsidP="00000000" w:rsidRDefault="00000000" w:rsidRPr="00000000" w14:paraId="00000048">
            <w:pPr>
              <w:widowControl w:val="0"/>
              <w:spacing w:line="240" w:lineRule="auto"/>
              <w:rPr>
                <w:rFonts w:ascii="Lora" w:cs="Lora" w:eastAsia="Lora" w:hAnsi="Lora"/>
                <w:shd w:fill="f7f7f7" w:val="clear"/>
              </w:rPr>
            </w:pPr>
            <w:r w:rsidDel="00000000" w:rsidR="00000000" w:rsidRPr="00000000">
              <w:rPr>
                <w:rFonts w:ascii="Lora" w:cs="Lora" w:eastAsia="Lora" w:hAnsi="Lora"/>
                <w:shd w:fill="f7f7f7" w:val="clear"/>
                <w:rtl w:val="0"/>
              </w:rPr>
              <w:t xml:space="preserve">46.05%</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highlight w:val="white"/>
              </w:rPr>
            </w:pPr>
            <w:r w:rsidDel="00000000" w:rsidR="00000000" w:rsidRPr="00000000">
              <w:rPr>
                <w:rFonts w:ascii="Lora" w:cs="Lora" w:eastAsia="Lora" w:hAnsi="Lora"/>
                <w:highlight w:val="white"/>
                <w:rtl w:val="0"/>
              </w:rPr>
              <w:t xml:space="preserve">KNN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highlight w:val="white"/>
              </w:rPr>
            </w:pPr>
            <w:r w:rsidDel="00000000" w:rsidR="00000000" w:rsidRPr="00000000">
              <w:rPr>
                <w:rFonts w:ascii="Lora" w:cs="Lora" w:eastAsia="Lora" w:hAnsi="Lora"/>
                <w:highlight w:val="whit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highlight w:val="white"/>
              </w:rPr>
            </w:pPr>
            <w:r w:rsidDel="00000000" w:rsidR="00000000" w:rsidRPr="00000000">
              <w:rPr>
                <w:rFonts w:ascii="Lora" w:cs="Lora" w:eastAsia="Lora" w:hAnsi="Lora"/>
                <w:highlight w:val="white"/>
                <w:rtl w:val="0"/>
              </w:rPr>
              <w:t xml:space="preserve">K=1</w:t>
            </w:r>
          </w:p>
          <w:p w:rsidR="00000000" w:rsidDel="00000000" w:rsidP="00000000" w:rsidRDefault="00000000" w:rsidRPr="00000000" w14:paraId="0000004D">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highlight w:val="white"/>
              </w:rPr>
            </w:pPr>
            <w:r w:rsidDel="00000000" w:rsidR="00000000" w:rsidRPr="00000000">
              <w:rPr>
                <w:rFonts w:ascii="Lora" w:cs="Lora" w:eastAsia="Lora" w:hAnsi="Lora"/>
                <w:highlight w:val="white"/>
                <w:rtl w:val="0"/>
              </w:rPr>
              <w:t xml:space="preserve">K=2 </w:t>
            </w:r>
          </w:p>
          <w:p w:rsidR="00000000" w:rsidDel="00000000" w:rsidP="00000000" w:rsidRDefault="00000000" w:rsidRPr="00000000" w14:paraId="0000004E">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highlight w:val="white"/>
              </w:rPr>
            </w:pPr>
            <w:r w:rsidDel="00000000" w:rsidR="00000000" w:rsidRPr="00000000">
              <w:rPr>
                <w:rFonts w:ascii="Lora" w:cs="Lora" w:eastAsia="Lora" w:hAnsi="Lora"/>
                <w:highlight w:val="white"/>
                <w:rtl w:val="0"/>
              </w:rPr>
              <w:t xml:space="preserve">K=3(def)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highlight w:val="white"/>
              </w:rPr>
            </w:pPr>
            <w:r w:rsidDel="00000000" w:rsidR="00000000" w:rsidRPr="00000000">
              <w:rPr>
                <w:rFonts w:ascii="Lora" w:cs="Lora" w:eastAsia="Lora" w:hAnsi="Lora"/>
                <w:highlight w:val="white"/>
                <w:rtl w:val="0"/>
              </w:rPr>
              <w:t xml:space="preserve">40.5%</w:t>
            </w:r>
          </w:p>
          <w:p w:rsidR="00000000" w:rsidDel="00000000" w:rsidP="00000000" w:rsidRDefault="00000000" w:rsidRPr="00000000" w14:paraId="0000005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highlight w:val="white"/>
              </w:rPr>
            </w:pPr>
            <w:r w:rsidDel="00000000" w:rsidR="00000000" w:rsidRPr="00000000">
              <w:rPr>
                <w:rFonts w:ascii="Lora" w:cs="Lora" w:eastAsia="Lora" w:hAnsi="Lora"/>
                <w:highlight w:val="white"/>
                <w:rtl w:val="0"/>
              </w:rPr>
              <w:t xml:space="preserve">26.8%</w:t>
            </w:r>
          </w:p>
          <w:p w:rsidR="00000000" w:rsidDel="00000000" w:rsidP="00000000" w:rsidRDefault="00000000" w:rsidRPr="00000000" w14:paraId="00000051">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highlight w:val="white"/>
              </w:rPr>
            </w:pPr>
            <w:r w:rsidDel="00000000" w:rsidR="00000000" w:rsidRPr="00000000">
              <w:rPr>
                <w:rFonts w:ascii="Lora" w:cs="Lora" w:eastAsia="Lora" w:hAnsi="Lora"/>
                <w:highlight w:val="white"/>
                <w:rtl w:val="0"/>
              </w:rPr>
              <w:t xml:space="preserve">34.92%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highlight w:val="white"/>
              </w:rPr>
            </w:pPr>
            <w:r w:rsidDel="00000000" w:rsidR="00000000" w:rsidRPr="00000000">
              <w:rPr>
                <w:rFonts w:ascii="Lora" w:cs="Lora" w:eastAsia="Lora" w:hAnsi="Lora"/>
                <w:highlight w:val="white"/>
                <w:rtl w:val="0"/>
              </w:rPr>
              <w:t xml:space="preserve">CNN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highlight w:val="white"/>
              </w:rPr>
            </w:pPr>
            <w:r w:rsidDel="00000000" w:rsidR="00000000" w:rsidRPr="00000000">
              <w:rPr>
                <w:rFonts w:ascii="Lora" w:cs="Lora" w:eastAsia="Lora" w:hAnsi="Lora"/>
                <w:highlight w:val="whit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highlight w:val="white"/>
              </w:rPr>
            </w:pPr>
            <w:r w:rsidDel="00000000" w:rsidR="00000000" w:rsidRPr="00000000">
              <w:rPr>
                <w:rFonts w:ascii="Lora" w:cs="Lora" w:eastAsia="Lora" w:hAnsi="Lora"/>
                <w:highlight w:val="white"/>
                <w:rtl w:val="0"/>
              </w:rPr>
              <w:t xml:space="preserve">2.4(m)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highlight w:val="white"/>
              </w:rPr>
            </w:pPr>
            <w:r w:rsidDel="00000000" w:rsidR="00000000" w:rsidRPr="00000000">
              <w:rPr>
                <w:highlight w:val="white"/>
                <w:rtl w:val="0"/>
              </w:rPr>
              <w:t xml:space="preserve">61.33%</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highlight w:val="white"/>
              </w:rPr>
            </w:pPr>
            <w:r w:rsidDel="00000000" w:rsidR="00000000" w:rsidRPr="00000000">
              <w:rPr>
                <w:rFonts w:ascii="Lora" w:cs="Lora" w:eastAsia="Lora" w:hAnsi="Lora"/>
                <w:highlight w:val="white"/>
                <w:rtl w:val="0"/>
              </w:rPr>
              <w:t xml:space="preserve">ResNet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highlight w:val="white"/>
              </w:rPr>
            </w:pPr>
            <w:r w:rsidDel="00000000" w:rsidR="00000000" w:rsidRPr="00000000">
              <w:rPr>
                <w:rFonts w:ascii="Lora" w:cs="Lora" w:eastAsia="Lora" w:hAnsi="Lora"/>
                <w:highlight w:val="white"/>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highlight w:val="white"/>
              </w:rPr>
            </w:pPr>
            <w:r w:rsidDel="00000000" w:rsidR="00000000" w:rsidRPr="00000000">
              <w:rPr>
                <w:rFonts w:ascii="Lora" w:cs="Lora" w:eastAsia="Lora" w:hAnsi="Lora"/>
                <w:highlight w:val="white"/>
                <w:rtl w:val="0"/>
              </w:rPr>
              <w:t xml:space="preserve">25(m)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highlight w:val="white"/>
              </w:rPr>
            </w:pPr>
            <w:r w:rsidDel="00000000" w:rsidR="00000000" w:rsidRPr="00000000">
              <w:rPr>
                <w:rFonts w:ascii="Lora" w:cs="Lora" w:eastAsia="Lora" w:hAnsi="Lora"/>
                <w:highlight w:val="white"/>
                <w:rtl w:val="0"/>
              </w:rPr>
              <w:t xml:space="preserve">85.71%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highlight w:val="white"/>
              </w:rPr>
            </w:pPr>
            <w:r w:rsidDel="00000000" w:rsidR="00000000" w:rsidRPr="00000000">
              <w:rPr>
                <w:rFonts w:ascii="Lora" w:cs="Lora" w:eastAsia="Lora" w:hAnsi="Lora"/>
                <w:highlight w:val="white"/>
                <w:rtl w:val="0"/>
              </w:rPr>
              <w:t xml:space="preserve">VGG-16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highlight w:val="white"/>
              </w:rPr>
            </w:pPr>
            <w:r w:rsidDel="00000000" w:rsidR="00000000" w:rsidRPr="00000000">
              <w:rPr>
                <w:rFonts w:ascii="Lora" w:cs="Lora" w:eastAsia="Lora" w:hAnsi="Lora"/>
                <w:highlight w:val="white"/>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highlight w:val="white"/>
              </w:rPr>
            </w:pPr>
            <w:r w:rsidDel="00000000" w:rsidR="00000000" w:rsidRPr="00000000">
              <w:rPr>
                <w:rFonts w:ascii="Lora" w:cs="Lora" w:eastAsia="Lora" w:hAnsi="Lora"/>
                <w:highlight w:val="white"/>
                <w:rtl w:val="0"/>
              </w:rPr>
              <w:t xml:space="preserve">138(m)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highlight w:val="white"/>
              </w:rPr>
            </w:pPr>
            <w:r w:rsidDel="00000000" w:rsidR="00000000" w:rsidRPr="00000000">
              <w:rPr>
                <w:rFonts w:ascii="Lora" w:cs="Lora" w:eastAsia="Lora" w:hAnsi="Lora"/>
                <w:highlight w:val="white"/>
                <w:rtl w:val="0"/>
              </w:rPr>
              <w:t xml:space="preserve">85.79%</w:t>
            </w:r>
          </w:p>
        </w:tc>
      </w:tr>
    </w:tbl>
    <w:p w:rsidR="00000000" w:rsidDel="00000000" w:rsidP="00000000" w:rsidRDefault="00000000" w:rsidRPr="00000000" w14:paraId="0000005E">
      <w:pPr>
        <w:spacing w:after="200" w:before="400" w:lineRule="auto"/>
        <w:ind w:left="720" w:firstLine="0"/>
        <w:rPr>
          <w:rFonts w:ascii="Lora" w:cs="Lora" w:eastAsia="Lora" w:hAnsi="Lora"/>
          <w:highlight w:val="white"/>
        </w:rPr>
      </w:pPr>
      <w:r w:rsidDel="00000000" w:rsidR="00000000" w:rsidRPr="00000000">
        <w:rPr>
          <w:rFonts w:ascii="Lora" w:cs="Lora" w:eastAsia="Lora" w:hAnsi="Lora"/>
          <w:highlight w:val="white"/>
          <w:rtl w:val="0"/>
        </w:rPr>
        <w:t xml:space="preserve">Conclusion:</w:t>
      </w:r>
    </w:p>
    <w:p w:rsidR="00000000" w:rsidDel="00000000" w:rsidP="00000000" w:rsidRDefault="00000000" w:rsidRPr="00000000" w14:paraId="0000005F">
      <w:pPr>
        <w:spacing w:after="200" w:before="400" w:lineRule="auto"/>
        <w:ind w:left="720" w:firstLine="0"/>
        <w:rPr>
          <w:rFonts w:ascii="Lora" w:cs="Lora" w:eastAsia="Lora" w:hAnsi="Lora"/>
          <w:highlight w:val="white"/>
        </w:rPr>
      </w:pPr>
      <w:r w:rsidDel="00000000" w:rsidR="00000000" w:rsidRPr="00000000">
        <w:rPr>
          <w:rFonts w:ascii="Lora" w:cs="Lora" w:eastAsia="Lora" w:hAnsi="Lora"/>
          <w:highlight w:val="white"/>
          <w:rtl w:val="0"/>
        </w:rPr>
        <w:t xml:space="preserve">Transfer Learning Models increased the accuracy of the model compared to traditional CNN, which gave better results than ML algorithms like SVM, KNN.</w:t>
      </w:r>
    </w:p>
    <w:p w:rsidR="00000000" w:rsidDel="00000000" w:rsidP="00000000" w:rsidRDefault="00000000" w:rsidRPr="00000000" w14:paraId="00000060">
      <w:pPr>
        <w:spacing w:after="200" w:before="400" w:lineRule="auto"/>
        <w:ind w:left="720" w:firstLine="0"/>
        <w:jc w:val="left"/>
        <w:rPr>
          <w:rFonts w:ascii="Lora" w:cs="Lora" w:eastAsia="Lora" w:hAnsi="Lora"/>
          <w:highlight w:val="white"/>
        </w:rPr>
      </w:pPr>
      <w:r w:rsidDel="00000000" w:rsidR="00000000" w:rsidRPr="00000000">
        <w:rPr>
          <w:rtl w:val="0"/>
        </w:rPr>
      </w:r>
    </w:p>
    <w:p w:rsidR="00000000" w:rsidDel="00000000" w:rsidP="00000000" w:rsidRDefault="00000000" w:rsidRPr="00000000" w14:paraId="00000061">
      <w:pPr>
        <w:spacing w:after="200" w:before="400" w:lineRule="auto"/>
        <w:ind w:left="0" w:firstLine="0"/>
        <w:rPr/>
      </w:pPr>
      <w:r w:rsidDel="00000000" w:rsidR="00000000" w:rsidRPr="00000000">
        <w:rPr>
          <w:rtl w:val="0"/>
        </w:rPr>
      </w:r>
    </w:p>
    <w:p w:rsidR="00000000" w:rsidDel="00000000" w:rsidP="00000000" w:rsidRDefault="00000000" w:rsidRPr="00000000" w14:paraId="00000062">
      <w:pPr>
        <w:ind w:left="720" w:firstLine="0"/>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r>
    </w:p>
    <w:sectPr>
      <w:pgSz w:h="15840" w:w="12240" w:orient="portrait"/>
      <w:pgMar w:bottom="900" w:top="990" w:left="990" w:right="9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or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algorithmia.com/blog/introduction-to-emotion-recognition" TargetMode="External"/><Relationship Id="rId10" Type="http://schemas.openxmlformats.org/officeDocument/2006/relationships/hyperlink" Target="https://towardsdatascience.com/emotion-detection-a-machine-learning-project-f7431f652b1f" TargetMode="External"/><Relationship Id="rId13" Type="http://schemas.openxmlformats.org/officeDocument/2006/relationships/hyperlink" Target="https://builtin.com/data-science/introduction-to-machine-learning" TargetMode="External"/><Relationship Id="rId12" Type="http://schemas.openxmlformats.org/officeDocument/2006/relationships/hyperlink" Target="https://github.com/rishabhjainps/Facial-Expression-Recogni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atulapra/Emotion-detection" TargetMode="External"/><Relationship Id="rId15" Type="http://schemas.openxmlformats.org/officeDocument/2006/relationships/hyperlink" Target="https://iq.opengenus.org/resnet/" TargetMode="External"/><Relationship Id="rId14" Type="http://schemas.openxmlformats.org/officeDocument/2006/relationships/hyperlink" Target="https://colab.research.google.com/drive/1NKeVb0MW0j0H6tH_mqnbuL_Ha2CrLquG?usp=sharing" TargetMode="External"/><Relationship Id="rId17" Type="http://schemas.openxmlformats.org/officeDocument/2006/relationships/hyperlink" Target="https://colab.research.google.com/drive/1kSYlRNllJrnCb8VJBNvcMFjKi4-sB3nI?usp=sharing" TargetMode="External"/><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18" Type="http://schemas.openxmlformats.org/officeDocument/2006/relationships/image" Target="media/image2.png"/><Relationship Id="rId7" Type="http://schemas.openxmlformats.org/officeDocument/2006/relationships/hyperlink" Target="https://arxiv.org/pdf/1307.0414.pdf" TargetMode="External"/><Relationship Id="rId8" Type="http://schemas.openxmlformats.org/officeDocument/2006/relationships/hyperlink" Target="https://www.kaggle.com/deadskull7/fer201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Lora-regular.ttf"/><Relationship Id="rId6" Type="http://schemas.openxmlformats.org/officeDocument/2006/relationships/font" Target="fonts/Lora-bold.ttf"/><Relationship Id="rId7" Type="http://schemas.openxmlformats.org/officeDocument/2006/relationships/font" Target="fonts/Lora-italic.ttf"/><Relationship Id="rId8"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