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Smart  Sorting : Transfer Learning For Identifying </w:t>
      </w:r>
    </w:p>
    <w:p>
      <w:pPr>
        <w:spacing w:before="0" w:after="0" w:line="259"/>
        <w:ind w:right="0" w:left="0" w:firstLine="0"/>
        <w:jc w:val="center"/>
        <w:rPr>
          <w:rFonts w:ascii="Arial" w:hAnsi="Arial" w:cs="Arial" w:eastAsia="Arial"/>
          <w:b/>
          <w:color w:val="auto"/>
          <w:spacing w:val="0"/>
          <w:position w:val="0"/>
          <w:sz w:val="24"/>
          <w:shd w:fill="auto" w:val="clear"/>
        </w:rPr>
      </w:pPr>
      <w:r>
        <w:rPr>
          <w:rFonts w:ascii="Calibri" w:hAnsi="Calibri" w:cs="Calibri" w:eastAsia="Calibri"/>
          <w:b/>
          <w:color w:val="auto"/>
          <w:spacing w:val="0"/>
          <w:position w:val="0"/>
          <w:sz w:val="28"/>
          <w:shd w:fill="auto" w:val="clear"/>
        </w:rPr>
        <w:t xml:space="preserve">Rotten Fruits and Vegetables</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June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LTVIP2025TMID59499</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sorting: transfer Learning For Identifying Rotten Fruits and Vegetables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DFD: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object w:dxaOrig="6588" w:dyaOrig="3643">
          <v:rect xmlns:o="urn:schemas-microsoft-com:office:office" xmlns:v="urn:schemas-microsoft-com:vml" id="rectole0000000000" style="width:329.400000pt;height:18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r>
        <w:object w:dxaOrig="8820" w:dyaOrig="8714">
          <v:rect xmlns:o="urn:schemas-microsoft-com:office:office" xmlns:v="urn:schemas-microsoft-com:vml" id="rectole0000000001" style="width:441.000000pt;height:435.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1669"/>
        <w:gridCol w:w="1852"/>
        <w:gridCol w:w="1310"/>
        <w:gridCol w:w="4334"/>
        <w:gridCol w:w="2599"/>
        <w:gridCol w:w="1376"/>
        <w:gridCol w:w="1376"/>
      </w:tblGrid>
      <w:tr>
        <w:trPr>
          <w:trHeight w:val="984" w:hRule="auto"/>
          <w:jc w:val="left"/>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702" w:hRule="auto"/>
          <w:jc w:val="left"/>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Quality Control Manager</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Image Classification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quality manager, I can view alerts when rotten items are detected</w:t>
            </w:r>
            <w:r>
              <w:rPr>
                <w:rFonts w:ascii="SimSun" w:hAnsi="SimSun" w:cs="SimSun" w:eastAsia="SimSun"/>
                <w:color w:val="auto"/>
                <w:spacing w:val="0"/>
                <w:position w:val="0"/>
                <w:sz w:val="20"/>
                <w:shd w:fill="auto" w:val="clear"/>
              </w:rPr>
              <w:t xml:space="preserve">.</w:t>
            </w:r>
          </w:p>
        </w:tc>
        <w:tc>
          <w:tcPr>
            <w:tcW w:w="2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Alert appears when rotten item is classified.</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1099" w:hRule="auto"/>
          <w:jc w:val="left"/>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Quality Control Manager</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 Monitoring</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manager, I can monitor real-time sorting data on a dashboard.</w:t>
            </w:r>
          </w:p>
        </w:tc>
        <w:tc>
          <w:tcPr>
            <w:tcW w:w="2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Live feed shows number of rotten vs fresh items sorted</w:t>
            </w:r>
            <w:r>
              <w:rPr>
                <w:rFonts w:ascii="SimSun" w:hAnsi="SimSun" w:cs="SimSun" w:eastAsia="SimSun"/>
                <w:color w:val="auto"/>
                <w:spacing w:val="0"/>
                <w:position w:val="0"/>
                <w:sz w:val="24"/>
                <w:shd w:fill="auto" w:val="clear"/>
              </w:rPr>
              <w:t xml:space="preserve">.</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984" w:hRule="auto"/>
          <w:jc w:val="left"/>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System (Machine Vision)</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Image Capture and Processing</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the system, I can capture and process images of fruits and vegetables using cameras and send them for classification.</w:t>
            </w:r>
          </w:p>
        </w:tc>
        <w:tc>
          <w:tcPr>
            <w:tcW w:w="2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Every frame is analyzed; processed images are labeled</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984" w:hRule="auto"/>
          <w:jc w:val="left"/>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Administrator</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Model Training</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4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an admin, I can upload new training data to retrain the transfer learning model.</w:t>
            </w:r>
          </w:p>
        </w:tc>
        <w:tc>
          <w:tcPr>
            <w:tcW w:w="2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New data accepted and model retrained successfully.</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984" w:hRule="auto"/>
          <w:jc w:val="left"/>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Warehouse Supervisor</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Report Generation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supervisor, I can generate daily and weekly reports of sorting results.</w:t>
            </w:r>
          </w:p>
        </w:tc>
        <w:tc>
          <w:tcPr>
            <w:tcW w:w="2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Reports show counts of fresh vs rotten items with timestamps.</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998" w:hRule="auto"/>
          <w:jc w:val="left"/>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Smart Fridge User (Home)</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Spoilage Notification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USN-6</w:t>
            </w:r>
          </w:p>
        </w:tc>
        <w:tc>
          <w:tcPr>
            <w:tcW w:w="4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receive notifications if any stored produce is detected as spoiling.</w:t>
            </w:r>
          </w:p>
        </w:tc>
        <w:tc>
          <w:tcPr>
            <w:tcW w:w="2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Notification is triggered for any spoiled item in the fridge.</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