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Owusu</w:t>
      </w:r>
      <w:r>
        <w:t xml:space="preserve"> </w:t>
      </w:r>
      <w:r>
        <w:t xml:space="preserve">Ansah</w:t>
      </w:r>
    </w:p>
    <w:p>
      <w:pPr>
        <w:pStyle w:val="Date"/>
      </w:pPr>
      <w:r>
        <w:t xml:space="preserve">11/3/2020</w:t>
      </w:r>
    </w:p>
    <w:p>
      <w:pPr>
        <w:pStyle w:val="FirstParagraph"/>
      </w:pPr>
      <w:r>
        <w:rPr>
          <w:b/>
        </w:rPr>
        <w:t xml:space="preserve">Research Question: Is there an association between gender and the living condition of persons in a country</w:t>
      </w:r>
    </w:p>
    <w:p>
      <w:pPr>
        <w:pStyle w:val="BodyText"/>
      </w:pPr>
      <w:r>
        <w:t xml:space="preserve">Explanatory Variable: Gender(categorical).</w:t>
      </w:r>
    </w:p>
    <w:p>
      <w:pPr>
        <w:pStyle w:val="BodyText"/>
      </w:pPr>
      <w:r>
        <w:t xml:space="preserve">Response Variable:Living condition of persons(categorical).</w:t>
      </w:r>
      <w:r>
        <w:t xml:space="preserve"> </w:t>
      </w:r>
      <w:r>
        <w:t xml:space="preserve">## 1. Load data set(s) and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"gha_r7_2018.RData"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(descr)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(stats)</w:t>
      </w:r>
    </w:p>
    <w:p>
      <w:pPr>
        <w:pStyle w:val="Heading2"/>
      </w:pPr>
      <w:bookmarkStart w:id="20" w:name="create-variable-subset"/>
      <w:r>
        <w:t xml:space="preserve">2. Create variable subset</w:t>
      </w:r>
      <w:bookmarkEnd w:id="20"/>
    </w:p>
    <w:p>
      <w:pPr>
        <w:pStyle w:val="SourceCode"/>
      </w:pPr>
      <w:r>
        <w:rPr>
          <w:rStyle w:val="NormalTok"/>
        </w:rPr>
        <w:t xml:space="preserve">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"URBRUR"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"Q4B"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my_data=gha_r7_data[vars]</w:t>
      </w:r>
    </w:p>
    <w:p>
      <w:pPr>
        <w:pStyle w:val="Heading2"/>
      </w:pPr>
      <w:bookmarkStart w:id="21" w:name="X9c588f2af188e142eca0e573999bee68633e93d"/>
      <w:r>
        <w:t xml:space="preserve">3. Data management I: check for and recode errors and NAs</w:t>
      </w:r>
      <w:bookmarkEnd w:id="21"/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Urban or Rural Primary Sampling Unit </w:t>
      </w:r>
      <w:r>
        <w:br/>
      </w:r>
      <w:r>
        <w:rPr>
          <w:rStyle w:val="VerbatimChar"/>
        </w:rPr>
        <w:t xml:space="preserve">##       Frequency Percent</w:t>
      </w:r>
      <w:r>
        <w:br/>
      </w:r>
      <w:r>
        <w:rPr>
          <w:rStyle w:val="VerbatimChar"/>
        </w:rPr>
        <w:t xml:space="preserve">## 1          1304   54.33</w:t>
      </w:r>
      <w:r>
        <w:br/>
      </w:r>
      <w:r>
        <w:rPr>
          <w:rStyle w:val="VerbatimChar"/>
        </w:rPr>
        <w:t xml:space="preserve">## 2          1096   45.67</w:t>
      </w:r>
      <w:r>
        <w:br/>
      </w:r>
      <w:r>
        <w:rPr>
          <w:rStyle w:val="VerbatimChar"/>
        </w:rPr>
        <w:t xml:space="preserve">## Total      2400  100.00</w:t>
      </w:r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Q4b. Your present living conditions </w:t>
      </w:r>
      <w:r>
        <w:br/>
      </w:r>
      <w:r>
        <w:rPr>
          <w:rStyle w:val="VerbatimChar"/>
        </w:rPr>
        <w:t xml:space="preserve">##       Frequency Percent</w:t>
      </w:r>
      <w:r>
        <w:br/>
      </w:r>
      <w:r>
        <w:rPr>
          <w:rStyle w:val="VerbatimChar"/>
        </w:rPr>
        <w:t xml:space="preserve">## 1           635  26.458</w:t>
      </w:r>
      <w:r>
        <w:br/>
      </w:r>
      <w:r>
        <w:rPr>
          <w:rStyle w:val="VerbatimChar"/>
        </w:rPr>
        <w:t xml:space="preserve">## 2           613  25.542</w:t>
      </w:r>
      <w:r>
        <w:br/>
      </w:r>
      <w:r>
        <w:rPr>
          <w:rStyle w:val="VerbatimChar"/>
        </w:rPr>
        <w:t xml:space="preserve">## 3           251  10.458</w:t>
      </w:r>
      <w:r>
        <w:br/>
      </w:r>
      <w:r>
        <w:rPr>
          <w:rStyle w:val="VerbatimChar"/>
        </w:rPr>
        <w:t xml:space="preserve">## 4           751  31.292</w:t>
      </w:r>
      <w:r>
        <w:br/>
      </w:r>
      <w:r>
        <w:rPr>
          <w:rStyle w:val="VerbatimChar"/>
        </w:rPr>
        <w:t xml:space="preserve">## 5           147   6.125</w:t>
      </w:r>
      <w:r>
        <w:br/>
      </w:r>
      <w:r>
        <w:rPr>
          <w:rStyle w:val="VerbatimChar"/>
        </w:rPr>
        <w:t xml:space="preserve">## 9             3   0.125</w:t>
      </w:r>
      <w:r>
        <w:br/>
      </w:r>
      <w:r>
        <w:rPr>
          <w:rStyle w:val="VerbatimChar"/>
        </w:rPr>
        <w:t xml:space="preserve">## Total      2400 100.000</w:t>
      </w:r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Q101. Gender of respondent </w:t>
      </w:r>
      <w:r>
        <w:br/>
      </w:r>
      <w:r>
        <w:rPr>
          <w:rStyle w:val="VerbatimChar"/>
        </w:rPr>
        <w:t xml:space="preserve">##       Frequency Percent</w:t>
      </w:r>
      <w:r>
        <w:br/>
      </w:r>
      <w:r>
        <w:rPr>
          <w:rStyle w:val="VerbatimChar"/>
        </w:rPr>
        <w:t xml:space="preserve">## 1          1195   49.79</w:t>
      </w:r>
      <w:r>
        <w:br/>
      </w:r>
      <w:r>
        <w:rPr>
          <w:rStyle w:val="VerbatimChar"/>
        </w:rPr>
        <w:t xml:space="preserve">## 2          1205   50.21</w:t>
      </w:r>
      <w:r>
        <w:br/>
      </w:r>
      <w:r>
        <w:rPr>
          <w:rStyle w:val="VerbatimChar"/>
        </w:rPr>
        <w:t xml:space="preserve">## Total      2400  100.00</w:t>
      </w:r>
    </w:p>
    <w:p>
      <w:pPr>
        <w:pStyle w:val="SourceCode"/>
      </w:pP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</w:t>
      </w:r>
      <w:r>
        <w:rPr>
          <w:rStyle w:val="OperatorTok"/>
        </w:rPr>
        <w:t xml:space="preserve">==-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OtherTok"/>
        </w:rPr>
        <w:t xml:space="preserve">NA</w:t>
      </w:r>
      <w:r>
        <w:br/>
      </w: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Q4b. Your present living conditions </w:t>
      </w:r>
      <w:r>
        <w:br/>
      </w:r>
      <w:r>
        <w:rPr>
          <w:rStyle w:val="VerbatimChar"/>
        </w:rPr>
        <w:t xml:space="preserve">##       Frequency Percent Valid Percent</w:t>
      </w:r>
      <w:r>
        <w:br/>
      </w:r>
      <w:r>
        <w:rPr>
          <w:rStyle w:val="VerbatimChar"/>
        </w:rPr>
        <w:t xml:space="preserve">## 1           635  26.458         29.59</w:t>
      </w:r>
      <w:r>
        <w:br/>
      </w:r>
      <w:r>
        <w:rPr>
          <w:rStyle w:val="VerbatimChar"/>
        </w:rPr>
        <w:t xml:space="preserve">## 2           613  25.542         28.56</w:t>
      </w:r>
      <w:r>
        <w:br/>
      </w:r>
      <w:r>
        <w:rPr>
          <w:rStyle w:val="VerbatimChar"/>
        </w:rPr>
        <w:t xml:space="preserve">## 4           751  31.292         35.00</w:t>
      </w:r>
      <w:r>
        <w:br/>
      </w:r>
      <w:r>
        <w:rPr>
          <w:rStyle w:val="VerbatimChar"/>
        </w:rPr>
        <w:t xml:space="preserve">## 5           147   6.125          6.85</w:t>
      </w:r>
      <w:r>
        <w:br/>
      </w:r>
      <w:r>
        <w:rPr>
          <w:rStyle w:val="VerbatimChar"/>
        </w:rPr>
        <w:t xml:space="preserve">## NA's        254  10.583              </w:t>
      </w:r>
      <w:r>
        <w:br/>
      </w:r>
      <w:r>
        <w:rPr>
          <w:rStyle w:val="VerbatimChar"/>
        </w:rPr>
        <w:t xml:space="preserve">## Total      2400 100.000        100.00</w:t>
      </w:r>
    </w:p>
    <w:p>
      <w:pPr>
        <w:pStyle w:val="Heading2"/>
      </w:pPr>
      <w:bookmarkStart w:id="26" w:name="X8f5998967c0316eb40271d4d34fe51034a75776"/>
      <w:r>
        <w:t xml:space="preserve">4. Data management II: further subset and create secondary variable</w:t>
      </w:r>
      <w:bookmarkEnd w:id="26"/>
    </w:p>
    <w:p>
      <w:pPr>
        <w:pStyle w:val="SourceCode"/>
      </w:pP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"Urban"</w:t>
      </w:r>
      <w:r>
        <w:br/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"Rural"</w:t>
      </w:r>
      <w:r>
        <w:br/>
      </w: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Urban or Rural Primary Sampling Unit </w:t>
      </w:r>
      <w:r>
        <w:br/>
      </w:r>
      <w:r>
        <w:rPr>
          <w:rStyle w:val="VerbatimChar"/>
        </w:rPr>
        <w:t xml:space="preserve">##       Frequency Percent</w:t>
      </w:r>
      <w:r>
        <w:br/>
      </w:r>
      <w:r>
        <w:rPr>
          <w:rStyle w:val="VerbatimChar"/>
        </w:rPr>
        <w:t xml:space="preserve">## Rural      1096   45.67</w:t>
      </w:r>
      <w:r>
        <w:br/>
      </w:r>
      <w:r>
        <w:rPr>
          <w:rStyle w:val="VerbatimChar"/>
        </w:rPr>
        <w:t xml:space="preserve">## Urban      1304   54.33</w:t>
      </w:r>
      <w:r>
        <w:br/>
      </w:r>
      <w:r>
        <w:rPr>
          <w:rStyle w:val="VerbatimChar"/>
        </w:rPr>
        <w:t xml:space="preserve">## Total      2400  100.00</w:t>
      </w:r>
    </w:p>
    <w:p>
      <w:pPr>
        <w:pStyle w:val="SourceCode"/>
      </w:pP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(my_data))</w:t>
      </w:r>
      <w:r>
        <w:br/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"Bad"</w:t>
      </w:r>
      <w:r>
        <w:br/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Q4B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"Good"</w:t>
      </w:r>
      <w:r>
        <w:br/>
      </w:r>
      <w:r>
        <w:br/>
      </w: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my_data$livingCondition </w:t>
      </w:r>
      <w:r>
        <w:br/>
      </w:r>
      <w:r>
        <w:rPr>
          <w:rStyle w:val="VerbatimChar"/>
        </w:rPr>
        <w:t xml:space="preserve">##       Frequency Percent Valid Percent</w:t>
      </w:r>
      <w:r>
        <w:br/>
      </w:r>
      <w:r>
        <w:rPr>
          <w:rStyle w:val="VerbatimChar"/>
        </w:rPr>
        <w:t xml:space="preserve">## Bad        1248   52.00         58.15</w:t>
      </w:r>
      <w:r>
        <w:br/>
      </w:r>
      <w:r>
        <w:rPr>
          <w:rStyle w:val="VerbatimChar"/>
        </w:rPr>
        <w:t xml:space="preserve">## Good        898   37.42         41.85</w:t>
      </w:r>
      <w:r>
        <w:br/>
      </w:r>
      <w:r>
        <w:rPr>
          <w:rStyle w:val="VerbatimChar"/>
        </w:rPr>
        <w:t xml:space="preserve">## NA's        254   10.58              </w:t>
      </w:r>
      <w:r>
        <w:br/>
      </w:r>
      <w:r>
        <w:rPr>
          <w:rStyle w:val="VerbatimChar"/>
        </w:rPr>
        <w:t xml:space="preserve">## Total      2400  100.00        100.00</w:t>
      </w:r>
    </w:p>
    <w:p>
      <w:pPr>
        <w:pStyle w:val="SourceCode"/>
      </w:pP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"Males"</w:t>
      </w:r>
      <w:r>
        <w:br/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Q101[my_data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"Females"</w:t>
      </w:r>
      <w:r>
        <w:br/>
      </w: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Q101. Gender of respondent </w:t>
      </w:r>
      <w:r>
        <w:br/>
      </w:r>
      <w:r>
        <w:rPr>
          <w:rStyle w:val="VerbatimChar"/>
        </w:rPr>
        <w:t xml:space="preserve">##         Frequency Percent</w:t>
      </w:r>
      <w:r>
        <w:br/>
      </w:r>
      <w:r>
        <w:rPr>
          <w:rStyle w:val="VerbatimChar"/>
        </w:rPr>
        <w:t xml:space="preserve">## Females      1205   50.21</w:t>
      </w:r>
      <w:r>
        <w:br/>
      </w:r>
      <w:r>
        <w:rPr>
          <w:rStyle w:val="VerbatimChar"/>
        </w:rPr>
        <w:t xml:space="preserve">## Males        1195   49.79</w:t>
      </w:r>
      <w:r>
        <w:br/>
      </w:r>
      <w:r>
        <w:rPr>
          <w:rStyle w:val="VerbatimChar"/>
        </w:rPr>
        <w:t xml:space="preserve">## Total        2400  100.00</w:t>
      </w:r>
    </w:p>
    <w:p>
      <w:pPr>
        <w:pStyle w:val="Heading2"/>
      </w:pPr>
      <w:bookmarkStart w:id="30" w:name="X25a9469747d3596a8d9460c6f7c0851432aa8ef"/>
      <w:r>
        <w:t xml:space="preserve">5. Descriptive statistics (sample means, standard deviations, proportions) and univariate displays</w:t>
      </w:r>
      <w:bookmarkEnd w:id="30"/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histogram shows the percentage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of respondent who lives in rural areas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and those in urban areas"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respondent"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"Province"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y.axis=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Urban or Rural Primary Sampling Unit </w:t>
      </w:r>
      <w:r>
        <w:br/>
      </w:r>
      <w:r>
        <w:rPr>
          <w:rStyle w:val="VerbatimChar"/>
        </w:rPr>
        <w:t xml:space="preserve">##       Frequency Percent</w:t>
      </w:r>
      <w:r>
        <w:br/>
      </w:r>
      <w:r>
        <w:rPr>
          <w:rStyle w:val="VerbatimChar"/>
        </w:rPr>
        <w:t xml:space="preserve">## Rural      1096   45.67</w:t>
      </w:r>
      <w:r>
        <w:br/>
      </w:r>
      <w:r>
        <w:rPr>
          <w:rStyle w:val="VerbatimChar"/>
        </w:rPr>
        <w:t xml:space="preserve">## Urban      1304   54.33</w:t>
      </w:r>
      <w:r>
        <w:br/>
      </w:r>
      <w:r>
        <w:rPr>
          <w:rStyle w:val="VerbatimChar"/>
        </w:rPr>
        <w:t xml:space="preserve">## Total      2400  100.00</w:t>
      </w:r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"The current living condition of respondent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living in the country"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respondent"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"Perceptions"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y.axis=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my_data$livingCondition </w:t>
      </w:r>
      <w:r>
        <w:br/>
      </w:r>
      <w:r>
        <w:rPr>
          <w:rStyle w:val="VerbatimChar"/>
        </w:rPr>
        <w:t xml:space="preserve">##       Frequency Percent Valid Percent</w:t>
      </w:r>
      <w:r>
        <w:br/>
      </w:r>
      <w:r>
        <w:rPr>
          <w:rStyle w:val="VerbatimChar"/>
        </w:rPr>
        <w:t xml:space="preserve">## Bad        1248   52.00         58.15</w:t>
      </w:r>
      <w:r>
        <w:br/>
      </w:r>
      <w:r>
        <w:rPr>
          <w:rStyle w:val="VerbatimChar"/>
        </w:rPr>
        <w:t xml:space="preserve">## Good        898   37.42         41.85</w:t>
      </w:r>
      <w:r>
        <w:br/>
      </w:r>
      <w:r>
        <w:rPr>
          <w:rStyle w:val="VerbatimChar"/>
        </w:rPr>
        <w:t xml:space="preserve">## NA's        254   10.58              </w:t>
      </w:r>
      <w:r>
        <w:br/>
      </w:r>
      <w:r>
        <w:rPr>
          <w:rStyle w:val="VerbatimChar"/>
        </w:rPr>
        <w:t xml:space="preserve">## Total      2400  100.00        100.00</w:t>
      </w:r>
    </w:p>
    <w:p>
      <w:pPr>
        <w:pStyle w:val="SourceCode"/>
      </w:pPr>
      <w:r>
        <w:rPr>
          <w:rStyle w:val="KeywordTok"/>
        </w:rPr>
        <w:t xml:space="preserve">freq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"Gender of respondents"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y.axis=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Q101. Gender of respondent </w:t>
      </w:r>
      <w:r>
        <w:br/>
      </w:r>
      <w:r>
        <w:rPr>
          <w:rStyle w:val="VerbatimChar"/>
        </w:rPr>
        <w:t xml:space="preserve">##         Frequency Percent</w:t>
      </w:r>
      <w:r>
        <w:br/>
      </w:r>
      <w:r>
        <w:rPr>
          <w:rStyle w:val="VerbatimChar"/>
        </w:rPr>
        <w:t xml:space="preserve">## Females      1205   50.21</w:t>
      </w:r>
      <w:r>
        <w:br/>
      </w:r>
      <w:r>
        <w:rPr>
          <w:rStyle w:val="VerbatimChar"/>
        </w:rPr>
        <w:t xml:space="preserve">## Males        1195   49.79</w:t>
      </w:r>
      <w:r>
        <w:br/>
      </w:r>
      <w:r>
        <w:rPr>
          <w:rStyle w:val="VerbatimChar"/>
        </w:rPr>
        <w:t xml:space="preserve">## Total        2400  100.00</w:t>
      </w:r>
    </w:p>
    <w:p>
      <w:pPr>
        <w:pStyle w:val="FirstParagraph"/>
      </w:pPr>
      <w:r>
        <w:t xml:space="preserve">With regards to the living condition of the respondents, 52.07% of them said their living conditions is bad, 37.46% said theirs is good and 10.47% also said theirs is neutral/neither good nor bad. Notwithstanding among the respondent, 50.21% are females and 49.79% are males. This imply that, approximately there is an equal representation of men and women. 45.67% of the respondent live in the rural area and 54.33% are in the urban areas.</w:t>
      </w:r>
    </w:p>
    <w:p>
      <w:pPr>
        <w:pStyle w:val="Heading2"/>
      </w:pPr>
      <w:bookmarkStart w:id="34" w:name="bivariate-tables-and-graphs"/>
      <w:r>
        <w:t xml:space="preserve">6. Bivariate tables and graphs</w:t>
      </w:r>
      <w:bookmarkEnd w:id="34"/>
    </w:p>
    <w:p>
      <w:pPr>
        <w:pStyle w:val="SourceCode"/>
      </w:pPr>
      <w:r>
        <w:rPr>
          <w:rStyle w:val="NormalTok"/>
        </w:rPr>
        <w:t xml:space="preserve">tab1=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livingCondition,my_data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Q101);tab1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Females Males</w:t>
      </w:r>
      <w:r>
        <w:br/>
      </w:r>
      <w:r>
        <w:rPr>
          <w:rStyle w:val="VerbatimChar"/>
        </w:rPr>
        <w:t xml:space="preserve">##   Bad      647   601</w:t>
      </w:r>
      <w:r>
        <w:br/>
      </w:r>
      <w:r>
        <w:rPr>
          <w:rStyle w:val="VerbatimChar"/>
        </w:rPr>
        <w:t xml:space="preserve">##   Good     424   474</w:t>
      </w:r>
    </w:p>
    <w:p>
      <w:pPr>
        <w:pStyle w:val="SourceCode"/>
      </w:pPr>
      <w:r>
        <w:rPr>
          <w:rStyle w:val="NormalTok"/>
        </w:rPr>
        <w:t xml:space="preserve">tab1_colProp=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(tab1_colProp,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Females  Males</w:t>
      </w:r>
      <w:r>
        <w:br/>
      </w:r>
      <w:r>
        <w:rPr>
          <w:rStyle w:val="VerbatimChar"/>
        </w:rPr>
        <w:t xml:space="preserve">##   Bad   0.6041 0.5591</w:t>
      </w:r>
      <w:r>
        <w:br/>
      </w:r>
      <w:r>
        <w:rPr>
          <w:rStyle w:val="VerbatimChar"/>
        </w:rPr>
        <w:t xml:space="preserve">##   Good  0.3959 0.4409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(tab1_colProp[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respondent who said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their living standard is bad."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"Various categories of living condition"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Among those who said their living standard is good, 35% are females and 40% are males.</w:t>
      </w:r>
    </w:p>
    <w:p>
      <w:pPr>
        <w:pStyle w:val="Heading2"/>
      </w:pPr>
      <w:bookmarkStart w:id="36" w:name="moderation-by-gender"/>
      <w:r>
        <w:t xml:space="preserve">7. Moderation by gender</w:t>
      </w:r>
      <w:bookmarkEnd w:id="36"/>
    </w:p>
    <w:p>
      <w:pPr>
        <w:pStyle w:val="SourceCode"/>
      </w:pPr>
      <w:r>
        <w:rPr>
          <w:rStyle w:val="NormalTok"/>
        </w:rPr>
        <w:t xml:space="preserve">tbl=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URBRUR);tbl</w:t>
      </w:r>
    </w:p>
    <w:p>
      <w:pPr>
        <w:pStyle w:val="SourceCode"/>
      </w:pPr>
      <w:r>
        <w:rPr>
          <w:rStyle w:val="VerbatimChar"/>
        </w:rPr>
        <w:t xml:space="preserve">##                                        my_data$Q101 Females Males</w:t>
      </w:r>
      <w:r>
        <w:br/>
      </w:r>
      <w:r>
        <w:rPr>
          <w:rStyle w:val="VerbatimChar"/>
        </w:rPr>
        <w:t xml:space="preserve">## my_data$livingCondition my_data$URBRUR                           </w:t>
      </w:r>
      <w:r>
        <w:br/>
      </w:r>
      <w:r>
        <w:rPr>
          <w:rStyle w:val="VerbatimChar"/>
        </w:rPr>
        <w:t xml:space="preserve">## Bad                     Rural                           336   325</w:t>
      </w:r>
      <w:r>
        <w:br/>
      </w:r>
      <w:r>
        <w:rPr>
          <w:rStyle w:val="VerbatimChar"/>
        </w:rPr>
        <w:t xml:space="preserve">##                         Urban                           311   276</w:t>
      </w:r>
      <w:r>
        <w:br/>
      </w:r>
      <w:r>
        <w:rPr>
          <w:rStyle w:val="VerbatimChar"/>
        </w:rPr>
        <w:t xml:space="preserve">## Good                    Rural                           156   188</w:t>
      </w:r>
      <w:r>
        <w:br/>
      </w:r>
      <w:r>
        <w:rPr>
          <w:rStyle w:val="VerbatimChar"/>
        </w:rPr>
        <w:t xml:space="preserve">##                         Urban                           268   286</w:t>
      </w:r>
    </w:p>
    <w:p>
      <w:pPr>
        <w:pStyle w:val="SourceCode"/>
      </w:pPr>
      <w:r>
        <w:rPr>
          <w:rStyle w:val="NormalTok"/>
        </w:rPr>
        <w:t xml:space="preserve">proportion_tab=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(tbl,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);proportion_tab</w:t>
      </w:r>
    </w:p>
    <w:p>
      <w:pPr>
        <w:pStyle w:val="SourceCode"/>
      </w:pPr>
      <w:r>
        <w:rPr>
          <w:rStyle w:val="VerbatimChar"/>
        </w:rPr>
        <w:t xml:space="preserve">##                                        my_data$Q101 Females Males</w:t>
      </w:r>
      <w:r>
        <w:br/>
      </w:r>
      <w:r>
        <w:rPr>
          <w:rStyle w:val="VerbatimChar"/>
        </w:rPr>
        <w:t xml:space="preserve">## my_data$livingCondition my_data$URBRUR                           </w:t>
      </w:r>
      <w:r>
        <w:br/>
      </w:r>
      <w:r>
        <w:rPr>
          <w:rStyle w:val="VerbatimChar"/>
        </w:rPr>
        <w:t xml:space="preserve">## Bad                     Rural                          0.31  0.30</w:t>
      </w:r>
      <w:r>
        <w:br/>
      </w:r>
      <w:r>
        <w:rPr>
          <w:rStyle w:val="VerbatimChar"/>
        </w:rPr>
        <w:t xml:space="preserve">##                         Urban                          0.29  0.26</w:t>
      </w:r>
      <w:r>
        <w:br/>
      </w:r>
      <w:r>
        <w:rPr>
          <w:rStyle w:val="VerbatimChar"/>
        </w:rPr>
        <w:t xml:space="preserve">## Good                    Rural                          0.15  0.17</w:t>
      </w:r>
      <w:r>
        <w:br/>
      </w:r>
      <w:r>
        <w:rPr>
          <w:rStyle w:val="VerbatimChar"/>
        </w:rPr>
        <w:t xml:space="preserve">##                         Urban                          0.25  0.27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(proportion_tab[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"Moderation by geographical area of respondents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who said their living condition is good"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of respondent splited by geographical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Among those who said their living condition is good, for those in Rural areas, 13% are females and 16% are males. That notwithstanding, for those in Urban areas, 22% are females and 24% are males. This shows that in both rural areas and urban centers men turn to have a better living condition than women.</w:t>
      </w:r>
    </w:p>
    <w:p>
      <w:pPr>
        <w:pStyle w:val="Heading3"/>
      </w:pPr>
      <w:bookmarkStart w:id="38" w:name="project-assign-4"/>
      <w:r>
        <w:t xml:space="preserve">Project Assign 4</w:t>
      </w:r>
      <w:bookmarkEnd w:id="38"/>
    </w:p>
    <w:p>
      <w:pPr>
        <w:pStyle w:val="Heading2"/>
      </w:pPr>
      <w:bookmarkStart w:id="39" w:name="bivariate-tables-and-graphs-1"/>
      <w:r>
        <w:t xml:space="preserve">6. Bivariate tables and graphs</w:t>
      </w:r>
      <w:bookmarkEnd w:id="39"/>
    </w:p>
    <w:p>
      <w:pPr>
        <w:pStyle w:val="SourceCode"/>
      </w:pPr>
      <w:r>
        <w:rPr>
          <w:rStyle w:val="NormalTok"/>
        </w:rPr>
        <w:t xml:space="preserve">tab1=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livingCondition,my_data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Q101)  </w:t>
      </w:r>
      <w:r>
        <w:br/>
      </w:r>
      <w:r>
        <w:rPr>
          <w:rStyle w:val="NormalTok"/>
        </w:rPr>
        <w:t xml:space="preserve">tab1_colProp=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(tab1,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(tab1_colProp,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Females  Males</w:t>
      </w:r>
      <w:r>
        <w:br/>
      </w:r>
      <w:r>
        <w:rPr>
          <w:rStyle w:val="VerbatimChar"/>
        </w:rPr>
        <w:t xml:space="preserve">##   Bad   0.6041 0.5591</w:t>
      </w:r>
      <w:r>
        <w:br/>
      </w:r>
      <w:r>
        <w:rPr>
          <w:rStyle w:val="VerbatimChar"/>
        </w:rPr>
        <w:t xml:space="preserve">##   Good  0.3959 0.4409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(tab1,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Females Males</w:t>
      </w:r>
      <w:r>
        <w:br/>
      </w:r>
      <w:r>
        <w:rPr>
          <w:rStyle w:val="VerbatimChar"/>
        </w:rPr>
        <w:t xml:space="preserve">##   Bad      647   601</w:t>
      </w:r>
      <w:r>
        <w:br/>
      </w:r>
      <w:r>
        <w:rPr>
          <w:rStyle w:val="VerbatimChar"/>
        </w:rPr>
        <w:t xml:space="preserve">##   Good     424   474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(tab1_colProp[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proportion of respondent who said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their living standard is good."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"Various categories of living condition"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chi-square-test"/>
      <w:r>
        <w:t xml:space="preserve">CHI SQUARE TEST</w:t>
      </w:r>
      <w:bookmarkEnd w:id="41"/>
    </w:p>
    <w:p>
      <w:pPr>
        <w:pStyle w:val="SourceCode"/>
      </w:pPr>
      <w:r>
        <w:rPr>
          <w:rStyle w:val="NormalTok"/>
        </w:rPr>
        <w:t xml:space="preserve">chisq=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livingCondition,my_data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Q101)</w:t>
      </w:r>
      <w:r>
        <w:br/>
      </w:r>
      <w:r>
        <w:rPr>
          <w:rStyle w:val="NormalTok"/>
        </w:rPr>
        <w:t xml:space="preserve">chisq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my_data$livingCondition and my_data$Q101</w:t>
      </w:r>
      <w:r>
        <w:br/>
      </w:r>
      <w:r>
        <w:rPr>
          <w:rStyle w:val="VerbatimChar"/>
        </w:rPr>
        <w:t xml:space="preserve">## X-squared = 4.2889, df = 1, p-value = 0.03836</w:t>
      </w:r>
    </w:p>
    <w:p>
      <w:pPr>
        <w:pStyle w:val="SourceCode"/>
      </w:pPr>
      <w:r>
        <w:rPr>
          <w:rStyle w:val="NormalTok"/>
        </w:rPr>
        <w:t xml:space="preserve">chisq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            my_data$Q101</w:t>
      </w:r>
      <w:r>
        <w:br/>
      </w:r>
      <w:r>
        <w:rPr>
          <w:rStyle w:val="VerbatimChar"/>
        </w:rPr>
        <w:t xml:space="preserve">## my_data$livingCondition  Females    Males</w:t>
      </w:r>
      <w:r>
        <w:br/>
      </w:r>
      <w:r>
        <w:rPr>
          <w:rStyle w:val="VerbatimChar"/>
        </w:rPr>
        <w:t xml:space="preserve">##                    Bad  622.8369 625.1631</w:t>
      </w:r>
      <w:r>
        <w:br/>
      </w:r>
      <w:r>
        <w:rPr>
          <w:rStyle w:val="VerbatimChar"/>
        </w:rPr>
        <w:t xml:space="preserve">##                    Good 448.1631 449.8369</w:t>
      </w:r>
    </w:p>
    <w:p>
      <w:pPr>
        <w:pStyle w:val="SourceCode"/>
      </w:pPr>
      <w:r>
        <w:rPr>
          <w:rStyle w:val="NormalTok"/>
        </w:rPr>
        <w:t xml:space="preserve">chisq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                       my_data$Q101</w:t>
      </w:r>
      <w:r>
        <w:br/>
      </w:r>
      <w:r>
        <w:rPr>
          <w:rStyle w:val="VerbatimChar"/>
        </w:rPr>
        <w:t xml:space="preserve">## my_data$livingCondition Females Males</w:t>
      </w:r>
      <w:r>
        <w:br/>
      </w:r>
      <w:r>
        <w:rPr>
          <w:rStyle w:val="VerbatimChar"/>
        </w:rPr>
        <w:t xml:space="preserve">##                    Bad      647   601</w:t>
      </w:r>
      <w:r>
        <w:br/>
      </w:r>
      <w:r>
        <w:rPr>
          <w:rStyle w:val="VerbatimChar"/>
        </w:rPr>
        <w:t xml:space="preserve">##                    Good     424   474</w:t>
      </w:r>
    </w:p>
    <w:p>
      <w:pPr>
        <w:pStyle w:val="SourceCode"/>
      </w:pPr>
      <w:r>
        <w:rPr>
          <w:rStyle w:val="NormalTok"/>
        </w:rPr>
        <w:t xml:space="preserve">chisq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            my_data$Q101</w:t>
      </w:r>
      <w:r>
        <w:br/>
      </w:r>
      <w:r>
        <w:rPr>
          <w:rStyle w:val="VerbatimChar"/>
        </w:rPr>
        <w:t xml:space="preserve">## my_data$livingCondition    Females      Males</w:t>
      </w:r>
      <w:r>
        <w:br/>
      </w:r>
      <w:r>
        <w:rPr>
          <w:rStyle w:val="VerbatimChar"/>
        </w:rPr>
        <w:t xml:space="preserve">##                    Bad   0.9682007 -0.9663977</w:t>
      </w:r>
      <w:r>
        <w:br/>
      </w:r>
      <w:r>
        <w:rPr>
          <w:rStyle w:val="VerbatimChar"/>
        </w:rPr>
        <w:t xml:space="preserve">##                    Good -1.1413911  1.1392657</w:t>
      </w:r>
    </w:p>
    <w:p>
      <w:pPr>
        <w:pStyle w:val="Heading3"/>
      </w:pPr>
      <w:bookmarkStart w:id="42" w:name="section-8"/>
      <w:r>
        <w:t xml:space="preserve">Section 8</w:t>
      </w:r>
      <w:bookmarkEnd w:id="42"/>
    </w:p>
    <w:p>
      <w:pPr>
        <w:pStyle w:val="SourceCode"/>
      </w:pPr>
      <w:r>
        <w:rPr>
          <w:rStyle w:val="CommentTok"/>
        </w:rPr>
        <w:t xml:space="preserve"># For those who said their living condition is good. </w:t>
      </w:r>
      <w:r>
        <w:br/>
      </w:r>
      <w:r>
        <w:rPr>
          <w:rStyle w:val="NormalTok"/>
        </w:rPr>
        <w:t xml:space="preserve">tbl=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URBRUR);tbl</w:t>
      </w:r>
    </w:p>
    <w:p>
      <w:pPr>
        <w:pStyle w:val="SourceCode"/>
      </w:pPr>
      <w:r>
        <w:rPr>
          <w:rStyle w:val="VerbatimChar"/>
        </w:rPr>
        <w:t xml:space="preserve">##                                        my_data$Q101 Females Males</w:t>
      </w:r>
      <w:r>
        <w:br/>
      </w:r>
      <w:r>
        <w:rPr>
          <w:rStyle w:val="VerbatimChar"/>
        </w:rPr>
        <w:t xml:space="preserve">## my_data$livingCondition my_data$URBRUR                           </w:t>
      </w:r>
      <w:r>
        <w:br/>
      </w:r>
      <w:r>
        <w:rPr>
          <w:rStyle w:val="VerbatimChar"/>
        </w:rPr>
        <w:t xml:space="preserve">## Bad                     Rural                           336   325</w:t>
      </w:r>
      <w:r>
        <w:br/>
      </w:r>
      <w:r>
        <w:rPr>
          <w:rStyle w:val="VerbatimChar"/>
        </w:rPr>
        <w:t xml:space="preserve">##                         Urban                           311   276</w:t>
      </w:r>
      <w:r>
        <w:br/>
      </w:r>
      <w:r>
        <w:rPr>
          <w:rStyle w:val="VerbatimChar"/>
        </w:rPr>
        <w:t xml:space="preserve">## Good                    Rural                           156   188</w:t>
      </w:r>
      <w:r>
        <w:br/>
      </w:r>
      <w:r>
        <w:rPr>
          <w:rStyle w:val="VerbatimChar"/>
        </w:rPr>
        <w:t xml:space="preserve">##                         Urban                           268   286</w:t>
      </w:r>
    </w:p>
    <w:p>
      <w:pPr>
        <w:pStyle w:val="SourceCode"/>
      </w:pPr>
      <w:r>
        <w:rPr>
          <w:rStyle w:val="NormalTok"/>
        </w:rPr>
        <w:t xml:space="preserve">proportion_tab=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(tbl,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);proportion_tab</w:t>
      </w:r>
    </w:p>
    <w:p>
      <w:pPr>
        <w:pStyle w:val="SourceCode"/>
      </w:pPr>
      <w:r>
        <w:rPr>
          <w:rStyle w:val="VerbatimChar"/>
        </w:rPr>
        <w:t xml:space="preserve">##                                        my_data$Q101 Females Males</w:t>
      </w:r>
      <w:r>
        <w:br/>
      </w:r>
      <w:r>
        <w:rPr>
          <w:rStyle w:val="VerbatimChar"/>
        </w:rPr>
        <w:t xml:space="preserve">## my_data$livingCondition my_data$URBRUR                           </w:t>
      </w:r>
      <w:r>
        <w:br/>
      </w:r>
      <w:r>
        <w:rPr>
          <w:rStyle w:val="VerbatimChar"/>
        </w:rPr>
        <w:t xml:space="preserve">## Bad                     Rural                          0.31  0.30</w:t>
      </w:r>
      <w:r>
        <w:br/>
      </w:r>
      <w:r>
        <w:rPr>
          <w:rStyle w:val="VerbatimChar"/>
        </w:rPr>
        <w:t xml:space="preserve">##                         Urban                          0.29  0.26</w:t>
      </w:r>
      <w:r>
        <w:br/>
      </w:r>
      <w:r>
        <w:rPr>
          <w:rStyle w:val="VerbatimChar"/>
        </w:rPr>
        <w:t xml:space="preserve">## Good                    Rural                          0.15  0.17</w:t>
      </w:r>
      <w:r>
        <w:br/>
      </w:r>
      <w:r>
        <w:rPr>
          <w:rStyle w:val="VerbatimChar"/>
        </w:rPr>
        <w:t xml:space="preserve">##                         Urban                          0.25  0.27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(proportion_tab[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"Moderation by geographical area of respondents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who said their living condition is good"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of respondent splited by geographical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those who said their living condition is bad. </w:t>
      </w:r>
      <w:r>
        <w:br/>
      </w:r>
      <w:r>
        <w:rPr>
          <w:rStyle w:val="NormalTok"/>
        </w:rPr>
        <w:t xml:space="preserve">tbl=</w:t>
      </w:r>
      <w:r>
        <w:rPr>
          <w:rStyle w:val="KeywordTok"/>
        </w:rPr>
        <w:t xml:space="preserve">ftable</w:t>
      </w:r>
      <w:r>
        <w:rPr>
          <w:rStyle w:val="NormalTok"/>
        </w:rPr>
        <w:t xml:space="preserve">(my_data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Q101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livingCondition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my_data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URBRUR);tbl</w:t>
      </w:r>
    </w:p>
    <w:p>
      <w:pPr>
        <w:pStyle w:val="SourceCode"/>
      </w:pPr>
      <w:r>
        <w:rPr>
          <w:rStyle w:val="VerbatimChar"/>
        </w:rPr>
        <w:t xml:space="preserve">##                                        my_data$Q101 Females Males</w:t>
      </w:r>
      <w:r>
        <w:br/>
      </w:r>
      <w:r>
        <w:rPr>
          <w:rStyle w:val="VerbatimChar"/>
        </w:rPr>
        <w:t xml:space="preserve">## my_data$livingCondition my_data$URBRUR                           </w:t>
      </w:r>
      <w:r>
        <w:br/>
      </w:r>
      <w:r>
        <w:rPr>
          <w:rStyle w:val="VerbatimChar"/>
        </w:rPr>
        <w:t xml:space="preserve">## Bad                     Rural                           336   325</w:t>
      </w:r>
      <w:r>
        <w:br/>
      </w:r>
      <w:r>
        <w:rPr>
          <w:rStyle w:val="VerbatimChar"/>
        </w:rPr>
        <w:t xml:space="preserve">##                         Urban                           311   276</w:t>
      </w:r>
      <w:r>
        <w:br/>
      </w:r>
      <w:r>
        <w:rPr>
          <w:rStyle w:val="VerbatimChar"/>
        </w:rPr>
        <w:t xml:space="preserve">## Good                    Rural                           156   188</w:t>
      </w:r>
      <w:r>
        <w:br/>
      </w:r>
      <w:r>
        <w:rPr>
          <w:rStyle w:val="VerbatimChar"/>
        </w:rPr>
        <w:t xml:space="preserve">##                         Urban                           268   286</w:t>
      </w:r>
    </w:p>
    <w:p>
      <w:pPr>
        <w:pStyle w:val="SourceCode"/>
      </w:pPr>
      <w:r>
        <w:rPr>
          <w:rStyle w:val="NormalTok"/>
        </w:rPr>
        <w:t xml:space="preserve">proportion_tab=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(tbl,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);proportion_tab</w:t>
      </w:r>
    </w:p>
    <w:p>
      <w:pPr>
        <w:pStyle w:val="SourceCode"/>
      </w:pPr>
      <w:r>
        <w:rPr>
          <w:rStyle w:val="VerbatimChar"/>
        </w:rPr>
        <w:t xml:space="preserve">##                                        my_data$Q101 Females Males</w:t>
      </w:r>
      <w:r>
        <w:br/>
      </w:r>
      <w:r>
        <w:rPr>
          <w:rStyle w:val="VerbatimChar"/>
        </w:rPr>
        <w:t xml:space="preserve">## my_data$livingCondition my_data$URBRUR                           </w:t>
      </w:r>
      <w:r>
        <w:br/>
      </w:r>
      <w:r>
        <w:rPr>
          <w:rStyle w:val="VerbatimChar"/>
        </w:rPr>
        <w:t xml:space="preserve">## Bad                     Rural                          0.31  0.30</w:t>
      </w:r>
      <w:r>
        <w:br/>
      </w:r>
      <w:r>
        <w:rPr>
          <w:rStyle w:val="VerbatimChar"/>
        </w:rPr>
        <w:t xml:space="preserve">##                         Urban                          0.29  0.26</w:t>
      </w:r>
      <w:r>
        <w:br/>
      </w:r>
      <w:r>
        <w:rPr>
          <w:rStyle w:val="VerbatimChar"/>
        </w:rPr>
        <w:t xml:space="preserve">## Good                    Rural                          0.15  0.17</w:t>
      </w:r>
      <w:r>
        <w:br/>
      </w:r>
      <w:r>
        <w:rPr>
          <w:rStyle w:val="VerbatimChar"/>
        </w:rPr>
        <w:t xml:space="preserve">##                         Urban                          0.25  0.27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(proportion_tab[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</w:t>
      </w:r>
      <w:r>
        <w:rPr>
          <w:rStyle w:val="DataTypeTok"/>
        </w:rPr>
        <w:t xml:space="preserve">beside=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"Moderation by geographical area of respondents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who said their living condition is bad"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of respondent splited by geographical area"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"Urban"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s-for-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Joshua Owusu Ansah</dc:creator>
  <cp:keywords/>
  <dcterms:created xsi:type="dcterms:W3CDTF">2021-01-13T22:09:55Z</dcterms:created>
  <dcterms:modified xsi:type="dcterms:W3CDTF">2021-01-13T22:09:55Z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11/3/2020</vt:lpwstr>
  </property>
  <property fmtid="{D5CDD505-2E9C-101B-9397-08002B2CF9AE}" pid="3" name="output">
    <vt:lpwstr>word_document</vt:lpwstr>
  </property>
</Properties>
</file>