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97" w:rsidRDefault="00B8664E">
      <w:r>
        <w:t>SongDCC_PlosOne_datadryad9.16</w:t>
      </w:r>
      <w:r w:rsidR="00CD4147">
        <w:t>.15 ReadMe File</w:t>
      </w:r>
      <w:r w:rsidR="00CD4147">
        <w:br/>
      </w:r>
    </w:p>
    <w:p w:rsidR="00CD4147" w:rsidRDefault="00CD4147">
      <w:proofErr w:type="spellStart"/>
      <w:r w:rsidRPr="00CD4147">
        <w:t>Studyid</w:t>
      </w:r>
      <w:proofErr w:type="spellEnd"/>
      <w:r w:rsidRPr="00CD4147">
        <w:tab/>
      </w:r>
    </w:p>
    <w:p w:rsidR="00CD4147" w:rsidRDefault="00CD4147">
      <w:proofErr w:type="spellStart"/>
      <w:proofErr w:type="gramStart"/>
      <w:r w:rsidRPr="00CD4147">
        <w:t>Bw</w:t>
      </w:r>
      <w:proofErr w:type="spellEnd"/>
      <w:proofErr w:type="gramEnd"/>
      <w:r>
        <w:t xml:space="preserve"> – birth weight in grams</w:t>
      </w:r>
    </w:p>
    <w:p w:rsidR="00CD4147" w:rsidRDefault="00CD4147">
      <w:proofErr w:type="spellStart"/>
      <w:r w:rsidRPr="00CD4147">
        <w:t>Ga</w:t>
      </w:r>
      <w:proofErr w:type="spellEnd"/>
      <w:r>
        <w:t xml:space="preserve"> – gestational age in weeks at birth</w:t>
      </w:r>
    </w:p>
    <w:p w:rsidR="00CD4147" w:rsidRDefault="00CD4147">
      <w:proofErr w:type="spellStart"/>
      <w:r w:rsidRPr="00CD4147">
        <w:t>Dcc</w:t>
      </w:r>
      <w:proofErr w:type="spellEnd"/>
      <w:r>
        <w:t xml:space="preserve"> – delayed cord clamping</w:t>
      </w:r>
      <w:r w:rsidR="000C30C5">
        <w:t>, 1=yes, 0=no</w:t>
      </w:r>
      <w:bookmarkStart w:id="0" w:name="_GoBack"/>
      <w:bookmarkEnd w:id="0"/>
    </w:p>
    <w:p w:rsidR="00CD4147" w:rsidRDefault="00CD4147">
      <w:r w:rsidRPr="00CD4147">
        <w:t>Groups</w:t>
      </w:r>
      <w:r>
        <w:t>-study groups (1=DCC 30-45s, 2=DCC 60-75s)</w:t>
      </w:r>
    </w:p>
    <w:p w:rsidR="00CD4147" w:rsidRDefault="00CD4147">
      <w:r>
        <w:t>Sex – 1= female, 2=male</w:t>
      </w:r>
    </w:p>
    <w:p w:rsidR="00C11E05" w:rsidRDefault="00C11E05">
      <w:r w:rsidRPr="00CD4147">
        <w:t>M</w:t>
      </w:r>
      <w:r w:rsidR="00CD4147" w:rsidRPr="00CD4147">
        <w:t>ultiples</w:t>
      </w:r>
      <w:r>
        <w:t xml:space="preserve"> = multiple pregnancy</w:t>
      </w:r>
      <w:r w:rsidR="000C30C5">
        <w:t>, 1=yes, 0=no</w:t>
      </w:r>
    </w:p>
    <w:p w:rsidR="00C11E05" w:rsidRDefault="00C11E05">
      <w:proofErr w:type="spellStart"/>
      <w:r>
        <w:t>Inoutborn</w:t>
      </w:r>
      <w:proofErr w:type="spellEnd"/>
      <w:r>
        <w:t xml:space="preserve"> – 1=inborn</w:t>
      </w:r>
    </w:p>
    <w:p w:rsidR="00C11E05" w:rsidRDefault="00C11E05">
      <w:proofErr w:type="spellStart"/>
      <w:proofErr w:type="gramStart"/>
      <w:r>
        <w:t>a</w:t>
      </w:r>
      <w:r w:rsidR="00CD4147" w:rsidRPr="00CD4147">
        <w:t>ns</w:t>
      </w:r>
      <w:proofErr w:type="spellEnd"/>
      <w:proofErr w:type="gramEnd"/>
      <w:r>
        <w:t xml:space="preserve"> – antenatal steroids</w:t>
      </w:r>
      <w:r w:rsidR="000C30C5">
        <w:t xml:space="preserve">, </w:t>
      </w:r>
      <w:r w:rsidR="000C30C5">
        <w:t>1=yes, 0=no</w:t>
      </w:r>
    </w:p>
    <w:p w:rsidR="00C11E05" w:rsidRDefault="00CD4147">
      <w:r w:rsidRPr="00CD4147">
        <w:t>ans48</w:t>
      </w:r>
      <w:r w:rsidR="00C11E05">
        <w:t xml:space="preserve"> – antenatal steroids &gt;48hours prior to delivery</w:t>
      </w:r>
      <w:r w:rsidR="000C30C5">
        <w:t xml:space="preserve">, </w:t>
      </w:r>
      <w:r w:rsidR="000C30C5">
        <w:t>1=yes, 0=no</w:t>
      </w:r>
    </w:p>
    <w:p w:rsidR="00C11E05" w:rsidRDefault="00CD4147">
      <w:proofErr w:type="spellStart"/>
      <w:proofErr w:type="gramStart"/>
      <w:r w:rsidRPr="00CD4147">
        <w:t>vag</w:t>
      </w:r>
      <w:proofErr w:type="spellEnd"/>
      <w:proofErr w:type="gramEnd"/>
      <w:r w:rsidR="00C11E05">
        <w:t xml:space="preserve"> – vaginal delivery</w:t>
      </w:r>
      <w:r w:rsidR="000C30C5">
        <w:t xml:space="preserve">, </w:t>
      </w:r>
      <w:r w:rsidR="000C30C5">
        <w:t>1=yes, 0=no</w:t>
      </w:r>
    </w:p>
    <w:p w:rsidR="00C11E05" w:rsidRDefault="00CD4147">
      <w:r w:rsidRPr="00CD4147">
        <w:t>apgar1</w:t>
      </w:r>
      <w:r w:rsidR="00C11E05">
        <w:t xml:space="preserve"> – 1 minute </w:t>
      </w:r>
      <w:proofErr w:type="spellStart"/>
      <w:r w:rsidR="00C11E05">
        <w:t>apgar</w:t>
      </w:r>
      <w:proofErr w:type="spellEnd"/>
    </w:p>
    <w:p w:rsidR="00C11E05" w:rsidRDefault="00CD4147">
      <w:r w:rsidRPr="00CD4147">
        <w:t>apgar5</w:t>
      </w:r>
      <w:r w:rsidR="00C11E05">
        <w:t xml:space="preserve"> – 5 minute </w:t>
      </w:r>
      <w:proofErr w:type="spellStart"/>
      <w:r w:rsidR="00C11E05">
        <w:t>apgar</w:t>
      </w:r>
      <w:proofErr w:type="spellEnd"/>
    </w:p>
    <w:p w:rsidR="00C11E05" w:rsidRDefault="00C11E05">
      <w:proofErr w:type="spellStart"/>
      <w:proofErr w:type="gramStart"/>
      <w:r>
        <w:t>etippv</w:t>
      </w:r>
      <w:proofErr w:type="spellEnd"/>
      <w:proofErr w:type="gramEnd"/>
      <w:r>
        <w:t xml:space="preserve"> – delivery room intubation and positive pressure ventilation</w:t>
      </w:r>
      <w:r w:rsidR="000C30C5">
        <w:t xml:space="preserve">, </w:t>
      </w:r>
      <w:r w:rsidR="000C30C5">
        <w:t>1=yes, 0=no</w:t>
      </w:r>
    </w:p>
    <w:p w:rsidR="00C11E05" w:rsidRDefault="00CD4147">
      <w:proofErr w:type="spellStart"/>
      <w:proofErr w:type="gramStart"/>
      <w:r w:rsidRPr="00CD4147">
        <w:t>drccompmeds</w:t>
      </w:r>
      <w:proofErr w:type="spellEnd"/>
      <w:proofErr w:type="gramEnd"/>
      <w:r w:rsidR="00C11E05">
        <w:t xml:space="preserve"> – delivery room chest compressions and/or resuscitation medications</w:t>
      </w:r>
      <w:r w:rsidR="000C30C5">
        <w:t xml:space="preserve">, </w:t>
      </w:r>
      <w:r w:rsidR="000C30C5">
        <w:t>1=yes, 0=no</w:t>
      </w:r>
    </w:p>
    <w:p w:rsidR="00C11E05" w:rsidRDefault="00C11E05">
      <w:proofErr w:type="spellStart"/>
      <w:proofErr w:type="gramStart"/>
      <w:r>
        <w:t>atemp</w:t>
      </w:r>
      <w:proofErr w:type="spellEnd"/>
      <w:proofErr w:type="gramEnd"/>
      <w:r>
        <w:t xml:space="preserve"> – admission temperature in Celsius</w:t>
      </w:r>
    </w:p>
    <w:p w:rsidR="009625CB" w:rsidRDefault="009625CB">
      <w:proofErr w:type="gramStart"/>
      <w:r>
        <w:t>hypothermia</w:t>
      </w:r>
      <w:proofErr w:type="gramEnd"/>
      <w:r>
        <w:t xml:space="preserve"> - &lt;36 degree Celsius on admission</w:t>
      </w:r>
      <w:r w:rsidR="000C30C5">
        <w:t xml:space="preserve">, </w:t>
      </w:r>
      <w:r w:rsidR="000C30C5">
        <w:t>1=yes, 0=no</w:t>
      </w:r>
    </w:p>
    <w:p w:rsidR="009625CB" w:rsidRDefault="009625CB">
      <w:r>
        <w:t>hct2 – hematocrit in the first 2 hours of life</w:t>
      </w:r>
    </w:p>
    <w:p w:rsidR="009625CB" w:rsidRDefault="00CD4147">
      <w:r w:rsidRPr="00CD4147">
        <w:t>hct1236</w:t>
      </w:r>
      <w:r w:rsidR="009625CB">
        <w:t xml:space="preserve"> – hematocrit between 12-36 hours of life</w:t>
      </w:r>
    </w:p>
    <w:p w:rsidR="009625CB" w:rsidRDefault="00CD4147">
      <w:proofErr w:type="gramStart"/>
      <w:r w:rsidRPr="00CD4147">
        <w:t>surfactant</w:t>
      </w:r>
      <w:proofErr w:type="gramEnd"/>
      <w:r w:rsidR="000C30C5">
        <w:t xml:space="preserve"> - </w:t>
      </w:r>
      <w:r w:rsidR="000C30C5">
        <w:t>1=yes, 0=no</w:t>
      </w:r>
    </w:p>
    <w:p w:rsidR="009625CB" w:rsidRDefault="00CD4147">
      <w:proofErr w:type="gramStart"/>
      <w:r w:rsidRPr="00CD4147">
        <w:t>pneumothorax</w:t>
      </w:r>
      <w:proofErr w:type="gramEnd"/>
      <w:r w:rsidR="000C30C5">
        <w:t xml:space="preserve"> - </w:t>
      </w:r>
      <w:r w:rsidR="000C30C5">
        <w:t>1=yes, 0=no</w:t>
      </w:r>
    </w:p>
    <w:p w:rsidR="009625CB" w:rsidRDefault="00CD4147">
      <w:r w:rsidRPr="00CD4147">
        <w:t>intub1d</w:t>
      </w:r>
      <w:r w:rsidR="009625CB">
        <w:t xml:space="preserve"> – intubation within 24 hours of life</w:t>
      </w:r>
      <w:r w:rsidR="000C30C5">
        <w:t xml:space="preserve">, </w:t>
      </w:r>
      <w:r w:rsidR="000C30C5">
        <w:t>1=yes, 0=no</w:t>
      </w:r>
    </w:p>
    <w:p w:rsidR="009625CB" w:rsidRDefault="00CD4147">
      <w:proofErr w:type="spellStart"/>
      <w:proofErr w:type="gramStart"/>
      <w:r w:rsidRPr="00CD4147">
        <w:t>anyintub</w:t>
      </w:r>
      <w:proofErr w:type="spellEnd"/>
      <w:proofErr w:type="gramEnd"/>
      <w:r w:rsidR="009625CB">
        <w:t xml:space="preserve"> – intubation any time during the NICU stay</w:t>
      </w:r>
      <w:r w:rsidR="000C30C5">
        <w:t xml:space="preserve">, </w:t>
      </w:r>
      <w:r w:rsidR="000C30C5">
        <w:t>1=yes, 0=no</w:t>
      </w:r>
    </w:p>
    <w:p w:rsidR="009625CB" w:rsidRDefault="00CD4147">
      <w:proofErr w:type="spellStart"/>
      <w:proofErr w:type="gramStart"/>
      <w:r w:rsidRPr="00CD4147">
        <w:t>anytransfusion</w:t>
      </w:r>
      <w:proofErr w:type="spellEnd"/>
      <w:proofErr w:type="gramEnd"/>
      <w:r w:rsidR="009625CB">
        <w:t xml:space="preserve"> – any </w:t>
      </w:r>
      <w:proofErr w:type="spellStart"/>
      <w:r w:rsidR="009625CB">
        <w:t>pRBC</w:t>
      </w:r>
      <w:proofErr w:type="spellEnd"/>
      <w:r w:rsidR="009625CB">
        <w:t xml:space="preserve"> transfusion during the NICU stay</w:t>
      </w:r>
      <w:r w:rsidR="000C30C5">
        <w:t xml:space="preserve">, </w:t>
      </w:r>
      <w:r w:rsidR="000C30C5">
        <w:t>1=yes, 0=no</w:t>
      </w:r>
    </w:p>
    <w:p w:rsidR="009625CB" w:rsidRDefault="00CD4147">
      <w:proofErr w:type="spellStart"/>
      <w:proofErr w:type="gramStart"/>
      <w:r w:rsidRPr="00CD4147">
        <w:t>pkbili</w:t>
      </w:r>
      <w:proofErr w:type="spellEnd"/>
      <w:proofErr w:type="gramEnd"/>
      <w:r w:rsidR="009625CB">
        <w:t xml:space="preserve"> – peak bilirubin</w:t>
      </w:r>
      <w:r w:rsidR="000C30C5">
        <w:t>, mg/dl</w:t>
      </w:r>
    </w:p>
    <w:p w:rsidR="009625CB" w:rsidRDefault="00CD4147">
      <w:proofErr w:type="gramStart"/>
      <w:r w:rsidRPr="00CD4147">
        <w:t>polycythemia</w:t>
      </w:r>
      <w:proofErr w:type="gramEnd"/>
      <w:r w:rsidR="009625CB">
        <w:t xml:space="preserve"> – hematocrit &gt;65</w:t>
      </w:r>
      <w:r w:rsidR="000C30C5">
        <w:t xml:space="preserve">, </w:t>
      </w:r>
      <w:r w:rsidR="000C30C5">
        <w:t>1=yes, 0=no</w:t>
      </w:r>
    </w:p>
    <w:p w:rsidR="009625CB" w:rsidRDefault="00CD4147">
      <w:proofErr w:type="gramStart"/>
      <w:r w:rsidRPr="00CD4147">
        <w:t>died</w:t>
      </w:r>
      <w:proofErr w:type="gramEnd"/>
      <w:r w:rsidR="000C30C5">
        <w:t xml:space="preserve"> - </w:t>
      </w:r>
      <w:r w:rsidR="000C30C5">
        <w:t>1=yes, 0=no</w:t>
      </w:r>
      <w:r w:rsidRPr="00CD4147">
        <w:tab/>
      </w:r>
    </w:p>
    <w:p w:rsidR="009625CB" w:rsidRDefault="00CD4147">
      <w:proofErr w:type="spellStart"/>
      <w:proofErr w:type="gramStart"/>
      <w:r w:rsidRPr="00CD4147">
        <w:lastRenderedPageBreak/>
        <w:t>anyivh</w:t>
      </w:r>
      <w:proofErr w:type="spellEnd"/>
      <w:proofErr w:type="gramEnd"/>
      <w:r w:rsidR="009625CB">
        <w:t xml:space="preserve"> – any </w:t>
      </w:r>
      <w:proofErr w:type="spellStart"/>
      <w:r w:rsidR="009625CB">
        <w:t>intraventricular</w:t>
      </w:r>
      <w:proofErr w:type="spellEnd"/>
      <w:r w:rsidR="009625CB">
        <w:t xml:space="preserve"> hemorrhage (grade 1-4)</w:t>
      </w:r>
      <w:r w:rsidR="000C30C5">
        <w:t xml:space="preserve">, </w:t>
      </w:r>
      <w:r w:rsidR="000C30C5">
        <w:t>1=yes, 0=no</w:t>
      </w:r>
    </w:p>
    <w:p w:rsidR="009625CB" w:rsidRDefault="009625CB">
      <w:proofErr w:type="spellStart"/>
      <w:proofErr w:type="gramStart"/>
      <w:r>
        <w:t>sevivh</w:t>
      </w:r>
      <w:proofErr w:type="spellEnd"/>
      <w:proofErr w:type="gramEnd"/>
      <w:r>
        <w:t xml:space="preserve"> – severe </w:t>
      </w:r>
      <w:proofErr w:type="spellStart"/>
      <w:r>
        <w:t>intraventricular</w:t>
      </w:r>
      <w:proofErr w:type="spellEnd"/>
      <w:r>
        <w:t xml:space="preserve"> hemorrhage (grade 3 or 4)</w:t>
      </w:r>
      <w:r w:rsidR="000C30C5">
        <w:t xml:space="preserve">, </w:t>
      </w:r>
      <w:r w:rsidR="000C30C5">
        <w:t>1=yes, 0=no</w:t>
      </w:r>
    </w:p>
    <w:p w:rsidR="009625CB" w:rsidRDefault="00CD4147">
      <w:proofErr w:type="gramStart"/>
      <w:r w:rsidRPr="00CD4147">
        <w:t>los</w:t>
      </w:r>
      <w:proofErr w:type="gramEnd"/>
      <w:r w:rsidRPr="00CD4147">
        <w:tab/>
      </w:r>
      <w:r w:rsidR="009625CB">
        <w:t xml:space="preserve"> - late onset sepsis</w:t>
      </w:r>
      <w:r w:rsidR="000C30C5">
        <w:t xml:space="preserve">, </w:t>
      </w:r>
      <w:r w:rsidR="000C30C5">
        <w:t>1=yes, 0=no</w:t>
      </w:r>
    </w:p>
    <w:p w:rsidR="009625CB" w:rsidRDefault="00CD4147">
      <w:proofErr w:type="spellStart"/>
      <w:proofErr w:type="gramStart"/>
      <w:r w:rsidRPr="00CD4147">
        <w:t>anyrop</w:t>
      </w:r>
      <w:proofErr w:type="spellEnd"/>
      <w:proofErr w:type="gramEnd"/>
      <w:r w:rsidR="009625CB">
        <w:t xml:space="preserve"> – retinopathy of prematurity (stage 1-3)</w:t>
      </w:r>
      <w:r w:rsidR="000C30C5">
        <w:t xml:space="preserve">, </w:t>
      </w:r>
      <w:r w:rsidR="000C30C5">
        <w:t>1=yes, 0=no</w:t>
      </w:r>
    </w:p>
    <w:p w:rsidR="009625CB" w:rsidRDefault="00CD4147">
      <w:proofErr w:type="spellStart"/>
      <w:proofErr w:type="gramStart"/>
      <w:r w:rsidRPr="00CD4147">
        <w:t>severerop</w:t>
      </w:r>
      <w:proofErr w:type="spellEnd"/>
      <w:r w:rsidR="009625CB">
        <w:t>-severe</w:t>
      </w:r>
      <w:proofErr w:type="gramEnd"/>
      <w:r w:rsidR="009625CB">
        <w:t xml:space="preserve"> retinopathy of prematurity (grade 3 or threshold disease or received anti VEGF treatment or laser treatment for ROP)</w:t>
      </w:r>
      <w:r w:rsidR="000C30C5">
        <w:t xml:space="preserve">, </w:t>
      </w:r>
      <w:r w:rsidR="000C30C5">
        <w:t>1=yes, 0=no</w:t>
      </w:r>
    </w:p>
    <w:p w:rsidR="009625CB" w:rsidRDefault="00CD4147">
      <w:proofErr w:type="spellStart"/>
      <w:proofErr w:type="gramStart"/>
      <w:r w:rsidRPr="00CD4147">
        <w:t>anynec</w:t>
      </w:r>
      <w:proofErr w:type="spellEnd"/>
      <w:proofErr w:type="gramEnd"/>
      <w:r w:rsidR="009625CB">
        <w:t xml:space="preserve"> – necrotizing </w:t>
      </w:r>
      <w:proofErr w:type="spellStart"/>
      <w:r w:rsidR="009625CB">
        <w:t>enterocolitis</w:t>
      </w:r>
      <w:proofErr w:type="spellEnd"/>
      <w:r w:rsidR="000C30C5">
        <w:t xml:space="preserve">, </w:t>
      </w:r>
      <w:r w:rsidR="000C30C5">
        <w:t>1=yes, 0=no</w:t>
      </w:r>
    </w:p>
    <w:p w:rsidR="009625CB" w:rsidRDefault="009625CB">
      <w:proofErr w:type="spellStart"/>
      <w:proofErr w:type="gramStart"/>
      <w:r>
        <w:t>anycld</w:t>
      </w:r>
      <w:proofErr w:type="spellEnd"/>
      <w:r>
        <w:t>-</w:t>
      </w:r>
      <w:proofErr w:type="gramEnd"/>
      <w:r>
        <w:t xml:space="preserve"> chronic lung disease</w:t>
      </w:r>
      <w:r w:rsidR="000C30C5">
        <w:t xml:space="preserve">, </w:t>
      </w:r>
      <w:r w:rsidR="000C30C5">
        <w:t>1=yes, 0=no</w:t>
      </w:r>
    </w:p>
    <w:p w:rsidR="00CD4147" w:rsidRDefault="00CD4147">
      <w:proofErr w:type="spellStart"/>
      <w:proofErr w:type="gramStart"/>
      <w:r w:rsidRPr="00CD4147">
        <w:t>survwithoutmajormorbidity</w:t>
      </w:r>
      <w:proofErr w:type="spellEnd"/>
      <w:proofErr w:type="gramEnd"/>
      <w:r w:rsidR="009625CB">
        <w:t xml:space="preserve"> – survival without severe </w:t>
      </w:r>
      <w:proofErr w:type="spellStart"/>
      <w:r w:rsidR="009625CB">
        <w:t>intraventricular</w:t>
      </w:r>
      <w:proofErr w:type="spellEnd"/>
      <w:r w:rsidR="009625CB">
        <w:t xml:space="preserve"> hemorrhage, severe retinopathy of prematurity, late onset sepsis, necrotizing </w:t>
      </w:r>
      <w:proofErr w:type="spellStart"/>
      <w:r w:rsidR="009625CB">
        <w:t>enterocolitis</w:t>
      </w:r>
      <w:proofErr w:type="spellEnd"/>
      <w:r w:rsidR="009625CB">
        <w:t xml:space="preserve"> or chronic lung disease</w:t>
      </w:r>
      <w:r w:rsidR="000C30C5">
        <w:t xml:space="preserve">, </w:t>
      </w:r>
      <w:r w:rsidR="000C30C5">
        <w:t>1=yes, 0=no</w:t>
      </w:r>
    </w:p>
    <w:sectPr w:rsidR="00CD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47"/>
    <w:rsid w:val="000C30C5"/>
    <w:rsid w:val="00483961"/>
    <w:rsid w:val="0073537B"/>
    <w:rsid w:val="008C7E69"/>
    <w:rsid w:val="008F5133"/>
    <w:rsid w:val="009625CB"/>
    <w:rsid w:val="00B8664E"/>
    <w:rsid w:val="00C11E05"/>
    <w:rsid w:val="00C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E3D32-BCFA-47A4-903A-F07CD5C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SCVHHS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Jegatheesan, Priya</dc:creator>
  <cp:keywords/>
  <dc:description/>
  <cp:lastModifiedBy>Jegatheesan, Priya</cp:lastModifiedBy>
  <cp:revision>3</cp:revision>
  <dcterms:created xsi:type="dcterms:W3CDTF">2015-09-16T22:22:00Z</dcterms:created>
  <dcterms:modified xsi:type="dcterms:W3CDTF">2015-09-16T22:23:00Z</dcterms:modified>
</cp:coreProperties>
</file>