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A5DD6" w14:textId="77777777" w:rsidR="00B216A3" w:rsidRDefault="00000000">
      <w:pPr>
        <w:pStyle w:val="Heading1"/>
        <w:spacing w:after="60"/>
        <w:jc w:val="center"/>
      </w:pPr>
      <w:r>
        <w:t>Project Proposal: Network Performance Analyzer</w:t>
      </w:r>
    </w:p>
    <w:p w14:paraId="401EA30C" w14:textId="77777777" w:rsidR="00B216A3" w:rsidRDefault="00000000">
      <w:pPr>
        <w:spacing w:after="60"/>
        <w:jc w:val="center"/>
      </w:pPr>
      <w:r>
        <w:rPr>
          <w:color w:val="444444"/>
        </w:rPr>
        <w:t>CS 5470 – Advanced Computer Networks</w:t>
      </w:r>
    </w:p>
    <w:p w14:paraId="7261E80F" w14:textId="77777777" w:rsidR="00B216A3" w:rsidRDefault="00000000">
      <w:pPr>
        <w:pBdr>
          <w:bottom w:val="single" w:sz="6" w:space="6" w:color="2E5496"/>
        </w:pBdr>
        <w:spacing w:after="40"/>
        <w:jc w:val="center"/>
      </w:pPr>
      <w:r>
        <w:rPr>
          <w:color w:val="444444"/>
        </w:rPr>
        <w:t>Sanskar Thapa • Md Islam • Joshua Soteras</w:t>
      </w:r>
    </w:p>
    <w:p w14:paraId="31108C73" w14:textId="77777777" w:rsidR="00B216A3" w:rsidRDefault="00B216A3">
      <w:pPr>
        <w:spacing w:after="80"/>
      </w:pPr>
    </w:p>
    <w:p w14:paraId="62E8DB23" w14:textId="77777777" w:rsidR="00B216A3" w:rsidRDefault="00000000">
      <w:pPr>
        <w:pStyle w:val="Heading2"/>
        <w:spacing w:before="240" w:after="100"/>
      </w:pPr>
      <w:r>
        <w:t>Project Scope</w:t>
      </w:r>
    </w:p>
    <w:p w14:paraId="1A2BB2DF" w14:textId="1B5A2797" w:rsidR="00B216A3" w:rsidRDefault="00000000">
      <w:pPr>
        <w:spacing w:after="100"/>
        <w:jc w:val="both"/>
      </w:pPr>
      <w:r>
        <w:t xml:space="preserve">This project implements a network performance analyzer that systematically evaluates how packet size (MTU) and buffer settings affect network behavior under both TCP and UDP. The core focus is on two well-known networking phenomena: fragmentation and reassembly overhead caused by varying MTU sizes, and </w:t>
      </w:r>
      <w:proofErr w:type="spellStart"/>
      <w:r>
        <w:t>bufferbloat</w:t>
      </w:r>
      <w:proofErr w:type="spellEnd"/>
      <w:r w:rsidR="00E87BAA">
        <w:t>.</w:t>
      </w:r>
    </w:p>
    <w:p w14:paraId="1979D0BB" w14:textId="77777777" w:rsidR="00B216A3" w:rsidRDefault="00000000">
      <w:pPr>
        <w:spacing w:after="100"/>
        <w:jc w:val="both"/>
      </w:pPr>
      <w:r>
        <w:t>By running parallel experiments over TCP and UDP, the project produces a comparative analysis of how each protocol responds to these conditions. TCP’s built-in congestion control causes it to adapt dynamically, while UDP transmits without any such mechanism, making the contrast between the two a rich area for measurement and analysis. Key metrics collected include throughput, latency, jitter, and packet loss.</w:t>
      </w:r>
    </w:p>
    <w:p w14:paraId="714966DA" w14:textId="77777777" w:rsidR="00B216A3" w:rsidRDefault="00000000">
      <w:pPr>
        <w:pStyle w:val="Heading2"/>
        <w:spacing w:before="240" w:after="100"/>
      </w:pPr>
      <w:r>
        <w:t>Implementation Plan</w:t>
      </w:r>
    </w:p>
    <w:p w14:paraId="27FBBFFE" w14:textId="77777777" w:rsidR="00B216A3" w:rsidRDefault="00000000">
      <w:pPr>
        <w:spacing w:after="100"/>
        <w:jc w:val="both"/>
      </w:pPr>
      <w:r>
        <w:t>The project will be divided across three team members with the following responsibilities:</w:t>
      </w:r>
    </w:p>
    <w:p w14:paraId="0001446D" w14:textId="19B44108" w:rsidR="00B216A3" w:rsidRDefault="00000000">
      <w:pPr>
        <w:pStyle w:val="ListParagraph"/>
        <w:numPr>
          <w:ilvl w:val="0"/>
          <w:numId w:val="2"/>
        </w:numPr>
        <w:spacing w:after="60"/>
      </w:pPr>
      <w:r>
        <w:t>Sanskar Thapa</w:t>
      </w:r>
      <w:r w:rsidR="00E87BAA">
        <w:t xml:space="preserve">: </w:t>
      </w:r>
      <w:r>
        <w:t>TCP measurement module: implement a TCP sender/receiver pair that varies packet size and buffer size, collecting throughput and latency data across conditions.</w:t>
      </w:r>
    </w:p>
    <w:p w14:paraId="4BAAB235" w14:textId="13168B0A" w:rsidR="00B216A3" w:rsidRDefault="00000000">
      <w:pPr>
        <w:pStyle w:val="ListParagraph"/>
        <w:numPr>
          <w:ilvl w:val="0"/>
          <w:numId w:val="2"/>
        </w:numPr>
        <w:spacing w:after="60"/>
      </w:pPr>
      <w:r>
        <w:t>Md Islam</w:t>
      </w:r>
      <w:r w:rsidR="00E87BAA">
        <w:t xml:space="preserve">: </w:t>
      </w:r>
      <w:r>
        <w:t>UDP measurement module: implement a UDP sender/receiver pair under the same conditions, recording metrics including packet loss and jitter which are absent in TCP’s abstraction.</w:t>
      </w:r>
    </w:p>
    <w:p w14:paraId="6E838653" w14:textId="44C17DAD" w:rsidR="00B216A3" w:rsidRDefault="00000000">
      <w:pPr>
        <w:pStyle w:val="ListParagraph"/>
        <w:numPr>
          <w:ilvl w:val="0"/>
          <w:numId w:val="2"/>
        </w:numPr>
        <w:spacing w:after="60"/>
      </w:pPr>
      <w:r>
        <w:t>Joshua Soteras</w:t>
      </w:r>
      <w:r w:rsidR="00E87BAA">
        <w:t xml:space="preserve">: </w:t>
      </w:r>
      <w:r>
        <w:t>Data pipeline and visualization: aggregate results from both modules, generate comparative plots (latency vs. packet size, loss vs. buffer size, TCP vs. UDP throughput), and lead the written report and presentation.</w:t>
      </w:r>
    </w:p>
    <w:p w14:paraId="46C51B82" w14:textId="77777777" w:rsidR="00B216A3" w:rsidRDefault="00B216A3">
      <w:pPr>
        <w:spacing w:after="60"/>
      </w:pPr>
    </w:p>
    <w:p w14:paraId="12BD1FB9" w14:textId="77777777" w:rsidR="00B216A3" w:rsidRDefault="00000000">
      <w:pPr>
        <w:spacing w:after="100"/>
        <w:jc w:val="both"/>
      </w:pPr>
      <w:r>
        <w:t xml:space="preserve">All experiments will be run on a controlled local network (or emulated using tools such as </w:t>
      </w:r>
      <w:proofErr w:type="spellStart"/>
      <w:r>
        <w:t>tc</w:t>
      </w:r>
      <w:proofErr w:type="spellEnd"/>
      <w:r>
        <w:t>/</w:t>
      </w:r>
      <w:proofErr w:type="spellStart"/>
      <w:r>
        <w:t>netem</w:t>
      </w:r>
      <w:proofErr w:type="spellEnd"/>
      <w:r>
        <w:t xml:space="preserve"> on Linux) to isolate variables. Both modules will log results to a shared CSV format for unified analysis. The codebase will be written in Python using the socket library, with matplotlib used for visualization.</w:t>
      </w:r>
    </w:p>
    <w:p w14:paraId="7C76B958" w14:textId="77777777" w:rsidR="00B216A3" w:rsidRDefault="00000000">
      <w:pPr>
        <w:pStyle w:val="Heading2"/>
        <w:spacing w:before="240" w:after="100"/>
      </w:pPr>
      <w:r>
        <w:t>Testing &amp; Evaluation Methods</w:t>
      </w:r>
    </w:p>
    <w:p w14:paraId="71B16D8F" w14:textId="77777777" w:rsidR="00B216A3" w:rsidRDefault="00000000">
      <w:pPr>
        <w:spacing w:after="100"/>
        <w:jc w:val="both"/>
      </w:pPr>
      <w:r>
        <w:t>The following experimental variables and metrics will be used to evaluate performance:</w:t>
      </w:r>
    </w:p>
    <w:p w14:paraId="3EC50C3F" w14:textId="77777777" w:rsidR="00B216A3" w:rsidRDefault="00000000">
      <w:pPr>
        <w:pStyle w:val="ListParagraph"/>
        <w:numPr>
          <w:ilvl w:val="0"/>
          <w:numId w:val="2"/>
        </w:numPr>
        <w:spacing w:after="60"/>
      </w:pPr>
      <w:r>
        <w:t>MTU/packet size sweep: test packet sizes from 64 bytes to 64 KB to observe fragmentation effects on latency and loss.</w:t>
      </w:r>
    </w:p>
    <w:p w14:paraId="2873AC1F" w14:textId="77777777" w:rsidR="00B216A3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Buffer size variation: artificially inflate buffer sizes using </w:t>
      </w:r>
      <w:proofErr w:type="spellStart"/>
      <w:r>
        <w:t>netem</w:t>
      </w:r>
      <w:proofErr w:type="spellEnd"/>
      <w:r>
        <w:t xml:space="preserve"> to simulate </w:t>
      </w:r>
      <w:proofErr w:type="spellStart"/>
      <w:r>
        <w:t>bufferbloat</w:t>
      </w:r>
      <w:proofErr w:type="spellEnd"/>
      <w:r>
        <w:t xml:space="preserve"> and measure resulting queuing delay.</w:t>
      </w:r>
    </w:p>
    <w:p w14:paraId="789EF5ED" w14:textId="77777777" w:rsidR="00B216A3" w:rsidRDefault="00000000">
      <w:pPr>
        <w:pStyle w:val="ListParagraph"/>
        <w:numPr>
          <w:ilvl w:val="0"/>
          <w:numId w:val="2"/>
        </w:numPr>
        <w:spacing w:after="60"/>
      </w:pPr>
      <w:r>
        <w:t>Congestion scenario: introduce competing background traffic to stress-test both protocols and observe congestion response.</w:t>
      </w:r>
    </w:p>
    <w:p w14:paraId="054D8F0B" w14:textId="77777777" w:rsidR="00B216A3" w:rsidRDefault="00000000">
      <w:pPr>
        <w:pStyle w:val="ListParagraph"/>
        <w:numPr>
          <w:ilvl w:val="0"/>
          <w:numId w:val="2"/>
        </w:numPr>
        <w:spacing w:after="60"/>
      </w:pPr>
      <w:r>
        <w:t>Metrics collected: throughput (Mbps), round-trip latency (</w:t>
      </w:r>
      <w:proofErr w:type="spellStart"/>
      <w:r>
        <w:t>ms</w:t>
      </w:r>
      <w:proofErr w:type="spellEnd"/>
      <w:r>
        <w:t>), jitter (</w:t>
      </w:r>
      <w:proofErr w:type="spellStart"/>
      <w:r>
        <w:t>ms</w:t>
      </w:r>
      <w:proofErr w:type="spellEnd"/>
      <w:r>
        <w:t xml:space="preserve"> variance), and packet loss rate (%).</w:t>
      </w:r>
    </w:p>
    <w:p w14:paraId="0B755BE9" w14:textId="77777777" w:rsidR="00B216A3" w:rsidRDefault="00B216A3">
      <w:pPr>
        <w:spacing w:after="60"/>
      </w:pPr>
    </w:p>
    <w:p w14:paraId="3053B4FD" w14:textId="77777777" w:rsidR="00B216A3" w:rsidRDefault="00000000">
      <w:pPr>
        <w:spacing w:after="100"/>
        <w:jc w:val="both"/>
      </w:pPr>
      <w:r>
        <w:t>Results will be validated by running each experiment at least three times and averaging across runs to reduce noise. TCP and UDP results will be plotted side-by-side for each condition to facilitate direct comparison. Final analysis will explain observed differences in terms of protocol-level behavior, supported by the raw data and code submitted with the report.</w:t>
      </w:r>
    </w:p>
    <w:sectPr w:rsidR="00B216A3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078AB"/>
    <w:multiLevelType w:val="hybridMultilevel"/>
    <w:tmpl w:val="6958B890"/>
    <w:lvl w:ilvl="0" w:tplc="DEBEB7B2">
      <w:start w:val="1"/>
      <w:numFmt w:val="bullet"/>
      <w:lvlText w:val="●"/>
      <w:lvlJc w:val="left"/>
      <w:pPr>
        <w:ind w:left="720" w:hanging="360"/>
      </w:pPr>
    </w:lvl>
    <w:lvl w:ilvl="1" w:tplc="C7FA71F8">
      <w:start w:val="1"/>
      <w:numFmt w:val="bullet"/>
      <w:lvlText w:val="○"/>
      <w:lvlJc w:val="left"/>
      <w:pPr>
        <w:ind w:left="1440" w:hanging="360"/>
      </w:pPr>
    </w:lvl>
    <w:lvl w:ilvl="2" w:tplc="A3BCFA36">
      <w:start w:val="1"/>
      <w:numFmt w:val="bullet"/>
      <w:lvlText w:val="■"/>
      <w:lvlJc w:val="left"/>
      <w:pPr>
        <w:ind w:left="2160" w:hanging="360"/>
      </w:pPr>
    </w:lvl>
    <w:lvl w:ilvl="3" w:tplc="A6DCD54C">
      <w:start w:val="1"/>
      <w:numFmt w:val="bullet"/>
      <w:lvlText w:val="●"/>
      <w:lvlJc w:val="left"/>
      <w:pPr>
        <w:ind w:left="2880" w:hanging="360"/>
      </w:pPr>
    </w:lvl>
    <w:lvl w:ilvl="4" w:tplc="7486A27E">
      <w:start w:val="1"/>
      <w:numFmt w:val="bullet"/>
      <w:lvlText w:val="○"/>
      <w:lvlJc w:val="left"/>
      <w:pPr>
        <w:ind w:left="3600" w:hanging="360"/>
      </w:pPr>
    </w:lvl>
    <w:lvl w:ilvl="5" w:tplc="46B044A0">
      <w:start w:val="1"/>
      <w:numFmt w:val="bullet"/>
      <w:lvlText w:val="■"/>
      <w:lvlJc w:val="left"/>
      <w:pPr>
        <w:ind w:left="4320" w:hanging="360"/>
      </w:pPr>
    </w:lvl>
    <w:lvl w:ilvl="6" w:tplc="27B81D78">
      <w:start w:val="1"/>
      <w:numFmt w:val="bullet"/>
      <w:lvlText w:val="●"/>
      <w:lvlJc w:val="left"/>
      <w:pPr>
        <w:ind w:left="5040" w:hanging="360"/>
      </w:pPr>
    </w:lvl>
    <w:lvl w:ilvl="7" w:tplc="EEDE78D8">
      <w:start w:val="1"/>
      <w:numFmt w:val="bullet"/>
      <w:lvlText w:val="●"/>
      <w:lvlJc w:val="left"/>
      <w:pPr>
        <w:ind w:left="5760" w:hanging="360"/>
      </w:pPr>
    </w:lvl>
    <w:lvl w:ilvl="8" w:tplc="77B843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827C5D"/>
    <w:multiLevelType w:val="hybridMultilevel"/>
    <w:tmpl w:val="AC70D082"/>
    <w:lvl w:ilvl="0" w:tplc="9C388F22">
      <w:start w:val="1"/>
      <w:numFmt w:val="bullet"/>
      <w:lvlText w:val="•"/>
      <w:lvlJc w:val="left"/>
      <w:pPr>
        <w:ind w:left="720" w:hanging="360"/>
      </w:pPr>
    </w:lvl>
    <w:lvl w:ilvl="1" w:tplc="AACAA3BA">
      <w:numFmt w:val="decimal"/>
      <w:lvlText w:val=""/>
      <w:lvlJc w:val="left"/>
    </w:lvl>
    <w:lvl w:ilvl="2" w:tplc="A084746E">
      <w:numFmt w:val="decimal"/>
      <w:lvlText w:val=""/>
      <w:lvlJc w:val="left"/>
    </w:lvl>
    <w:lvl w:ilvl="3" w:tplc="42761DE2">
      <w:numFmt w:val="decimal"/>
      <w:lvlText w:val=""/>
      <w:lvlJc w:val="left"/>
    </w:lvl>
    <w:lvl w:ilvl="4" w:tplc="E1483B26">
      <w:numFmt w:val="decimal"/>
      <w:lvlText w:val=""/>
      <w:lvlJc w:val="left"/>
    </w:lvl>
    <w:lvl w:ilvl="5" w:tplc="A9F6B650">
      <w:numFmt w:val="decimal"/>
      <w:lvlText w:val=""/>
      <w:lvlJc w:val="left"/>
    </w:lvl>
    <w:lvl w:ilvl="6" w:tplc="BDBEA9EE">
      <w:numFmt w:val="decimal"/>
      <w:lvlText w:val=""/>
      <w:lvlJc w:val="left"/>
    </w:lvl>
    <w:lvl w:ilvl="7" w:tplc="89D06476">
      <w:numFmt w:val="decimal"/>
      <w:lvlText w:val=""/>
      <w:lvlJc w:val="left"/>
    </w:lvl>
    <w:lvl w:ilvl="8" w:tplc="6CF211BC">
      <w:numFmt w:val="decimal"/>
      <w:lvlText w:val=""/>
      <w:lvlJc w:val="left"/>
    </w:lvl>
  </w:abstractNum>
  <w:num w:numId="1" w16cid:durableId="1763060832">
    <w:abstractNumId w:val="0"/>
    <w:lvlOverride w:ilvl="0">
      <w:startOverride w:val="1"/>
    </w:lvlOverride>
  </w:num>
  <w:num w:numId="2" w16cid:durableId="13351084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A3"/>
    <w:rsid w:val="00B216A3"/>
    <w:rsid w:val="00C72B35"/>
    <w:rsid w:val="00E8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A473C1"/>
  <w15:docId w15:val="{B1C92DE0-0BEB-194D-BF0A-4432D4CC3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Sanskar - AI Engineer</cp:lastModifiedBy>
  <cp:revision>2</cp:revision>
  <dcterms:created xsi:type="dcterms:W3CDTF">2026-04-08T23:49:00Z</dcterms:created>
  <dcterms:modified xsi:type="dcterms:W3CDTF">2026-04-08T23:52:00Z</dcterms:modified>
</cp:coreProperties>
</file>