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7D96" w14:textId="7BC76FBC" w:rsidR="00FA1BF4" w:rsidRPr="00522DEA" w:rsidRDefault="0013002D" w:rsidP="00D47A92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bookmarkStart w:id="0" w:name="_Toc205632711"/>
      <w:bookmarkStart w:id="1" w:name="_GoBack"/>
      <w:r w:rsidRPr="00522DEA">
        <w:rPr>
          <w:rFonts w:ascii="Arial" w:hAnsi="Arial" w:cs="Arial"/>
          <w:b/>
          <w:bCs/>
          <w:sz w:val="36"/>
          <w:szCs w:val="32"/>
        </w:rPr>
        <w:t xml:space="preserve">VistA Adaptive Maintenance VAEC Security (VAM)                                                                                   </w:t>
      </w:r>
    </w:p>
    <w:p w14:paraId="7276CFE9" w14:textId="421CDF53" w:rsidR="009917A8" w:rsidRPr="00522DEA" w:rsidRDefault="0043004F" w:rsidP="00D47A92">
      <w:pPr>
        <w:pStyle w:val="Title"/>
        <w:rPr>
          <w:color w:val="auto"/>
        </w:rPr>
      </w:pPr>
      <w:r w:rsidRPr="00522DEA">
        <w:rPr>
          <w:color w:val="auto"/>
        </w:rPr>
        <w:t>Deployment</w:t>
      </w:r>
      <w:r w:rsidR="00960775" w:rsidRPr="00522DEA">
        <w:rPr>
          <w:color w:val="auto"/>
        </w:rPr>
        <w:t xml:space="preserve"> and </w:t>
      </w:r>
      <w:r w:rsidR="00685E4D" w:rsidRPr="00522DEA">
        <w:rPr>
          <w:color w:val="auto"/>
        </w:rPr>
        <w:t>Installation</w:t>
      </w:r>
      <w:r w:rsidR="00960775" w:rsidRPr="00522DEA">
        <w:rPr>
          <w:color w:val="auto"/>
        </w:rPr>
        <w:t xml:space="preserve"> Guide </w:t>
      </w:r>
      <w:r w:rsidR="00D47A92" w:rsidRPr="00522DEA">
        <w:rPr>
          <w:color w:val="auto"/>
        </w:rPr>
        <w:t>(DI</w:t>
      </w:r>
      <w:r w:rsidR="00960775" w:rsidRPr="00522DEA">
        <w:rPr>
          <w:color w:val="auto"/>
        </w:rPr>
        <w:t>G</w:t>
      </w:r>
      <w:r w:rsidR="00D47A92" w:rsidRPr="00522DEA">
        <w:rPr>
          <w:color w:val="auto"/>
        </w:rPr>
        <w:t>)</w:t>
      </w:r>
    </w:p>
    <w:p w14:paraId="5313177A" w14:textId="77777777" w:rsidR="004F3A80" w:rsidRPr="00522DEA" w:rsidRDefault="00281408" w:rsidP="00D47A92">
      <w:pPr>
        <w:pStyle w:val="CoverTitleInstructions"/>
        <w:spacing w:line="240" w:lineRule="auto"/>
        <w:rPr>
          <w:i w:val="0"/>
          <w:color w:val="auto"/>
        </w:rPr>
      </w:pPr>
      <w:r w:rsidRPr="00522DEA">
        <w:rPr>
          <w:noProof/>
          <w:color w:val="auto"/>
        </w:rPr>
        <w:drawing>
          <wp:inline distT="0" distB="0" distL="0" distR="0" wp14:anchorId="4DF40E80" wp14:editId="26DD2C21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8AA6" w14:textId="77777777" w:rsidR="0028784E" w:rsidRPr="00522DEA" w:rsidRDefault="0028784E" w:rsidP="00D47A92">
      <w:pPr>
        <w:pStyle w:val="InstructionalTextTitle2"/>
        <w:jc w:val="left"/>
        <w:rPr>
          <w:i w:val="0"/>
          <w:color w:val="auto"/>
        </w:rPr>
      </w:pPr>
    </w:p>
    <w:p w14:paraId="68CA1D4F" w14:textId="77777777" w:rsidR="0044723D" w:rsidRPr="00522DEA" w:rsidRDefault="0044723D" w:rsidP="0044723D">
      <w:pPr>
        <w:pStyle w:val="Title"/>
        <w:spacing w:after="120"/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</w:pPr>
      <w:r w:rsidRPr="00522DEA"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  <w:t>Department of Veterans Affairs</w:t>
      </w:r>
    </w:p>
    <w:p w14:paraId="2CD3611A" w14:textId="77777777" w:rsidR="0044723D" w:rsidRPr="00522DEA" w:rsidRDefault="0044723D" w:rsidP="0044723D">
      <w:pPr>
        <w:pStyle w:val="Title"/>
        <w:spacing w:after="120"/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</w:pPr>
      <w:r w:rsidRPr="00522DEA"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  <w:t>Office of Information &amp; Technology</w:t>
      </w:r>
    </w:p>
    <w:p w14:paraId="4440F085" w14:textId="77777777" w:rsidR="0044723D" w:rsidRPr="00522DEA" w:rsidRDefault="0044723D" w:rsidP="0044723D">
      <w:pPr>
        <w:pStyle w:val="Title"/>
        <w:spacing w:after="120"/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</w:pPr>
      <w:r w:rsidRPr="00522DEA"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  <w:t>Contract No: VA118-16-D-1009</w:t>
      </w:r>
    </w:p>
    <w:p w14:paraId="0A580280" w14:textId="77777777" w:rsidR="0044723D" w:rsidRPr="00522DEA" w:rsidRDefault="0044723D" w:rsidP="0044723D">
      <w:pPr>
        <w:pStyle w:val="Title"/>
        <w:spacing w:after="1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22DEA">
        <w:rPr>
          <w:rFonts w:ascii="Times New Roman" w:hAnsi="Times New Roman" w:cs="Times New Roman"/>
          <w:b w:val="0"/>
          <w:smallCaps/>
          <w:color w:val="auto"/>
          <w:sz w:val="28"/>
          <w:szCs w:val="28"/>
        </w:rPr>
        <w:t xml:space="preserve">task Order: </w:t>
      </w:r>
      <w:r w:rsidRPr="00522DEA">
        <w:rPr>
          <w:color w:val="auto"/>
          <w:sz w:val="24"/>
        </w:rPr>
        <w:t>36C10B19F10090015</w:t>
      </w:r>
    </w:p>
    <w:p w14:paraId="6D64965B" w14:textId="11BEF702" w:rsidR="0044723D" w:rsidRPr="00522DEA" w:rsidRDefault="0044723D" w:rsidP="0044723D">
      <w:pPr>
        <w:pStyle w:val="TableParagraph"/>
        <w:ind w:left="107"/>
        <w:jc w:val="center"/>
        <w:rPr>
          <w:sz w:val="28"/>
          <w:szCs w:val="28"/>
        </w:rPr>
      </w:pPr>
      <w:r w:rsidRPr="00522DEA">
        <w:rPr>
          <w:sz w:val="28"/>
          <w:szCs w:val="28"/>
        </w:rPr>
        <w:t>Deliverable: CLIN0005AB</w:t>
      </w:r>
    </w:p>
    <w:p w14:paraId="46E90131" w14:textId="77777777" w:rsidR="0044723D" w:rsidRPr="00522DEA" w:rsidRDefault="0044723D" w:rsidP="0044723D">
      <w:pPr>
        <w:pStyle w:val="InstructionalTextTitle2"/>
        <w:rPr>
          <w:i w:val="0"/>
          <w:color w:val="auto"/>
          <w:sz w:val="28"/>
          <w:szCs w:val="28"/>
        </w:rPr>
      </w:pPr>
      <w:r w:rsidRPr="00522DEA">
        <w:rPr>
          <w:i w:val="0"/>
          <w:color w:val="auto"/>
          <w:sz w:val="28"/>
          <w:szCs w:val="28"/>
        </w:rPr>
        <w:t>Date:  05-02-2019</w:t>
      </w:r>
    </w:p>
    <w:p w14:paraId="73DF906F" w14:textId="77777777" w:rsidR="0044723D" w:rsidRPr="00522DEA" w:rsidRDefault="0044723D" w:rsidP="0044723D">
      <w:pPr>
        <w:pStyle w:val="Title2"/>
        <w:rPr>
          <w:color w:val="auto"/>
        </w:rPr>
      </w:pPr>
      <w:r w:rsidRPr="00522DEA">
        <w:rPr>
          <w:rFonts w:ascii="Times New Roman" w:hAnsi="Times New Roman" w:cs="Times New Roman"/>
          <w:b w:val="0"/>
          <w:color w:val="auto"/>
          <w:szCs w:val="28"/>
        </w:rPr>
        <w:t>Version 1.0</w:t>
      </w:r>
    </w:p>
    <w:p w14:paraId="35C56A97" w14:textId="77777777" w:rsidR="0028784E" w:rsidRPr="00522DEA" w:rsidRDefault="0028784E" w:rsidP="00D47A92">
      <w:pPr>
        <w:pStyle w:val="InstructionalText1"/>
        <w:spacing w:line="240" w:lineRule="auto"/>
        <w:rPr>
          <w:color w:val="auto"/>
        </w:rPr>
      </w:pPr>
    </w:p>
    <w:p w14:paraId="7196FB31" w14:textId="77777777" w:rsidR="00AD4E85" w:rsidRPr="00522DEA" w:rsidRDefault="00AD4E85" w:rsidP="00D47A92">
      <w:pPr>
        <w:pStyle w:val="InstructionalText1"/>
        <w:spacing w:line="240" w:lineRule="auto"/>
        <w:rPr>
          <w:i w:val="0"/>
          <w:color w:val="auto"/>
        </w:rPr>
        <w:sectPr w:rsidR="00AD4E85" w:rsidRPr="00522DEA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82F8CEC" w14:textId="77777777" w:rsidR="00F64BE3" w:rsidRPr="00522DEA" w:rsidRDefault="00F64BE3" w:rsidP="00D47A92">
      <w:pPr>
        <w:spacing w:before="120" w:after="120"/>
        <w:jc w:val="center"/>
        <w:rPr>
          <w:rFonts w:ascii="Arial" w:hAnsi="Arial" w:cs="Arial"/>
          <w:b/>
          <w:bCs/>
          <w:sz w:val="28"/>
          <w:szCs w:val="32"/>
        </w:rPr>
      </w:pPr>
      <w:r w:rsidRPr="00522DEA">
        <w:rPr>
          <w:rFonts w:ascii="Arial" w:hAnsi="Arial" w:cs="Arial"/>
          <w:b/>
          <w:bCs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55"/>
        <w:gridCol w:w="989"/>
        <w:gridCol w:w="4823"/>
        <w:gridCol w:w="2283"/>
      </w:tblGrid>
      <w:tr w:rsidR="00522DEA" w:rsidRPr="00522DEA" w14:paraId="00FF0148" w14:textId="77777777" w:rsidTr="00B53486">
        <w:trPr>
          <w:cantSplit/>
          <w:tblHeader/>
        </w:trPr>
        <w:tc>
          <w:tcPr>
            <w:tcW w:w="671" w:type="pct"/>
            <w:shd w:val="clear" w:color="auto" w:fill="F2F2F2"/>
          </w:tcPr>
          <w:p w14:paraId="633E18F7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29" w:type="pct"/>
            <w:shd w:val="clear" w:color="auto" w:fill="F2F2F2"/>
          </w:tcPr>
          <w:p w14:paraId="6050B6C3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579" w:type="pct"/>
            <w:shd w:val="clear" w:color="auto" w:fill="F2F2F2"/>
          </w:tcPr>
          <w:p w14:paraId="13803A6C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394E0412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</w:tr>
      <w:tr w:rsidR="00522DEA" w:rsidRPr="00522DEA" w14:paraId="0768A8B1" w14:textId="77777777" w:rsidTr="00B53486">
        <w:trPr>
          <w:cantSplit/>
        </w:trPr>
        <w:tc>
          <w:tcPr>
            <w:tcW w:w="671" w:type="pct"/>
          </w:tcPr>
          <w:p w14:paraId="5098F035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1/3/2017</w:t>
            </w:r>
          </w:p>
        </w:tc>
        <w:tc>
          <w:tcPr>
            <w:tcW w:w="529" w:type="pct"/>
          </w:tcPr>
          <w:p w14:paraId="1644100A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579" w:type="pct"/>
          </w:tcPr>
          <w:p w14:paraId="4C280548" w14:textId="77777777" w:rsidR="00054E4E" w:rsidRPr="00522DEA" w:rsidRDefault="00054E4E" w:rsidP="00D47A9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Initial Baseline</w:t>
            </w:r>
          </w:p>
        </w:tc>
        <w:tc>
          <w:tcPr>
            <w:tcW w:w="1221" w:type="pct"/>
          </w:tcPr>
          <w:p w14:paraId="365F7718" w14:textId="646B5FC3" w:rsidR="00054E4E" w:rsidRPr="00522DEA" w:rsidRDefault="0013002D" w:rsidP="00D47A9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P. Thesia</w:t>
            </w:r>
          </w:p>
        </w:tc>
      </w:tr>
    </w:tbl>
    <w:p w14:paraId="551C4107" w14:textId="77777777" w:rsidR="00F64BE3" w:rsidRPr="00522DEA" w:rsidRDefault="00F64BE3" w:rsidP="00D47A92">
      <w:pPr>
        <w:autoSpaceDE w:val="0"/>
        <w:autoSpaceDN w:val="0"/>
        <w:adjustRightInd w:val="0"/>
        <w:spacing w:before="360" w:after="240"/>
        <w:jc w:val="center"/>
        <w:rPr>
          <w:rFonts w:ascii="Arial" w:hAnsi="Arial" w:cs="Arial"/>
          <w:b/>
          <w:bCs/>
          <w:sz w:val="36"/>
          <w:szCs w:val="32"/>
        </w:rPr>
      </w:pPr>
      <w:r w:rsidRPr="00522DEA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37F78242" w14:textId="77777777" w:rsidR="00F64BE3" w:rsidRPr="00522DEA" w:rsidRDefault="00F64BE3" w:rsidP="00D47A92">
      <w:pPr>
        <w:spacing w:before="120" w:after="120"/>
        <w:rPr>
          <w:sz w:val="24"/>
          <w:szCs w:val="20"/>
        </w:rPr>
      </w:pPr>
      <w:r w:rsidRPr="00522DEA">
        <w:rPr>
          <w:sz w:val="24"/>
          <w:szCs w:val="20"/>
        </w:rPr>
        <w:t>Th</w:t>
      </w:r>
      <w:r w:rsidR="00F11DC6" w:rsidRPr="00522DEA">
        <w:rPr>
          <w:sz w:val="24"/>
          <w:szCs w:val="20"/>
        </w:rPr>
        <w:t xml:space="preserve">is document describes the </w:t>
      </w:r>
      <w:r w:rsidRPr="00522DEA">
        <w:rPr>
          <w:sz w:val="24"/>
          <w:szCs w:val="20"/>
        </w:rPr>
        <w:t>Deployment</w:t>
      </w:r>
      <w:r w:rsidR="00F11DC6" w:rsidRPr="00522DEA">
        <w:rPr>
          <w:sz w:val="24"/>
          <w:szCs w:val="20"/>
        </w:rPr>
        <w:t>, Installation, Backout, and Rollback</w:t>
      </w:r>
      <w:r w:rsidRPr="00522DEA">
        <w:rPr>
          <w:sz w:val="24"/>
          <w:szCs w:val="20"/>
        </w:rPr>
        <w:t xml:space="preserve"> </w:t>
      </w:r>
      <w:r w:rsidR="001F2E1D" w:rsidRPr="00522DEA">
        <w:rPr>
          <w:sz w:val="24"/>
          <w:szCs w:val="20"/>
        </w:rPr>
        <w:t>Plan</w:t>
      </w:r>
      <w:r w:rsidR="00F11DC6" w:rsidRPr="00522DEA">
        <w:rPr>
          <w:sz w:val="24"/>
          <w:szCs w:val="20"/>
        </w:rPr>
        <w:t xml:space="preserve"> for new products going into the VA Enterprise</w:t>
      </w:r>
      <w:r w:rsidRPr="00522DEA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 w:rsidRPr="00522DEA">
        <w:rPr>
          <w:sz w:val="24"/>
          <w:szCs w:val="20"/>
        </w:rPr>
        <w:t>involved in all those activities</w:t>
      </w:r>
      <w:r w:rsidRPr="00522DEA">
        <w:rPr>
          <w:sz w:val="24"/>
          <w:szCs w:val="20"/>
        </w:rPr>
        <w:t>. Its purpose is to provide clients, stakeholders</w:t>
      </w:r>
      <w:r w:rsidR="00F11DC6" w:rsidRPr="00522DEA">
        <w:rPr>
          <w:sz w:val="24"/>
          <w:szCs w:val="20"/>
        </w:rPr>
        <w:t>,</w:t>
      </w:r>
      <w:r w:rsidRPr="00522DEA">
        <w:rPr>
          <w:sz w:val="24"/>
          <w:szCs w:val="20"/>
        </w:rPr>
        <w:t xml:space="preserve"> and support personnel with a smooth transition to the new product or software</w:t>
      </w:r>
      <w:r w:rsidR="00F11DC6" w:rsidRPr="00522DEA">
        <w:rPr>
          <w:sz w:val="24"/>
          <w:szCs w:val="20"/>
        </w:rPr>
        <w:t xml:space="preserve">, and </w:t>
      </w:r>
      <w:r w:rsidRPr="00522DEA">
        <w:rPr>
          <w:sz w:val="24"/>
          <w:szCs w:val="20"/>
        </w:rPr>
        <w:t xml:space="preserve">should be structured appropriately, to reflect </w:t>
      </w:r>
      <w:proofErr w:type="gramStart"/>
      <w:r w:rsidR="00F11DC6" w:rsidRPr="00522DEA">
        <w:rPr>
          <w:sz w:val="24"/>
          <w:szCs w:val="20"/>
        </w:rPr>
        <w:t>particulars of</w:t>
      </w:r>
      <w:proofErr w:type="gramEnd"/>
      <w:r w:rsidR="00F11DC6" w:rsidRPr="00522DEA">
        <w:rPr>
          <w:sz w:val="24"/>
          <w:szCs w:val="20"/>
        </w:rPr>
        <w:t xml:space="preserve"> these procedures at a single or at</w:t>
      </w:r>
      <w:r w:rsidRPr="00522DEA">
        <w:rPr>
          <w:sz w:val="24"/>
          <w:szCs w:val="20"/>
        </w:rPr>
        <w:t xml:space="preserve"> multiple locations.</w:t>
      </w:r>
    </w:p>
    <w:p w14:paraId="2D4CFA37" w14:textId="77777777" w:rsidR="00D43555" w:rsidRPr="00522DEA" w:rsidRDefault="00D43555" w:rsidP="00D47A92">
      <w:pPr>
        <w:pStyle w:val="BodyText"/>
      </w:pPr>
      <w:r w:rsidRPr="00522DEA">
        <w:t>Per the Veteran-focused Integrated Process (VIP) Guide, the Deployment, Installation, Backout, and Rollback Plan is required to be completed  prior to Critical Decision Point #2 (CD #2), with the expectation that it will be updated throughout the lifecycle of the project for each build, as needed.</w:t>
      </w:r>
    </w:p>
    <w:p w14:paraId="7D27DA75" w14:textId="77777777" w:rsidR="004F3A80" w:rsidRPr="00522DEA" w:rsidRDefault="004F3A80" w:rsidP="00D47A92">
      <w:pPr>
        <w:pStyle w:val="Title2"/>
        <w:pageBreakBefore/>
        <w:rPr>
          <w:color w:val="auto"/>
        </w:rPr>
      </w:pPr>
      <w:r w:rsidRPr="00522DEA">
        <w:rPr>
          <w:color w:val="auto"/>
        </w:rPr>
        <w:t>Table of Contents</w:t>
      </w:r>
    </w:p>
    <w:p w14:paraId="23EC26D2" w14:textId="15E7759C" w:rsidR="00E7472F" w:rsidRPr="00522DEA" w:rsidRDefault="008115C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22DEA">
        <w:fldChar w:fldCharType="begin"/>
      </w:r>
      <w:r w:rsidRPr="00522DEA">
        <w:instrText xml:space="preserve"> TOC \o "1-4" \h \z \u </w:instrText>
      </w:r>
      <w:r w:rsidRPr="00522DEA">
        <w:fldChar w:fldCharType="separate"/>
      </w:r>
      <w:hyperlink w:anchor="_Toc7434190" w:history="1">
        <w:r w:rsidR="00E7472F" w:rsidRPr="00522DEA">
          <w:rPr>
            <w:rStyle w:val="Hyperlink"/>
            <w:noProof/>
            <w:color w:val="auto"/>
          </w:rPr>
          <w:t>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Introduction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_Toc7434190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1</w:t>
        </w:r>
        <w:r w:rsidR="00E7472F" w:rsidRPr="00522DEA">
          <w:rPr>
            <w:noProof/>
            <w:webHidden/>
          </w:rPr>
          <w:fldChar w:fldCharType="end"/>
        </w:r>
      </w:hyperlink>
    </w:p>
    <w:p w14:paraId="359A1C4F" w14:textId="5A46D7CD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1" w:history="1">
        <w:r w:rsidR="00E7472F" w:rsidRPr="00522DEA">
          <w:rPr>
            <w:rStyle w:val="Hyperlink"/>
            <w:noProof/>
            <w:color w:val="auto"/>
          </w:rPr>
          <w:t>1.1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Purpose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_Toc7434191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1</w:t>
        </w:r>
        <w:r w:rsidR="00E7472F" w:rsidRPr="00522DEA">
          <w:rPr>
            <w:noProof/>
            <w:webHidden/>
          </w:rPr>
          <w:fldChar w:fldCharType="end"/>
        </w:r>
      </w:hyperlink>
    </w:p>
    <w:p w14:paraId="743CCA41" w14:textId="265CB4AB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2" w:history="1">
        <w:r w:rsidR="00E7472F" w:rsidRPr="00522DEA">
          <w:rPr>
            <w:rStyle w:val="Hyperlink"/>
            <w:noProof/>
            <w:color w:val="auto"/>
          </w:rPr>
          <w:t>1.2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Dependencies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_Toc7434192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1</w:t>
        </w:r>
        <w:r w:rsidR="00E7472F" w:rsidRPr="00522DEA">
          <w:rPr>
            <w:noProof/>
            <w:webHidden/>
          </w:rPr>
          <w:fldChar w:fldCharType="end"/>
        </w:r>
      </w:hyperlink>
    </w:p>
    <w:p w14:paraId="5B280B5C" w14:textId="66AE59B8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3" w:history="1">
        <w:r w:rsidR="00E7472F" w:rsidRPr="00522DEA">
          <w:rPr>
            <w:rStyle w:val="Hyperlink"/>
            <w:noProof/>
            <w:color w:val="auto"/>
          </w:rPr>
          <w:t>1.3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Constraints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_Toc7434193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2</w:t>
        </w:r>
        <w:r w:rsidR="00E7472F" w:rsidRPr="00522DEA">
          <w:rPr>
            <w:noProof/>
            <w:webHidden/>
          </w:rPr>
          <w:fldChar w:fldCharType="end"/>
        </w:r>
      </w:hyperlink>
    </w:p>
    <w:p w14:paraId="2A48AA0E" w14:textId="4F205631" w:rsidR="00E7472F" w:rsidRPr="00522DEA" w:rsidRDefault="00965F6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4" w:history="1">
        <w:r w:rsidR="00E7472F" w:rsidRPr="00522DEA">
          <w:rPr>
            <w:rStyle w:val="Hyperlink"/>
            <w:noProof/>
            <w:color w:val="auto"/>
          </w:rPr>
          <w:t>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Roles and Responsibilities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_Toc7434194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2</w:t>
        </w:r>
        <w:r w:rsidR="00E7472F" w:rsidRPr="00522DEA">
          <w:rPr>
            <w:noProof/>
            <w:webHidden/>
          </w:rPr>
          <w:fldChar w:fldCharType="end"/>
        </w:r>
      </w:hyperlink>
    </w:p>
    <w:p w14:paraId="40B0A890" w14:textId="7CC9E141" w:rsidR="00E7472F" w:rsidRPr="00522DEA" w:rsidRDefault="00965F6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5" w:history="1">
        <w:r w:rsidR="00E7472F" w:rsidRPr="00522DEA">
          <w:rPr>
            <w:rStyle w:val="Hyperlink"/>
            <w:noProof/>
            <w:color w:val="auto"/>
          </w:rPr>
          <w:t>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Deployment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_Toc7434195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2</w:t>
        </w:r>
        <w:r w:rsidR="00E7472F" w:rsidRPr="00522DEA">
          <w:rPr>
            <w:noProof/>
            <w:webHidden/>
          </w:rPr>
          <w:fldChar w:fldCharType="end"/>
        </w:r>
      </w:hyperlink>
    </w:p>
    <w:p w14:paraId="543F6F1B" w14:textId="15F37ADA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6" w:history="1">
        <w:r w:rsidR="00E7472F" w:rsidRPr="00522DEA">
          <w:rPr>
            <w:rStyle w:val="Hyperlink"/>
            <w:noProof/>
            <w:color w:val="auto"/>
          </w:rPr>
          <w:t>3.1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Timeline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_Toc7434196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20965400" w14:textId="721765E0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7" w:history="1">
        <w:r w:rsidR="00E7472F" w:rsidRPr="00522DEA">
          <w:rPr>
            <w:rStyle w:val="Hyperlink"/>
            <w:noProof/>
            <w:color w:val="auto"/>
          </w:rPr>
          <w:t>3.1.1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Assumptions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_Toc7434197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42213AC6" w14:textId="707B4C14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8" w:history="1">
        <w:r w:rsidR="00E7472F" w:rsidRPr="00522DEA">
          <w:rPr>
            <w:rStyle w:val="Hyperlink"/>
            <w:noProof/>
            <w:color w:val="auto"/>
          </w:rPr>
          <w:t>3.2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Site Readiness Assessment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_Toc7434198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0FD88F4E" w14:textId="3BF8EC4C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199" w:history="1">
        <w:r w:rsidR="00E7472F" w:rsidRPr="00522DEA">
          <w:rPr>
            <w:rStyle w:val="Hyperlink"/>
            <w:noProof/>
            <w:color w:val="auto"/>
          </w:rPr>
          <w:t>3.2.1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Deployment Topology (Targeted Architecture)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_Toc7434199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01FE60DB" w14:textId="4328D9A5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0" w:history="1">
        <w:r w:rsidR="00E7472F" w:rsidRPr="00522DEA">
          <w:rPr>
            <w:rStyle w:val="Hyperlink"/>
            <w:noProof/>
            <w:color w:val="auto"/>
          </w:rPr>
          <w:t>3.2.2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Site Information (Locations, Deployment Recipients)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_Toc7434200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16D669E8" w14:textId="6778B2B4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1" w:history="1">
        <w:r w:rsidR="00E7472F" w:rsidRPr="00522DEA">
          <w:rPr>
            <w:rStyle w:val="Hyperlink"/>
            <w:noProof/>
            <w:color w:val="auto"/>
          </w:rPr>
          <w:t>3.2.3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Site Preparation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_Toc7434201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3</w:t>
        </w:r>
        <w:r w:rsidR="00E7472F" w:rsidRPr="00522DEA">
          <w:rPr>
            <w:noProof/>
            <w:webHidden/>
          </w:rPr>
          <w:fldChar w:fldCharType="end"/>
        </w:r>
      </w:hyperlink>
    </w:p>
    <w:p w14:paraId="3AA9B38A" w14:textId="0D634D6D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2" w:history="1">
        <w:r w:rsidR="00E7472F" w:rsidRPr="00522DEA">
          <w:rPr>
            <w:rStyle w:val="Hyperlink"/>
            <w:noProof/>
            <w:color w:val="auto"/>
          </w:rPr>
          <w:t>3.3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Resources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_Toc7434202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4</w:t>
        </w:r>
        <w:r w:rsidR="00E7472F" w:rsidRPr="00522DEA">
          <w:rPr>
            <w:noProof/>
            <w:webHidden/>
          </w:rPr>
          <w:fldChar w:fldCharType="end"/>
        </w:r>
      </w:hyperlink>
    </w:p>
    <w:p w14:paraId="1B597FD7" w14:textId="24046A83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3" w:history="1">
        <w:r w:rsidR="00E7472F" w:rsidRPr="00522DEA">
          <w:rPr>
            <w:rStyle w:val="Hyperlink"/>
            <w:noProof/>
            <w:color w:val="auto"/>
          </w:rPr>
          <w:t>3.3.1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Hardware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_Toc7434203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4</w:t>
        </w:r>
        <w:r w:rsidR="00E7472F" w:rsidRPr="00522DEA">
          <w:rPr>
            <w:noProof/>
            <w:webHidden/>
          </w:rPr>
          <w:fldChar w:fldCharType="end"/>
        </w:r>
      </w:hyperlink>
    </w:p>
    <w:p w14:paraId="538A1240" w14:textId="5E4A045A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4" w:history="1">
        <w:r w:rsidR="00E7472F" w:rsidRPr="00522DEA">
          <w:rPr>
            <w:rStyle w:val="Hyperlink"/>
            <w:noProof/>
            <w:color w:val="auto"/>
          </w:rPr>
          <w:t>3.3.2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Software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_Toc7434204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4</w:t>
        </w:r>
        <w:r w:rsidR="00E7472F" w:rsidRPr="00522DEA">
          <w:rPr>
            <w:noProof/>
            <w:webHidden/>
          </w:rPr>
          <w:fldChar w:fldCharType="end"/>
        </w:r>
      </w:hyperlink>
    </w:p>
    <w:p w14:paraId="72EB1576" w14:textId="7469D4FD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5" w:history="1">
        <w:r w:rsidR="00E7472F" w:rsidRPr="00522DEA">
          <w:rPr>
            <w:rStyle w:val="Hyperlink"/>
            <w:noProof/>
            <w:color w:val="auto"/>
          </w:rPr>
          <w:t>3.3.3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Communications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_Toc7434205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4</w:t>
        </w:r>
        <w:r w:rsidR="00E7472F" w:rsidRPr="00522DEA">
          <w:rPr>
            <w:noProof/>
            <w:webHidden/>
          </w:rPr>
          <w:fldChar w:fldCharType="end"/>
        </w:r>
      </w:hyperlink>
    </w:p>
    <w:p w14:paraId="3FA34581" w14:textId="750E4660" w:rsidR="00E7472F" w:rsidRPr="00522DEA" w:rsidRDefault="00965F63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34206" w:history="1">
        <w:r w:rsidR="00E7472F" w:rsidRPr="00522DEA">
          <w:rPr>
            <w:rStyle w:val="Hyperlink"/>
            <w:noProof/>
            <w:color w:val="auto"/>
          </w:rPr>
          <w:t>3.3.3.1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Deployment/Installation/Backout Checklist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_Toc7434206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75AE4698" w14:textId="2B188C08" w:rsidR="00E7472F" w:rsidRPr="00522DEA" w:rsidRDefault="00965F6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7" w:history="1">
        <w:r w:rsidR="00E7472F" w:rsidRPr="00522DEA">
          <w:rPr>
            <w:rStyle w:val="Hyperlink"/>
            <w:noProof/>
            <w:color w:val="auto"/>
          </w:rPr>
          <w:t>4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Installation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_Toc7434207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39D7222A" w14:textId="675BCA32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8" w:history="1">
        <w:r w:rsidR="00E7472F" w:rsidRPr="00522DEA">
          <w:rPr>
            <w:rStyle w:val="Hyperlink"/>
            <w:noProof/>
            <w:color w:val="auto"/>
          </w:rPr>
          <w:t>4.1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Pre-installation and System Requirements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_Toc7434208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0D46834C" w14:textId="158206EA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09" w:history="1">
        <w:r w:rsidR="00E7472F" w:rsidRPr="00522DEA">
          <w:rPr>
            <w:rStyle w:val="Hyperlink"/>
            <w:noProof/>
            <w:color w:val="auto"/>
          </w:rPr>
          <w:t>4.2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Platform Installation and Preparation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_Toc7434209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6527AC82" w14:textId="566DEA6A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0" w:history="1">
        <w:r w:rsidR="00E7472F" w:rsidRPr="00522DEA">
          <w:rPr>
            <w:rStyle w:val="Hyperlink"/>
            <w:noProof/>
            <w:color w:val="auto"/>
          </w:rPr>
          <w:t>4.3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Download and Extract Files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_Toc7434210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3E11F661" w14:textId="7180C068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1" w:history="1">
        <w:r w:rsidR="00E7472F" w:rsidRPr="00522DEA">
          <w:rPr>
            <w:rStyle w:val="Hyperlink"/>
            <w:noProof/>
            <w:color w:val="auto"/>
          </w:rPr>
          <w:t>4.4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Database Creation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_Toc7434211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5225CA71" w14:textId="6E5A716C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2" w:history="1">
        <w:r w:rsidR="00E7472F" w:rsidRPr="00522DEA">
          <w:rPr>
            <w:rStyle w:val="Hyperlink"/>
            <w:noProof/>
            <w:color w:val="auto"/>
          </w:rPr>
          <w:t>4.5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Not applicable to the VAM installation. Installation Scripts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_Toc7434212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0ED43DC6" w14:textId="77A948A7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3" w:history="1">
        <w:r w:rsidR="00E7472F" w:rsidRPr="00522DEA">
          <w:rPr>
            <w:rStyle w:val="Hyperlink"/>
            <w:noProof/>
            <w:color w:val="auto"/>
          </w:rPr>
          <w:t>4.6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Cron Scripts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_Toc7434213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7F529DE8" w14:textId="3671D44D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4" w:history="1">
        <w:r w:rsidR="00E7472F" w:rsidRPr="00522DEA">
          <w:rPr>
            <w:rStyle w:val="Hyperlink"/>
            <w:noProof/>
            <w:color w:val="auto"/>
          </w:rPr>
          <w:t>4.7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Access Requirements and Skills Needed for the Installation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_Toc7434214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1F80CA57" w14:textId="1D88B2CE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5" w:history="1">
        <w:r w:rsidR="00E7472F" w:rsidRPr="00522DEA">
          <w:rPr>
            <w:rStyle w:val="Hyperlink"/>
            <w:noProof/>
            <w:color w:val="auto"/>
          </w:rPr>
          <w:t>4.8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Installation Procedure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_Toc7434215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5</w:t>
        </w:r>
        <w:r w:rsidR="00E7472F" w:rsidRPr="00522DEA">
          <w:rPr>
            <w:noProof/>
            <w:webHidden/>
          </w:rPr>
          <w:fldChar w:fldCharType="end"/>
        </w:r>
      </w:hyperlink>
    </w:p>
    <w:p w14:paraId="2ADF253A" w14:textId="2471EDDB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6" w:history="1">
        <w:r w:rsidR="00E7472F" w:rsidRPr="00522DEA">
          <w:rPr>
            <w:rStyle w:val="Hyperlink"/>
            <w:noProof/>
            <w:color w:val="auto"/>
          </w:rPr>
          <w:t>4.9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Installation Verification Procedure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_Toc7434216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4DA3EFB2" w14:textId="5DB3BAF3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7" w:history="1">
        <w:r w:rsidR="00E7472F" w:rsidRPr="00522DEA">
          <w:rPr>
            <w:rStyle w:val="Hyperlink"/>
            <w:noProof/>
            <w:color w:val="auto"/>
          </w:rPr>
          <w:t>4.10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System Configuration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_Toc7434217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252F6066" w14:textId="3774FB94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8" w:history="1">
        <w:r w:rsidR="00E7472F" w:rsidRPr="00522DEA">
          <w:rPr>
            <w:rStyle w:val="Hyperlink"/>
            <w:noProof/>
            <w:color w:val="auto"/>
          </w:rPr>
          <w:t>4.11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Database Tuning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_Toc7434218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2591EFA4" w14:textId="52782412" w:rsidR="00E7472F" w:rsidRPr="00522DEA" w:rsidRDefault="00965F6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19" w:history="1">
        <w:r w:rsidR="00E7472F" w:rsidRPr="00522DEA">
          <w:rPr>
            <w:rStyle w:val="Hyperlink"/>
            <w:noProof/>
            <w:color w:val="auto"/>
          </w:rPr>
          <w:t>5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Procedures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_Toc7434219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6AA31E19" w14:textId="64FBEFA3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0" w:history="1">
        <w:r w:rsidR="00E7472F" w:rsidRPr="00522DEA">
          <w:rPr>
            <w:rStyle w:val="Hyperlink"/>
            <w:noProof/>
            <w:color w:val="auto"/>
          </w:rPr>
          <w:t>5.1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Strategy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_Toc7434220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0EC695C7" w14:textId="38750206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1" w:history="1">
        <w:r w:rsidR="00E7472F" w:rsidRPr="00522DEA">
          <w:rPr>
            <w:rStyle w:val="Hyperlink"/>
            <w:noProof/>
            <w:color w:val="auto"/>
          </w:rPr>
          <w:t>5.2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Considerations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_Toc7434221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736CADF6" w14:textId="2BB145BA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2" w:history="1">
        <w:r w:rsidR="00E7472F" w:rsidRPr="00522DEA">
          <w:rPr>
            <w:rStyle w:val="Hyperlink"/>
            <w:noProof/>
            <w:color w:val="auto"/>
          </w:rPr>
          <w:t>5.2.1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Load Testing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_Toc7434222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2B5A98D3" w14:textId="71536F34" w:rsidR="00E7472F" w:rsidRPr="00522DEA" w:rsidRDefault="00965F6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3" w:history="1">
        <w:r w:rsidR="00E7472F" w:rsidRPr="00522DEA">
          <w:rPr>
            <w:rStyle w:val="Hyperlink"/>
            <w:noProof/>
            <w:color w:val="auto"/>
          </w:rPr>
          <w:t>5.2.2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User Acceptance Testing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_Toc7434223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4DA5A434" w14:textId="2925AA65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4" w:history="1">
        <w:r w:rsidR="00E7472F" w:rsidRPr="00522DEA">
          <w:rPr>
            <w:rStyle w:val="Hyperlink"/>
            <w:noProof/>
            <w:color w:val="auto"/>
          </w:rPr>
          <w:t>5.3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Criteria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_Toc7434224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6</w:t>
        </w:r>
        <w:r w:rsidR="00E7472F" w:rsidRPr="00522DEA">
          <w:rPr>
            <w:noProof/>
            <w:webHidden/>
          </w:rPr>
          <w:fldChar w:fldCharType="end"/>
        </w:r>
      </w:hyperlink>
    </w:p>
    <w:p w14:paraId="669938A7" w14:textId="2C7639FF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5" w:history="1">
        <w:r w:rsidR="00E7472F" w:rsidRPr="00522DEA">
          <w:rPr>
            <w:rStyle w:val="Hyperlink"/>
            <w:noProof/>
            <w:color w:val="auto"/>
          </w:rPr>
          <w:t>5.4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Risks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_Toc7434225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1F1F4FBD" w14:textId="158B6C33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6" w:history="1">
        <w:r w:rsidR="00E7472F" w:rsidRPr="00522DEA">
          <w:rPr>
            <w:rStyle w:val="Hyperlink"/>
            <w:noProof/>
            <w:color w:val="auto"/>
          </w:rPr>
          <w:t>5.5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Authority for Backout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_Toc7434226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0F42BCD0" w14:textId="1F79B3E3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7" w:history="1">
        <w:r w:rsidR="00E7472F" w:rsidRPr="00522DEA">
          <w:rPr>
            <w:rStyle w:val="Hyperlink"/>
            <w:noProof/>
            <w:color w:val="auto"/>
          </w:rPr>
          <w:t>5.6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If a backout is necessary, {title/name of person} will provide the approval to back the product out of Production. Backout Procedures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_Toc7434227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0E521F0E" w14:textId="26D731EA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8" w:history="1">
        <w:r w:rsidR="00E7472F" w:rsidRPr="00522DEA">
          <w:rPr>
            <w:rStyle w:val="Hyperlink"/>
            <w:noProof/>
            <w:color w:val="auto"/>
          </w:rPr>
          <w:t>5.7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Backout Verification Procedure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_Toc7434228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7F7E04FE" w14:textId="0BFF3A12" w:rsidR="00E7472F" w:rsidRPr="00522DEA" w:rsidRDefault="00965F6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29" w:history="1">
        <w:r w:rsidR="00E7472F" w:rsidRPr="00522DEA">
          <w:rPr>
            <w:rStyle w:val="Hyperlink"/>
            <w:noProof/>
            <w:color w:val="auto"/>
          </w:rPr>
          <w:t>6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Procedure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_Toc7434229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20928B39" w14:textId="4972566E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0" w:history="1">
        <w:r w:rsidR="00E7472F" w:rsidRPr="00522DEA">
          <w:rPr>
            <w:rStyle w:val="Hyperlink"/>
            <w:noProof/>
            <w:color w:val="auto"/>
          </w:rPr>
          <w:t>6.1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Considerations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_Toc7434230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30F3C26E" w14:textId="32F8AC67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1" w:history="1">
        <w:r w:rsidR="00E7472F" w:rsidRPr="00522DEA">
          <w:rPr>
            <w:rStyle w:val="Hyperlink"/>
            <w:noProof/>
            <w:color w:val="auto"/>
          </w:rPr>
          <w:t>6.2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Criteria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_Toc7434231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7</w:t>
        </w:r>
        <w:r w:rsidR="00E7472F" w:rsidRPr="00522DEA">
          <w:rPr>
            <w:noProof/>
            <w:webHidden/>
          </w:rPr>
          <w:fldChar w:fldCharType="end"/>
        </w:r>
      </w:hyperlink>
    </w:p>
    <w:p w14:paraId="1276BCB2" w14:textId="20456538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2" w:history="1">
        <w:r w:rsidR="00E7472F" w:rsidRPr="00522DEA">
          <w:rPr>
            <w:rStyle w:val="Hyperlink"/>
            <w:noProof/>
            <w:color w:val="auto"/>
          </w:rPr>
          <w:t>6.3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Risks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_Toc7434232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8</w:t>
        </w:r>
        <w:r w:rsidR="00E7472F" w:rsidRPr="00522DEA">
          <w:rPr>
            <w:noProof/>
            <w:webHidden/>
          </w:rPr>
          <w:fldChar w:fldCharType="end"/>
        </w:r>
      </w:hyperlink>
    </w:p>
    <w:p w14:paraId="7031BE1F" w14:textId="1F8F36BF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3" w:history="1">
        <w:r w:rsidR="00E7472F" w:rsidRPr="00522DEA">
          <w:rPr>
            <w:rStyle w:val="Hyperlink"/>
            <w:noProof/>
            <w:color w:val="auto"/>
          </w:rPr>
          <w:t>6.4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Authority for Rollback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_Toc7434233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8</w:t>
        </w:r>
        <w:r w:rsidR="00E7472F" w:rsidRPr="00522DEA">
          <w:rPr>
            <w:noProof/>
            <w:webHidden/>
          </w:rPr>
          <w:fldChar w:fldCharType="end"/>
        </w:r>
      </w:hyperlink>
    </w:p>
    <w:p w14:paraId="3F5793B6" w14:textId="333EB2BD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4" w:history="1">
        <w:r w:rsidR="00E7472F" w:rsidRPr="00522DEA">
          <w:rPr>
            <w:rStyle w:val="Hyperlink"/>
            <w:noProof/>
            <w:color w:val="auto"/>
          </w:rPr>
          <w:t>6.5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Procedures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_Toc7434234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8</w:t>
        </w:r>
        <w:r w:rsidR="00E7472F" w:rsidRPr="00522DEA">
          <w:rPr>
            <w:noProof/>
            <w:webHidden/>
          </w:rPr>
          <w:fldChar w:fldCharType="end"/>
        </w:r>
      </w:hyperlink>
    </w:p>
    <w:p w14:paraId="1DCA8F0D" w14:textId="435DBBD9" w:rsidR="00E7472F" w:rsidRPr="00522DEA" w:rsidRDefault="00965F6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7434235" w:history="1">
        <w:r w:rsidR="00E7472F" w:rsidRPr="00522DEA">
          <w:rPr>
            <w:rStyle w:val="Hyperlink"/>
            <w:rFonts w:eastAsia="Calibri"/>
            <w:noProof/>
            <w:color w:val="auto"/>
          </w:rPr>
          <w:t>6.6</w:t>
        </w:r>
        <w:r w:rsidR="00E7472F" w:rsidRPr="00522DE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7472F" w:rsidRPr="00522DEA">
          <w:rPr>
            <w:rStyle w:val="Hyperlink"/>
            <w:noProof/>
            <w:color w:val="auto"/>
          </w:rPr>
          <w:t>Rollback Verification Procedures</w:t>
        </w:r>
        <w:r w:rsidR="00E7472F" w:rsidRPr="00522DEA">
          <w:rPr>
            <w:noProof/>
            <w:webHidden/>
          </w:rPr>
          <w:tab/>
        </w:r>
        <w:r w:rsidR="00E7472F" w:rsidRPr="00522DEA">
          <w:rPr>
            <w:noProof/>
            <w:webHidden/>
          </w:rPr>
          <w:fldChar w:fldCharType="begin"/>
        </w:r>
        <w:r w:rsidR="00E7472F" w:rsidRPr="00522DEA">
          <w:rPr>
            <w:noProof/>
            <w:webHidden/>
          </w:rPr>
          <w:instrText xml:space="preserve"> PAGEREF _Toc7434235 \h </w:instrText>
        </w:r>
        <w:r w:rsidR="00E7472F" w:rsidRPr="00522DEA">
          <w:rPr>
            <w:noProof/>
            <w:webHidden/>
          </w:rPr>
        </w:r>
        <w:r w:rsidR="00E7472F" w:rsidRPr="00522DEA">
          <w:rPr>
            <w:noProof/>
            <w:webHidden/>
          </w:rPr>
          <w:fldChar w:fldCharType="separate"/>
        </w:r>
        <w:r w:rsidR="00E7472F" w:rsidRPr="00522DEA">
          <w:rPr>
            <w:noProof/>
            <w:webHidden/>
          </w:rPr>
          <w:t>8</w:t>
        </w:r>
        <w:r w:rsidR="00E7472F" w:rsidRPr="00522DEA">
          <w:rPr>
            <w:noProof/>
            <w:webHidden/>
          </w:rPr>
          <w:fldChar w:fldCharType="end"/>
        </w:r>
      </w:hyperlink>
    </w:p>
    <w:p w14:paraId="17DAC932" w14:textId="4444F15C" w:rsidR="004F3A80" w:rsidRPr="00522DEA" w:rsidRDefault="008115C6" w:rsidP="00D47A92">
      <w:pPr>
        <w:pStyle w:val="TOC1"/>
      </w:pPr>
      <w:r w:rsidRPr="00522DEA">
        <w:fldChar w:fldCharType="end"/>
      </w:r>
      <w:r w:rsidR="009D3FA9" w:rsidRPr="00522DEA">
        <w:t>7</w:t>
      </w:r>
      <w:r w:rsidR="009D3FA9" w:rsidRPr="00522DEA">
        <w:tab/>
        <w:t>Appendix</w:t>
      </w:r>
    </w:p>
    <w:p w14:paraId="3F653F08" w14:textId="77777777" w:rsidR="00B53486" w:rsidRPr="00522DEA" w:rsidRDefault="00B53486" w:rsidP="008115C6">
      <w:pPr>
        <w:pStyle w:val="BodyText"/>
      </w:pPr>
    </w:p>
    <w:p w14:paraId="2A2FF4C4" w14:textId="77777777" w:rsidR="00B53486" w:rsidRPr="00522DEA" w:rsidRDefault="00B53486" w:rsidP="008115C6">
      <w:pPr>
        <w:pStyle w:val="BodyText"/>
      </w:pPr>
    </w:p>
    <w:p w14:paraId="0CCDDB66" w14:textId="77777777" w:rsidR="00B53486" w:rsidRPr="00522DEA" w:rsidRDefault="00B53486" w:rsidP="00D47A92">
      <w:pPr>
        <w:sectPr w:rsidR="00B53486" w:rsidRPr="00522DEA" w:rsidSect="006E23F2"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0668383" w14:textId="77777777" w:rsidR="00F07689" w:rsidRPr="00522DEA" w:rsidRDefault="00F07689" w:rsidP="008115C6">
      <w:pPr>
        <w:pStyle w:val="Heading1"/>
      </w:pPr>
      <w:bookmarkStart w:id="2" w:name="_Toc421540852"/>
      <w:bookmarkStart w:id="3" w:name="_Toc7434190"/>
      <w:bookmarkEnd w:id="0"/>
      <w:r w:rsidRPr="00522DEA">
        <w:t>Introduction</w:t>
      </w:r>
      <w:bookmarkEnd w:id="2"/>
      <w:bookmarkEnd w:id="3"/>
    </w:p>
    <w:p w14:paraId="1D4D9C3F" w14:textId="020088ED" w:rsidR="0013002D" w:rsidRPr="00522DEA" w:rsidRDefault="00054E4E" w:rsidP="0013002D">
      <w:pPr>
        <w:pStyle w:val="BodyText"/>
      </w:pPr>
      <w:r w:rsidRPr="00522DEA">
        <w:t xml:space="preserve">This document describes how to deploy, install, backout and roll </w:t>
      </w:r>
      <w:r w:rsidRPr="00522DEA">
        <w:rPr>
          <w:i/>
        </w:rPr>
        <w:t xml:space="preserve">back </w:t>
      </w:r>
      <w:r w:rsidR="0013002D" w:rsidRPr="00522DEA">
        <w:rPr>
          <w:i/>
        </w:rPr>
        <w:t>VistA Adaptive Maintenance VAEC Security (VAM)</w:t>
      </w:r>
      <w:r w:rsidRPr="00522DEA">
        <w:rPr>
          <w:i/>
        </w:rPr>
        <w:t xml:space="preserve"> </w:t>
      </w:r>
      <w:r w:rsidRPr="00522DEA">
        <w:t>and</w:t>
      </w:r>
      <w:r w:rsidR="00F5778B" w:rsidRPr="00522DEA">
        <w:t xml:space="preserve"> the</w:t>
      </w:r>
      <w:r w:rsidRPr="00522DEA">
        <w:t xml:space="preserve"> associated patches for V</w:t>
      </w:r>
      <w:r w:rsidR="0013002D" w:rsidRPr="00522DEA">
        <w:t xml:space="preserve">AM </w:t>
      </w:r>
      <w:r w:rsidRPr="00522DEA">
        <w:t>Release 1.</w:t>
      </w:r>
      <w:r w:rsidR="0013002D" w:rsidRPr="00522DEA">
        <w:t>0</w:t>
      </w:r>
      <w:r w:rsidRPr="00522DEA">
        <w:t xml:space="preserve">.0. This document is a companion to the Project Charter and Management Plan, </w:t>
      </w:r>
      <w:r w:rsidR="00F5778B" w:rsidRPr="00522DEA">
        <w:t xml:space="preserve">the </w:t>
      </w:r>
      <w:r w:rsidRPr="00522DEA">
        <w:t>User</w:t>
      </w:r>
      <w:r w:rsidR="006E23F2" w:rsidRPr="00522DEA">
        <w:t xml:space="preserve"> </w:t>
      </w:r>
      <w:r w:rsidR="00F5778B" w:rsidRPr="00522DEA">
        <w:t xml:space="preserve">Guide, </w:t>
      </w:r>
      <w:r w:rsidRPr="00522DEA">
        <w:t xml:space="preserve">and </w:t>
      </w:r>
      <w:r w:rsidR="00F5778B" w:rsidRPr="00522DEA">
        <w:t xml:space="preserve">the </w:t>
      </w:r>
      <w:r w:rsidRPr="00522DEA">
        <w:t>Installation Guide for this effort</w:t>
      </w:r>
      <w:r w:rsidR="008237CA" w:rsidRPr="00522DEA">
        <w:t>.</w:t>
      </w:r>
      <w:r w:rsidR="0013002D" w:rsidRPr="00522DEA">
        <w:t xml:space="preserve"> </w:t>
      </w:r>
    </w:p>
    <w:p w14:paraId="69919395" w14:textId="10D7B0C6" w:rsidR="008801F4" w:rsidRPr="00522DEA" w:rsidRDefault="008801F4" w:rsidP="0013002D">
      <w:pPr>
        <w:pStyle w:val="BodyText"/>
      </w:pPr>
    </w:p>
    <w:p w14:paraId="42AB62EC" w14:textId="77777777" w:rsidR="008801F4" w:rsidRPr="00522DEA" w:rsidRDefault="008801F4" w:rsidP="008801F4">
      <w:pPr>
        <w:rPr>
          <w:sz w:val="24"/>
          <w:szCs w:val="20"/>
        </w:rPr>
      </w:pPr>
      <w:r w:rsidRPr="00522DEA">
        <w:rPr>
          <w:sz w:val="24"/>
          <w:szCs w:val="20"/>
        </w:rPr>
        <w:t xml:space="preserve">The VistA Adaptive Maintenance system is a Cloud-Smart / Cloud-Native application developed and deployed in the dedicated U.S. FedRAMP-HIGH, HIPAA-compliant VA Enterprise Cloud (VAEC) leveraging Amazon Web Services (AWS) commercial cloud infrastructure and services.  VAM provides comprehensive, commercial cloud-based monitoring and security for all clients, applications, and users that access VistA data using </w:t>
      </w:r>
      <w:proofErr w:type="spellStart"/>
      <w:r w:rsidRPr="00522DEA">
        <w:rPr>
          <w:sz w:val="24"/>
          <w:szCs w:val="20"/>
        </w:rPr>
        <w:t>VistA’s</w:t>
      </w:r>
      <w:proofErr w:type="spellEnd"/>
      <w:r w:rsidRPr="00522DEA">
        <w:rPr>
          <w:sz w:val="24"/>
          <w:szCs w:val="20"/>
        </w:rPr>
        <w:t xml:space="preserve"> Remote Procedure Call (RPC) interface.  VAM is operationalized and scaled for production enterprise’s use in the VAEC leveraging AWS Kinesis, and provides comprehensive commercial cloud-based VistA RPC Interface monitoring and security for all VistA systems migrated to the VAEC.  VAM is 100%  Legacy-free, Cloud-Native, and Non-invasive - allowing it to be scaled and deployed enterprise-wide without any change to any VistA system required.</w:t>
      </w:r>
    </w:p>
    <w:p w14:paraId="3DA546CA" w14:textId="77777777" w:rsidR="008801F4" w:rsidRPr="00522DEA" w:rsidRDefault="008801F4" w:rsidP="0013002D">
      <w:pPr>
        <w:pStyle w:val="BodyText"/>
      </w:pPr>
    </w:p>
    <w:p w14:paraId="07D01FEB" w14:textId="709A28AE" w:rsidR="00F07689" w:rsidRPr="00522DEA" w:rsidRDefault="00F07689" w:rsidP="006E23F2">
      <w:pPr>
        <w:pStyle w:val="BodyText"/>
      </w:pPr>
    </w:p>
    <w:p w14:paraId="5665405A" w14:textId="77777777" w:rsidR="00F07689" w:rsidRPr="00522DEA" w:rsidRDefault="00F07689" w:rsidP="008115C6">
      <w:pPr>
        <w:pStyle w:val="Heading2"/>
      </w:pPr>
      <w:bookmarkStart w:id="4" w:name="_Toc411336914"/>
      <w:bookmarkStart w:id="5" w:name="_Toc421540853"/>
      <w:bookmarkStart w:id="6" w:name="_Toc7434191"/>
      <w:r w:rsidRPr="00522DEA">
        <w:t>Purpose</w:t>
      </w:r>
      <w:bookmarkEnd w:id="4"/>
      <w:bookmarkEnd w:id="5"/>
      <w:bookmarkEnd w:id="6"/>
    </w:p>
    <w:p w14:paraId="2AB74B80" w14:textId="69B98431" w:rsidR="0013002D" w:rsidRPr="00522DEA" w:rsidRDefault="00F07689" w:rsidP="0013002D">
      <w:pPr>
        <w:pStyle w:val="BodyText"/>
      </w:pPr>
      <w:r w:rsidRPr="00522DEA">
        <w:t xml:space="preserve">The purpose of this plan is to provide a single, common document that describes how, when, where, and to whom the </w:t>
      </w:r>
      <w:r w:rsidR="0013002D" w:rsidRPr="00522DEA">
        <w:rPr>
          <w:iCs/>
        </w:rPr>
        <w:t>VAM</w:t>
      </w:r>
      <w:r w:rsidRPr="00522DEA">
        <w:t xml:space="preserve"> will be deployed</w:t>
      </w:r>
      <w:r w:rsidR="009123D8" w:rsidRPr="00522DEA">
        <w:t xml:space="preserve"> and installed, as well as how it is to be backed out and rolled back, if necessary</w:t>
      </w:r>
      <w:r w:rsidRPr="00522DEA">
        <w:t xml:space="preserve">. The plan identifies resources, </w:t>
      </w:r>
      <w:r w:rsidR="006A5D8F" w:rsidRPr="00522DEA">
        <w:t xml:space="preserve">a </w:t>
      </w:r>
      <w:r w:rsidRPr="00522DEA">
        <w:t xml:space="preserve">communication plan, and </w:t>
      </w:r>
      <w:r w:rsidR="006A5D8F" w:rsidRPr="00522DEA">
        <w:t xml:space="preserve">the </w:t>
      </w:r>
      <w:r w:rsidRPr="00522DEA">
        <w:t xml:space="preserve">rollout schedule. Specific instructions for installation, backout, and rollback </w:t>
      </w:r>
      <w:r w:rsidR="0005370A" w:rsidRPr="00522DEA">
        <w:t>are</w:t>
      </w:r>
      <w:r w:rsidRPr="00522DEA">
        <w:t xml:space="preserve"> included in this document.</w:t>
      </w:r>
      <w:r w:rsidR="0013002D" w:rsidRPr="00522DEA">
        <w:t xml:space="preserve"> </w:t>
      </w:r>
    </w:p>
    <w:p w14:paraId="0562AF90" w14:textId="006E837F" w:rsidR="00F07689" w:rsidRPr="00522DEA" w:rsidRDefault="00F07689" w:rsidP="006E23F2">
      <w:pPr>
        <w:pStyle w:val="BodyText"/>
      </w:pPr>
    </w:p>
    <w:p w14:paraId="35F5EC3F" w14:textId="77777777" w:rsidR="00F07689" w:rsidRPr="00522DEA" w:rsidRDefault="00F07689" w:rsidP="008115C6">
      <w:pPr>
        <w:pStyle w:val="Heading2"/>
      </w:pPr>
      <w:bookmarkStart w:id="7" w:name="_Toc411336918"/>
      <w:bookmarkStart w:id="8" w:name="_Toc421540857"/>
      <w:bookmarkStart w:id="9" w:name="_Toc7434192"/>
      <w:r w:rsidRPr="00522DEA">
        <w:t>Dependencies</w:t>
      </w:r>
      <w:bookmarkEnd w:id="7"/>
      <w:bookmarkEnd w:id="8"/>
      <w:bookmarkEnd w:id="9"/>
    </w:p>
    <w:p w14:paraId="36750AEC" w14:textId="7DDCD964" w:rsidR="00054E4E" w:rsidRPr="00522DEA" w:rsidRDefault="006A5D8F" w:rsidP="006E23F2">
      <w:pPr>
        <w:pStyle w:val="BodyText"/>
      </w:pPr>
      <w:r w:rsidRPr="00522DEA">
        <w:t>Table 1</w:t>
      </w:r>
      <w:r w:rsidR="00054E4E" w:rsidRPr="00522DEA">
        <w:t xml:space="preserve"> </w:t>
      </w:r>
      <w:r w:rsidRPr="00522DEA">
        <w:t xml:space="preserve">details </w:t>
      </w:r>
      <w:r w:rsidR="00054E4E" w:rsidRPr="00522DEA">
        <w:t xml:space="preserve">the VistA Patch dependency for </w:t>
      </w:r>
      <w:r w:rsidR="00490595" w:rsidRPr="00522DEA">
        <w:t>GUI v1.6.0</w:t>
      </w:r>
      <w:r w:rsidR="00054E4E" w:rsidRPr="00522DEA">
        <w:t>.</w:t>
      </w:r>
    </w:p>
    <w:p w14:paraId="1C8CD14F" w14:textId="24AFD5BA" w:rsidR="0013002D" w:rsidRPr="00522DEA" w:rsidRDefault="0013002D" w:rsidP="006E23F2">
      <w:pPr>
        <w:pStyle w:val="BodyText"/>
      </w:pPr>
    </w:p>
    <w:p w14:paraId="24E7B665" w14:textId="65036ACB" w:rsidR="0013002D" w:rsidRPr="00522DEA" w:rsidRDefault="0013002D" w:rsidP="0013002D">
      <w:pPr>
        <w:pStyle w:val="Caption"/>
      </w:pPr>
      <w:r w:rsidRPr="00522DEA">
        <w:t xml:space="preserve">Table </w:t>
      </w:r>
      <w:r w:rsidRPr="00522DEA">
        <w:rPr>
          <w:noProof/>
        </w:rPr>
        <w:fldChar w:fldCharType="begin"/>
      </w:r>
      <w:r w:rsidRPr="00522DEA">
        <w:rPr>
          <w:noProof/>
        </w:rPr>
        <w:instrText xml:space="preserve"> SEQ Table \* ARABIC </w:instrText>
      </w:r>
      <w:r w:rsidRPr="00522DEA">
        <w:rPr>
          <w:noProof/>
        </w:rPr>
        <w:fldChar w:fldCharType="separate"/>
      </w:r>
      <w:r w:rsidRPr="00522DEA">
        <w:rPr>
          <w:noProof/>
        </w:rPr>
        <w:t>1</w:t>
      </w:r>
      <w:r w:rsidRPr="00522DEA">
        <w:rPr>
          <w:noProof/>
        </w:rPr>
        <w:fldChar w:fldCharType="end"/>
      </w:r>
      <w:r w:rsidRPr="00522DEA">
        <w:t>: VAM 1.0.0 Patches</w:t>
      </w:r>
    </w:p>
    <w:tbl>
      <w:tblPr>
        <w:tblW w:w="401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3"/>
        <w:gridCol w:w="2092"/>
        <w:gridCol w:w="3497"/>
      </w:tblGrid>
      <w:tr w:rsidR="00522DEA" w:rsidRPr="00522DEA" w14:paraId="55540867" w14:textId="77777777" w:rsidTr="0013002D">
        <w:trPr>
          <w:cantSplit/>
          <w:tblHeader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14:paraId="684D11B0" w14:textId="77777777" w:rsidR="0013002D" w:rsidRPr="00522DEA" w:rsidRDefault="0013002D" w:rsidP="0013002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Patch Name</w:t>
            </w:r>
          </w:p>
        </w:tc>
        <w:tc>
          <w:tcPr>
            <w:tcW w:w="1394" w:type="pct"/>
            <w:shd w:val="clear" w:color="auto" w:fill="D9D9D9" w:themeFill="background1" w:themeFillShade="D9"/>
          </w:tcPr>
          <w:p w14:paraId="6FAC7456" w14:textId="77777777" w:rsidR="0013002D" w:rsidRPr="00522DEA" w:rsidRDefault="0013002D" w:rsidP="0013002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Application Name</w:t>
            </w:r>
          </w:p>
        </w:tc>
        <w:tc>
          <w:tcPr>
            <w:tcW w:w="2331" w:type="pct"/>
            <w:shd w:val="clear" w:color="auto" w:fill="D9D9D9" w:themeFill="background1" w:themeFillShade="D9"/>
          </w:tcPr>
          <w:p w14:paraId="45F7FA8F" w14:textId="77777777" w:rsidR="0013002D" w:rsidRPr="00522DEA" w:rsidRDefault="0013002D" w:rsidP="0013002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Purpose or Need</w:t>
            </w:r>
          </w:p>
        </w:tc>
      </w:tr>
      <w:tr w:rsidR="0013002D" w:rsidRPr="00522DEA" w14:paraId="2CDA7502" w14:textId="77777777" w:rsidTr="0013002D">
        <w:trPr>
          <w:cantSplit/>
          <w:jc w:val="center"/>
        </w:trPr>
        <w:tc>
          <w:tcPr>
            <w:tcW w:w="1275" w:type="pct"/>
          </w:tcPr>
          <w:p w14:paraId="13D34A10" w14:textId="12E2A0A8" w:rsidR="0013002D" w:rsidRPr="00522DEA" w:rsidRDefault="0069530C" w:rsidP="0013002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94" w:type="pct"/>
          </w:tcPr>
          <w:p w14:paraId="2BCCF7D8" w14:textId="020CFF8A" w:rsidR="0013002D" w:rsidRPr="00522DEA" w:rsidRDefault="000D0161" w:rsidP="0013002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VAM</w:t>
            </w:r>
          </w:p>
        </w:tc>
        <w:tc>
          <w:tcPr>
            <w:tcW w:w="2331" w:type="pct"/>
          </w:tcPr>
          <w:p w14:paraId="714CDD80" w14:textId="53EB2752" w:rsidR="0013002D" w:rsidRPr="00522DEA" w:rsidRDefault="0069530C" w:rsidP="0013002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08A6FDCA" w14:textId="69DD2835" w:rsidR="0013002D" w:rsidRPr="00522DEA" w:rsidRDefault="0013002D" w:rsidP="006E23F2">
      <w:pPr>
        <w:pStyle w:val="BodyText"/>
      </w:pPr>
    </w:p>
    <w:p w14:paraId="4FB11EF8" w14:textId="33A3AE0F" w:rsidR="00F07689" w:rsidRPr="00522DEA" w:rsidRDefault="00F07689" w:rsidP="008115C6">
      <w:pPr>
        <w:pStyle w:val="Heading2"/>
      </w:pPr>
      <w:bookmarkStart w:id="10" w:name="_Toc411336919"/>
      <w:bookmarkStart w:id="11" w:name="_Toc421540858"/>
      <w:bookmarkStart w:id="12" w:name="_Toc7434193"/>
      <w:r w:rsidRPr="00522DEA">
        <w:t>Constraints</w:t>
      </w:r>
      <w:bookmarkEnd w:id="10"/>
      <w:bookmarkEnd w:id="11"/>
      <w:bookmarkEnd w:id="12"/>
    </w:p>
    <w:p w14:paraId="235A0117" w14:textId="4FA484F3" w:rsidR="005643A8" w:rsidRPr="00522DEA" w:rsidRDefault="005643A8" w:rsidP="006E23F2">
      <w:pPr>
        <w:pStyle w:val="BodyText"/>
      </w:pPr>
      <w:bookmarkStart w:id="13" w:name="_Toc411336920"/>
      <w:bookmarkStart w:id="14" w:name="_Toc421540859"/>
      <w:bookmarkStart w:id="15" w:name="_Ref444173896"/>
      <w:bookmarkStart w:id="16" w:name="_Ref444173917"/>
      <w:r w:rsidRPr="00522DEA">
        <w:t xml:space="preserve">The changes to the </w:t>
      </w:r>
      <w:r w:rsidR="000D0161" w:rsidRPr="00522DEA">
        <w:t>VAM</w:t>
      </w:r>
      <w:r w:rsidRPr="00522DEA">
        <w:t xml:space="preserve"> introduced by this release do not affect the current Section 508 compliance. The Veterans Health Administration (VHA) recognizes that these cross-cutting legal requirements apply across the Enterprise for all developed </w:t>
      </w:r>
      <w:r w:rsidR="006A5D8F" w:rsidRPr="00522DEA">
        <w:t xml:space="preserve">electronic </w:t>
      </w:r>
      <w:r w:rsidRPr="00522DEA">
        <w:t>and Information Technology (IT). Enterprise-level requirements maintained by VHA Health IT, Software Engineering and Integration, and Enterprise Requirements Management ensure the compliance of these requirements.</w:t>
      </w:r>
      <w:r w:rsidR="004F22A6" w:rsidRPr="00522DEA">
        <w:t xml:space="preserve"> </w:t>
      </w:r>
    </w:p>
    <w:p w14:paraId="4EE8860D" w14:textId="7A3F1AFA" w:rsidR="00F07689" w:rsidRPr="00522DEA" w:rsidRDefault="00F07689" w:rsidP="008115C6">
      <w:pPr>
        <w:pStyle w:val="Heading1"/>
      </w:pPr>
      <w:bookmarkStart w:id="17" w:name="_Toc7434194"/>
      <w:r w:rsidRPr="00522DEA">
        <w:t>Roles and Responsibilities</w:t>
      </w:r>
      <w:bookmarkEnd w:id="13"/>
      <w:bookmarkEnd w:id="14"/>
      <w:bookmarkEnd w:id="15"/>
      <w:bookmarkEnd w:id="16"/>
      <w:bookmarkEnd w:id="17"/>
    </w:p>
    <w:p w14:paraId="496B917D" w14:textId="0E9265BA" w:rsidR="005643A8" w:rsidRPr="00522DEA" w:rsidRDefault="005643A8" w:rsidP="00D47A92">
      <w:pPr>
        <w:pStyle w:val="BodyText"/>
        <w:rPr>
          <w:szCs w:val="24"/>
        </w:rPr>
      </w:pPr>
      <w:r w:rsidRPr="00522DEA">
        <w:rPr>
          <w:szCs w:val="24"/>
        </w:rPr>
        <w:t xml:space="preserve">Deployment and installation activities are performed by representatives from the teams listed in </w:t>
      </w:r>
      <w:r w:rsidR="00985EBA" w:rsidRPr="00522DEA">
        <w:rPr>
          <w:szCs w:val="24"/>
        </w:rPr>
        <w:t>Table 2</w:t>
      </w:r>
      <w:r w:rsidRPr="00522DEA">
        <w:rPr>
          <w:szCs w:val="24"/>
        </w:rPr>
        <w:t>. This phase begins after the solution design.</w:t>
      </w:r>
    </w:p>
    <w:p w14:paraId="3EB95069" w14:textId="77777777" w:rsidR="005643A8" w:rsidRPr="00522DEA" w:rsidRDefault="005643A8" w:rsidP="006E23F2">
      <w:pPr>
        <w:pStyle w:val="Caption"/>
      </w:pPr>
      <w:r w:rsidRPr="00522DEA">
        <w:t xml:space="preserve">Table </w:t>
      </w:r>
      <w:r w:rsidR="003249CC" w:rsidRPr="00522DEA">
        <w:rPr>
          <w:noProof/>
        </w:rPr>
        <w:fldChar w:fldCharType="begin"/>
      </w:r>
      <w:r w:rsidR="003249CC" w:rsidRPr="00522DEA">
        <w:rPr>
          <w:noProof/>
        </w:rPr>
        <w:instrText xml:space="preserve"> SEQ Table \* ARABIC </w:instrText>
      </w:r>
      <w:r w:rsidR="003249CC" w:rsidRPr="00522DEA">
        <w:rPr>
          <w:noProof/>
        </w:rPr>
        <w:fldChar w:fldCharType="separate"/>
      </w:r>
      <w:r w:rsidR="000B7FB5" w:rsidRPr="00522DEA">
        <w:rPr>
          <w:noProof/>
        </w:rPr>
        <w:t>2</w:t>
      </w:r>
      <w:r w:rsidR="003249CC" w:rsidRPr="00522DEA">
        <w:rPr>
          <w:noProof/>
        </w:rPr>
        <w:fldChar w:fldCharType="end"/>
      </w:r>
      <w:r w:rsidRPr="00522DEA">
        <w:t>: Roles and Responsibilities</w:t>
      </w:r>
    </w:p>
    <w:tbl>
      <w:tblPr>
        <w:tblStyle w:val="TableGrid"/>
        <w:tblW w:w="9463" w:type="dxa"/>
        <w:tblLook w:val="04A0" w:firstRow="1" w:lastRow="0" w:firstColumn="1" w:lastColumn="0" w:noHBand="0" w:noVBand="1"/>
        <w:tblCaption w:val="Roles and Responsibilities"/>
        <w:tblDescription w:val="This table has three columns. They are Team, Phase/Role, and Tasks.  The table is used to list the roles of various team members."/>
      </w:tblPr>
      <w:tblGrid>
        <w:gridCol w:w="2785"/>
        <w:gridCol w:w="2070"/>
        <w:gridCol w:w="4608"/>
      </w:tblGrid>
      <w:tr w:rsidR="00522DEA" w:rsidRPr="00522DEA" w14:paraId="2BFA25C4" w14:textId="77777777" w:rsidTr="00C814C3">
        <w:trPr>
          <w:trHeight w:val="386"/>
          <w:tblHeader/>
        </w:trPr>
        <w:tc>
          <w:tcPr>
            <w:tcW w:w="2785" w:type="dxa"/>
            <w:shd w:val="clear" w:color="auto" w:fill="D9D9D9" w:themeFill="background1" w:themeFillShade="D9"/>
          </w:tcPr>
          <w:p w14:paraId="664EAA7A" w14:textId="77777777" w:rsidR="005643A8" w:rsidRPr="00522DEA" w:rsidRDefault="005643A8" w:rsidP="00C814C3">
            <w:pPr>
              <w:pStyle w:val="TableHeading"/>
              <w:rPr>
                <w:sz w:val="20"/>
                <w:szCs w:val="20"/>
              </w:rPr>
            </w:pPr>
            <w:r w:rsidRPr="00522DEA">
              <w:rPr>
                <w:sz w:val="20"/>
                <w:szCs w:val="20"/>
              </w:rPr>
              <w:t>Team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2EEFE75" w14:textId="77777777" w:rsidR="005643A8" w:rsidRPr="00522DEA" w:rsidRDefault="005643A8" w:rsidP="00D47A92">
            <w:pPr>
              <w:pStyle w:val="TableHeading"/>
              <w:rPr>
                <w:sz w:val="20"/>
                <w:szCs w:val="20"/>
              </w:rPr>
            </w:pPr>
            <w:r w:rsidRPr="00522DEA">
              <w:rPr>
                <w:sz w:val="20"/>
                <w:szCs w:val="20"/>
              </w:rPr>
              <w:t>Phase/Role</w:t>
            </w:r>
          </w:p>
        </w:tc>
        <w:tc>
          <w:tcPr>
            <w:tcW w:w="4608" w:type="dxa"/>
            <w:shd w:val="clear" w:color="auto" w:fill="D9D9D9" w:themeFill="background1" w:themeFillShade="D9"/>
          </w:tcPr>
          <w:p w14:paraId="55A4BD2C" w14:textId="77777777" w:rsidR="005643A8" w:rsidRPr="00522DEA" w:rsidRDefault="005643A8" w:rsidP="00D47A92">
            <w:pPr>
              <w:pStyle w:val="TableHeading"/>
              <w:rPr>
                <w:sz w:val="20"/>
                <w:szCs w:val="20"/>
              </w:rPr>
            </w:pPr>
            <w:r w:rsidRPr="00522DEA">
              <w:rPr>
                <w:sz w:val="20"/>
                <w:szCs w:val="20"/>
              </w:rPr>
              <w:t>Tasks</w:t>
            </w:r>
          </w:p>
        </w:tc>
      </w:tr>
      <w:tr w:rsidR="00522DEA" w:rsidRPr="00522DEA" w14:paraId="7BE9EDD4" w14:textId="77777777" w:rsidTr="00C814C3">
        <w:trPr>
          <w:trHeight w:val="675"/>
        </w:trPr>
        <w:tc>
          <w:tcPr>
            <w:tcW w:w="2785" w:type="dxa"/>
          </w:tcPr>
          <w:p w14:paraId="36878F72" w14:textId="3DD065AA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V</w:t>
            </w:r>
            <w:r w:rsidR="000D0161" w:rsidRPr="00522DEA">
              <w:rPr>
                <w:sz w:val="20"/>
              </w:rPr>
              <w:t xml:space="preserve">AM </w:t>
            </w:r>
            <w:r w:rsidRPr="00522DEA">
              <w:rPr>
                <w:sz w:val="20"/>
              </w:rPr>
              <w:t>Project Manager (PM)</w:t>
            </w:r>
          </w:p>
        </w:tc>
        <w:tc>
          <w:tcPr>
            <w:tcW w:w="2070" w:type="dxa"/>
          </w:tcPr>
          <w:p w14:paraId="0996C795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Deployment</w:t>
            </w:r>
          </w:p>
        </w:tc>
        <w:tc>
          <w:tcPr>
            <w:tcW w:w="4608" w:type="dxa"/>
          </w:tcPr>
          <w:p w14:paraId="78735752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  <w:lang w:val="en-AU"/>
              </w:rPr>
              <w:t>Plan and schedule deployment (including orchestration with vendors)</w:t>
            </w:r>
          </w:p>
        </w:tc>
      </w:tr>
      <w:tr w:rsidR="00522DEA" w:rsidRPr="00522DEA" w14:paraId="53E073B3" w14:textId="77777777" w:rsidTr="00C814C3">
        <w:trPr>
          <w:trHeight w:val="675"/>
        </w:trPr>
        <w:tc>
          <w:tcPr>
            <w:tcW w:w="2785" w:type="dxa"/>
          </w:tcPr>
          <w:p w14:paraId="5855E6C2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 xml:space="preserve">Test Sites </w:t>
            </w:r>
          </w:p>
        </w:tc>
        <w:tc>
          <w:tcPr>
            <w:tcW w:w="2070" w:type="dxa"/>
          </w:tcPr>
          <w:p w14:paraId="72828D58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Production Testing</w:t>
            </w:r>
          </w:p>
        </w:tc>
        <w:tc>
          <w:tcPr>
            <w:tcW w:w="4608" w:type="dxa"/>
          </w:tcPr>
          <w:p w14:paraId="15756640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  <w:lang w:val="en-AU"/>
              </w:rPr>
              <w:t>Test for operational readiness and provide concurrence</w:t>
            </w:r>
          </w:p>
        </w:tc>
      </w:tr>
      <w:tr w:rsidR="00522DEA" w:rsidRPr="00522DEA" w14:paraId="149E7164" w14:textId="77777777" w:rsidTr="00C814C3">
        <w:trPr>
          <w:trHeight w:val="691"/>
        </w:trPr>
        <w:tc>
          <w:tcPr>
            <w:tcW w:w="2785" w:type="dxa"/>
          </w:tcPr>
          <w:p w14:paraId="64C37AAF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Veteran-focused Integration Process (VIP) Release Readiness Team</w:t>
            </w:r>
          </w:p>
        </w:tc>
        <w:tc>
          <w:tcPr>
            <w:tcW w:w="2070" w:type="dxa"/>
          </w:tcPr>
          <w:p w14:paraId="3A46718D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Deployment</w:t>
            </w:r>
          </w:p>
        </w:tc>
        <w:tc>
          <w:tcPr>
            <w:tcW w:w="4608" w:type="dxa"/>
          </w:tcPr>
          <w:p w14:paraId="3B7F103B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Ensure collection of artifacts required for deployment</w:t>
            </w:r>
          </w:p>
        </w:tc>
      </w:tr>
      <w:tr w:rsidR="00522DEA" w:rsidRPr="00522DEA" w14:paraId="1A4CA89F" w14:textId="77777777" w:rsidTr="00C814C3">
        <w:trPr>
          <w:trHeight w:val="675"/>
        </w:trPr>
        <w:tc>
          <w:tcPr>
            <w:tcW w:w="2785" w:type="dxa"/>
          </w:tcPr>
          <w:p w14:paraId="1D70C785" w14:textId="34DDED3C" w:rsidR="005643A8" w:rsidRPr="00522DEA" w:rsidRDefault="000D0161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VAM</w:t>
            </w:r>
            <w:r w:rsidR="005643A8" w:rsidRPr="00522DEA">
              <w:rPr>
                <w:sz w:val="20"/>
              </w:rPr>
              <w:t xml:space="preserve"> Implementation Manager (IM)</w:t>
            </w:r>
          </w:p>
        </w:tc>
        <w:tc>
          <w:tcPr>
            <w:tcW w:w="2070" w:type="dxa"/>
          </w:tcPr>
          <w:p w14:paraId="0AA30A05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Deployment</w:t>
            </w:r>
          </w:p>
        </w:tc>
        <w:tc>
          <w:tcPr>
            <w:tcW w:w="4608" w:type="dxa"/>
          </w:tcPr>
          <w:p w14:paraId="2BC406FB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Confirm project is ready for national release</w:t>
            </w:r>
          </w:p>
        </w:tc>
      </w:tr>
      <w:tr w:rsidR="00522DEA" w:rsidRPr="00522DEA" w14:paraId="6134D44E" w14:textId="77777777" w:rsidTr="00C814C3">
        <w:trPr>
          <w:trHeight w:val="414"/>
        </w:trPr>
        <w:tc>
          <w:tcPr>
            <w:tcW w:w="2785" w:type="dxa"/>
          </w:tcPr>
          <w:p w14:paraId="09EDA2A6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Facility OI&amp;T Staff</w:t>
            </w:r>
          </w:p>
        </w:tc>
        <w:tc>
          <w:tcPr>
            <w:tcW w:w="2070" w:type="dxa"/>
          </w:tcPr>
          <w:p w14:paraId="7C856755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Installation</w:t>
            </w:r>
          </w:p>
        </w:tc>
        <w:tc>
          <w:tcPr>
            <w:tcW w:w="4608" w:type="dxa"/>
          </w:tcPr>
          <w:p w14:paraId="24DA2E74" w14:textId="1C378EE3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 xml:space="preserve">Facilities will install the associated patches that pair with the </w:t>
            </w:r>
            <w:r w:rsidR="000D0161" w:rsidRPr="00522DEA">
              <w:rPr>
                <w:sz w:val="20"/>
              </w:rPr>
              <w:t>VAM</w:t>
            </w:r>
            <w:r w:rsidRPr="00522DEA">
              <w:rPr>
                <w:sz w:val="20"/>
              </w:rPr>
              <w:t>.</w:t>
            </w:r>
          </w:p>
        </w:tc>
      </w:tr>
      <w:tr w:rsidR="00522DEA" w:rsidRPr="00522DEA" w14:paraId="4DFCB37E" w14:textId="77777777" w:rsidTr="00C814C3">
        <w:trPr>
          <w:trHeight w:val="147"/>
        </w:trPr>
        <w:tc>
          <w:tcPr>
            <w:tcW w:w="2785" w:type="dxa"/>
          </w:tcPr>
          <w:p w14:paraId="42C1AF12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 xml:space="preserve">Enterprise Services Engineering (ESE) and Desktop Device Engineering Client Services Group </w:t>
            </w:r>
          </w:p>
        </w:tc>
        <w:tc>
          <w:tcPr>
            <w:tcW w:w="2070" w:type="dxa"/>
          </w:tcPr>
          <w:p w14:paraId="1B660D3F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Installation</w:t>
            </w:r>
          </w:p>
        </w:tc>
        <w:tc>
          <w:tcPr>
            <w:tcW w:w="4608" w:type="dxa"/>
          </w:tcPr>
          <w:p w14:paraId="3516FD35" w14:textId="16F33DB1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 xml:space="preserve">Prepare the SCCM package for </w:t>
            </w:r>
            <w:r w:rsidR="000D0161" w:rsidRPr="00522DEA">
              <w:rPr>
                <w:sz w:val="20"/>
              </w:rPr>
              <w:t xml:space="preserve">VAM </w:t>
            </w:r>
            <w:r w:rsidRPr="00522DEA">
              <w:rPr>
                <w:sz w:val="20"/>
              </w:rPr>
              <w:t>installation</w:t>
            </w:r>
          </w:p>
        </w:tc>
      </w:tr>
      <w:tr w:rsidR="005643A8" w:rsidRPr="00522DEA" w14:paraId="12152337" w14:textId="77777777" w:rsidTr="00C814C3">
        <w:trPr>
          <w:trHeight w:val="147"/>
        </w:trPr>
        <w:tc>
          <w:tcPr>
            <w:tcW w:w="2785" w:type="dxa"/>
          </w:tcPr>
          <w:p w14:paraId="727ECF6C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Office of Veteran Access to Care (OVAC)</w:t>
            </w:r>
          </w:p>
        </w:tc>
        <w:tc>
          <w:tcPr>
            <w:tcW w:w="2070" w:type="dxa"/>
          </w:tcPr>
          <w:p w14:paraId="05E85C99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Installation</w:t>
            </w:r>
          </w:p>
        </w:tc>
        <w:tc>
          <w:tcPr>
            <w:tcW w:w="4608" w:type="dxa"/>
          </w:tcPr>
          <w:p w14:paraId="3E34FE86" w14:textId="77777777" w:rsidR="005643A8" w:rsidRPr="00522DEA" w:rsidRDefault="005643A8" w:rsidP="00D47A92">
            <w:pPr>
              <w:pStyle w:val="TableText"/>
              <w:rPr>
                <w:sz w:val="20"/>
              </w:rPr>
            </w:pPr>
            <w:r w:rsidRPr="00522DEA">
              <w:rPr>
                <w:sz w:val="20"/>
              </w:rPr>
              <w:t>Coordinate training</w:t>
            </w:r>
          </w:p>
        </w:tc>
      </w:tr>
    </w:tbl>
    <w:p w14:paraId="66A392A0" w14:textId="2EC2588F" w:rsidR="0021285E" w:rsidRPr="00522DEA" w:rsidRDefault="0021285E" w:rsidP="0021285E">
      <w:pPr>
        <w:pStyle w:val="BodyText"/>
      </w:pPr>
      <w:bookmarkStart w:id="18" w:name="_Toc421540860"/>
    </w:p>
    <w:p w14:paraId="4FF4A1DD" w14:textId="68B61327" w:rsidR="00F07689" w:rsidRPr="00522DEA" w:rsidRDefault="005F10A9" w:rsidP="008115C6">
      <w:pPr>
        <w:pStyle w:val="Heading1"/>
      </w:pPr>
      <w:bookmarkStart w:id="19" w:name="_Toc7434195"/>
      <w:r w:rsidRPr="00522DEA">
        <w:t>Deployment</w:t>
      </w:r>
      <w:bookmarkEnd w:id="18"/>
      <w:bookmarkEnd w:id="19"/>
    </w:p>
    <w:p w14:paraId="76F26D8E" w14:textId="361E295D" w:rsidR="005643A8" w:rsidRPr="00522DEA" w:rsidRDefault="00C814C3" w:rsidP="006E23F2">
      <w:pPr>
        <w:pStyle w:val="BodyText"/>
      </w:pPr>
      <w:r w:rsidRPr="00522DEA">
        <w:t>This DIBR</w:t>
      </w:r>
      <w:r w:rsidR="005643A8" w:rsidRPr="00522DEA">
        <w:t xml:space="preserve"> describes the </w:t>
      </w:r>
      <w:r w:rsidR="000D0161" w:rsidRPr="00522DEA">
        <w:t>VAM</w:t>
      </w:r>
      <w:r w:rsidR="005643A8" w:rsidRPr="00522DEA">
        <w:t xml:space="preserve"> and associated patches </w:t>
      </w:r>
      <w:r w:rsidRPr="00522DEA">
        <w:t>necessary for a successful deployment</w:t>
      </w:r>
      <w:r w:rsidR="005643A8" w:rsidRPr="00522DEA">
        <w:t xml:space="preserve">. </w:t>
      </w:r>
      <w:r w:rsidR="00827EAA" w:rsidRPr="00522DEA">
        <w:t xml:space="preserve">The </w:t>
      </w:r>
      <w:r w:rsidR="005643A8" w:rsidRPr="00522DEA">
        <w:t xml:space="preserve">deployment </w:t>
      </w:r>
      <w:r w:rsidR="00827EAA" w:rsidRPr="00522DEA">
        <w:t xml:space="preserve">package is comprised of the </w:t>
      </w:r>
      <w:r w:rsidR="004F22A6" w:rsidRPr="00522DEA">
        <w:t xml:space="preserve">VistA Adaptive Maintenance VAEC Security (VAM) </w:t>
      </w:r>
      <w:r w:rsidR="005643A8" w:rsidRPr="00522DEA">
        <w:t xml:space="preserve">update. The </w:t>
      </w:r>
      <w:r w:rsidR="00827EAA" w:rsidRPr="00522DEA">
        <w:t xml:space="preserve">full </w:t>
      </w:r>
      <w:r w:rsidR="005643A8" w:rsidRPr="00522DEA">
        <w:t>patch description can be found in Appendix A.</w:t>
      </w:r>
    </w:p>
    <w:p w14:paraId="3BC35C1E" w14:textId="19E6FBBC" w:rsidR="005643A8" w:rsidRPr="00522DEA" w:rsidRDefault="005643A8" w:rsidP="006E23F2">
      <w:pPr>
        <w:pStyle w:val="BodyText"/>
        <w:rPr>
          <w:szCs w:val="24"/>
        </w:rPr>
      </w:pPr>
      <w:r w:rsidRPr="00522DEA">
        <w:rPr>
          <w:szCs w:val="24"/>
        </w:rPr>
        <w:t>The deployment of this release will be supported by a compliance period</w:t>
      </w:r>
      <w:r w:rsidR="00827EAA" w:rsidRPr="00522DEA">
        <w:rPr>
          <w:szCs w:val="24"/>
        </w:rPr>
        <w:t xml:space="preserve">, scheduled to end no later than </w:t>
      </w:r>
      <w:r w:rsidRPr="00522DEA">
        <w:rPr>
          <w:szCs w:val="24"/>
        </w:rPr>
        <w:t xml:space="preserve">(NLT) </w:t>
      </w:r>
    </w:p>
    <w:p w14:paraId="50B1C09E" w14:textId="0E02692E" w:rsidR="00F07689" w:rsidRPr="00522DEA" w:rsidRDefault="005643A8" w:rsidP="006E23F2">
      <w:pPr>
        <w:pStyle w:val="BodyText"/>
      </w:pPr>
      <w:r w:rsidRPr="00522DEA">
        <w:t xml:space="preserve">The </w:t>
      </w:r>
      <w:r w:rsidR="000D0161" w:rsidRPr="00522DEA">
        <w:t>VAM</w:t>
      </w:r>
      <w:r w:rsidRPr="00522DEA">
        <w:t xml:space="preserve"> schedule and milestones for the deployment can be found on th</w:t>
      </w:r>
      <w:r w:rsidR="004F22A6" w:rsidRPr="00522DEA">
        <w:t>e VAM GitHub Site.</w:t>
      </w:r>
      <w:r w:rsidR="0021285E" w:rsidRPr="00522DEA">
        <w:t xml:space="preserve"> </w:t>
      </w:r>
      <w:r w:rsidR="00620FE5" w:rsidRPr="00522DEA">
        <w:t>https://github.com/vistadataproject</w:t>
      </w:r>
    </w:p>
    <w:p w14:paraId="4E373F72" w14:textId="77777777" w:rsidR="00F07689" w:rsidRPr="00522DEA" w:rsidRDefault="00F07689" w:rsidP="008115C6">
      <w:pPr>
        <w:pStyle w:val="Heading2"/>
      </w:pPr>
      <w:bookmarkStart w:id="20" w:name="_Toc421540861"/>
      <w:bookmarkStart w:id="21" w:name="_Toc7434196"/>
      <w:r w:rsidRPr="00522DEA">
        <w:t>Timeline</w:t>
      </w:r>
      <w:bookmarkEnd w:id="20"/>
      <w:bookmarkEnd w:id="21"/>
    </w:p>
    <w:p w14:paraId="3889CE48" w14:textId="2C269882" w:rsidR="005643A8" w:rsidRPr="00522DEA" w:rsidRDefault="005643A8" w:rsidP="006E23F2">
      <w:pPr>
        <w:pStyle w:val="BodyText"/>
      </w:pPr>
      <w:bookmarkStart w:id="22" w:name="_Toc421540862"/>
      <w:r w:rsidRPr="00522DEA">
        <w:t xml:space="preserve">The deployment and installation </w:t>
      </w:r>
      <w:r w:rsidR="00B53486" w:rsidRPr="00522DEA">
        <w:t>are</w:t>
      </w:r>
      <w:r w:rsidRPr="00522DEA">
        <w:t xml:space="preserve"> scheduled to run for approximately 4 weeks</w:t>
      </w:r>
      <w:r w:rsidR="009F5F26" w:rsidRPr="00522DEA">
        <w:t>,</w:t>
      </w:r>
      <w:r w:rsidRPr="00522DEA">
        <w:t xml:space="preserve"> as </w:t>
      </w:r>
      <w:r w:rsidR="009F5F26" w:rsidRPr="00522DEA">
        <w:t xml:space="preserve">detailed </w:t>
      </w:r>
      <w:r w:rsidRPr="00522DEA">
        <w:t xml:space="preserve">in the project schedule. The patches and GUI identified earlier </w:t>
      </w:r>
      <w:r w:rsidR="00DF59CE" w:rsidRPr="00522DEA">
        <w:t xml:space="preserve">will </w:t>
      </w:r>
      <w:r w:rsidRPr="00522DEA">
        <w:t xml:space="preserve">be installed in the </w:t>
      </w:r>
      <w:r w:rsidR="00DF59CE" w:rsidRPr="00522DEA">
        <w:t>Pre</w:t>
      </w:r>
      <w:r w:rsidRPr="00522DEA">
        <w:t>-</w:t>
      </w:r>
      <w:r w:rsidR="00DF59CE" w:rsidRPr="00522DEA">
        <w:t xml:space="preserve">Production </w:t>
      </w:r>
      <w:r w:rsidRPr="00522DEA">
        <w:t xml:space="preserve">environment first. Once the site has successfully installed and deployed the software in the </w:t>
      </w:r>
      <w:r w:rsidR="00DF59CE" w:rsidRPr="00522DEA">
        <w:t>Pre</w:t>
      </w:r>
      <w:r w:rsidRPr="00522DEA">
        <w:t>-</w:t>
      </w:r>
      <w:r w:rsidR="00DF59CE" w:rsidRPr="00522DEA">
        <w:t xml:space="preserve">Production </w:t>
      </w:r>
      <w:r w:rsidRPr="00522DEA">
        <w:t xml:space="preserve">environment and </w:t>
      </w:r>
      <w:r w:rsidR="00DF59CE" w:rsidRPr="00522DEA">
        <w:t xml:space="preserve">on end </w:t>
      </w:r>
      <w:r w:rsidRPr="00522DEA">
        <w:t xml:space="preserve">user desktops, the </w:t>
      </w:r>
      <w:r w:rsidR="00DF59CE" w:rsidRPr="00522DEA">
        <w:t>sites will</w:t>
      </w:r>
      <w:r w:rsidRPr="00522DEA">
        <w:t xml:space="preserve"> </w:t>
      </w:r>
      <w:r w:rsidR="00DF59CE" w:rsidRPr="00522DEA">
        <w:t>install</w:t>
      </w:r>
      <w:r w:rsidRPr="00522DEA">
        <w:t xml:space="preserve"> the software in </w:t>
      </w:r>
      <w:r w:rsidR="00DF59CE" w:rsidRPr="00522DEA">
        <w:t xml:space="preserve">their Production </w:t>
      </w:r>
      <w:r w:rsidRPr="00522DEA">
        <w:t>environment</w:t>
      </w:r>
      <w:r w:rsidR="00DF59CE" w:rsidRPr="00522DEA">
        <w:t>s</w:t>
      </w:r>
      <w:r w:rsidRPr="00522DEA">
        <w:t xml:space="preserve">. The </w:t>
      </w:r>
      <w:r w:rsidR="00DF59CE" w:rsidRPr="00522DEA">
        <w:t xml:space="preserve">current </w:t>
      </w:r>
      <w:r w:rsidRPr="00522DEA">
        <w:t xml:space="preserve">plan </w:t>
      </w:r>
      <w:r w:rsidR="00DF59CE" w:rsidRPr="00522DEA">
        <w:t xml:space="preserve">calls </w:t>
      </w:r>
      <w:r w:rsidRPr="00522DEA">
        <w:t xml:space="preserve">for sites to request </w:t>
      </w:r>
      <w:r w:rsidR="00DF59CE" w:rsidRPr="00522DEA">
        <w:t xml:space="preserve">the </w:t>
      </w:r>
      <w:r w:rsidRPr="00522DEA">
        <w:t>deployment of the new GUI and patches</w:t>
      </w:r>
      <w:r w:rsidR="00DF59CE" w:rsidRPr="00522DEA">
        <w:t>, requiring</w:t>
      </w:r>
      <w:r w:rsidRPr="00522DEA">
        <w:t xml:space="preserve"> coordination with the regional Enterprise Service Line (ESL) and the SCCM deployment team</w:t>
      </w:r>
      <w:r w:rsidR="00DF59CE" w:rsidRPr="00522DEA">
        <w:t>s</w:t>
      </w:r>
      <w:r w:rsidRPr="00522DEA">
        <w:t xml:space="preserve">. All locations should have the </w:t>
      </w:r>
      <w:r w:rsidR="004F22A6" w:rsidRPr="00522DEA">
        <w:t>VAM</w:t>
      </w:r>
      <w:r w:rsidRPr="00522DEA">
        <w:t xml:space="preserve"> associated patches installed in their </w:t>
      </w:r>
      <w:r w:rsidR="00DF59CE" w:rsidRPr="00522DEA">
        <w:t xml:space="preserve">Production </w:t>
      </w:r>
      <w:r w:rsidRPr="00522DEA">
        <w:t xml:space="preserve">environments NLT </w:t>
      </w:r>
      <w:r w:rsidR="004F22A6" w:rsidRPr="00522DEA">
        <w:t>Date</w:t>
      </w:r>
      <w:r w:rsidRPr="00522DEA">
        <w:t>.</w:t>
      </w:r>
      <w:r w:rsidR="0021285E" w:rsidRPr="00522DEA">
        <w:t xml:space="preserve"> </w:t>
      </w:r>
    </w:p>
    <w:p w14:paraId="19BB8024" w14:textId="77777777" w:rsidR="005643A8" w:rsidRPr="00522DEA" w:rsidRDefault="005643A8" w:rsidP="008115C6">
      <w:pPr>
        <w:pStyle w:val="Heading3"/>
      </w:pPr>
      <w:bookmarkStart w:id="23" w:name="_Toc7434197"/>
      <w:r w:rsidRPr="00522DEA">
        <w:t>Assumptions</w:t>
      </w:r>
      <w:bookmarkEnd w:id="23"/>
    </w:p>
    <w:p w14:paraId="492FB2B4" w14:textId="404D40FD" w:rsidR="005643A8" w:rsidRPr="00522DEA" w:rsidRDefault="005643A8" w:rsidP="006E23F2">
      <w:pPr>
        <w:pStyle w:val="BodyText"/>
      </w:pPr>
      <w:r w:rsidRPr="00522DEA">
        <w:t xml:space="preserve">The following conditions will be assumed for the </w:t>
      </w:r>
      <w:r w:rsidR="004F22A6" w:rsidRPr="00522DEA">
        <w:t>VAM</w:t>
      </w:r>
      <w:r w:rsidRPr="00522DEA">
        <w:t xml:space="preserve"> Release 1.</w:t>
      </w:r>
      <w:r w:rsidR="004F22A6" w:rsidRPr="00522DEA">
        <w:t>0</w:t>
      </w:r>
      <w:r w:rsidRPr="00522DEA">
        <w:t>.0:</w:t>
      </w:r>
    </w:p>
    <w:p w14:paraId="45E7841F" w14:textId="7236AF8C" w:rsidR="005643A8" w:rsidRPr="00522DEA" w:rsidRDefault="005643A8" w:rsidP="00D47A92">
      <w:pPr>
        <w:pStyle w:val="BodyTextBullet1"/>
        <w:rPr>
          <w:szCs w:val="24"/>
        </w:rPr>
      </w:pPr>
      <w:r w:rsidRPr="00522DEA">
        <w:rPr>
          <w:szCs w:val="24"/>
        </w:rPr>
        <w:t>All facilities deploying this application will have a fully patched VistA account</w:t>
      </w:r>
    </w:p>
    <w:p w14:paraId="5DC48635" w14:textId="75414DEC" w:rsidR="005643A8" w:rsidRPr="00522DEA" w:rsidRDefault="004F22A6" w:rsidP="00D47A92">
      <w:pPr>
        <w:pStyle w:val="BodyTextBullet1"/>
        <w:rPr>
          <w:szCs w:val="24"/>
        </w:rPr>
      </w:pPr>
      <w:r w:rsidRPr="00522DEA">
        <w:rPr>
          <w:szCs w:val="24"/>
        </w:rPr>
        <w:t>VAM</w:t>
      </w:r>
      <w:r w:rsidR="005643A8" w:rsidRPr="00522DEA">
        <w:rPr>
          <w:szCs w:val="24"/>
        </w:rPr>
        <w:t xml:space="preserve"> </w:t>
      </w:r>
      <w:r w:rsidR="00DF59CE" w:rsidRPr="00522DEA">
        <w:rPr>
          <w:szCs w:val="24"/>
        </w:rPr>
        <w:t xml:space="preserve">release </w:t>
      </w:r>
      <w:r w:rsidR="005643A8" w:rsidRPr="00522DEA">
        <w:rPr>
          <w:szCs w:val="24"/>
        </w:rPr>
        <w:t xml:space="preserve">patches will be installed by the </w:t>
      </w:r>
      <w:r w:rsidR="005643A8" w:rsidRPr="00522DEA">
        <w:t xml:space="preserve">NLT </w:t>
      </w:r>
      <w:r w:rsidR="00DF59CE" w:rsidRPr="00522DEA">
        <w:t xml:space="preserve">the January 31, </w:t>
      </w:r>
      <w:r w:rsidRPr="00522DEA">
        <w:t>2020 ???</w:t>
      </w:r>
      <w:r w:rsidR="00DF59CE" w:rsidRPr="00522DEA">
        <w:t xml:space="preserve"> compliance date</w:t>
      </w:r>
    </w:p>
    <w:p w14:paraId="575D7D23" w14:textId="2A324CD3" w:rsidR="005643A8" w:rsidRPr="00522DEA" w:rsidRDefault="005643A8" w:rsidP="00D47A92">
      <w:pPr>
        <w:pStyle w:val="BodyTextBullet1"/>
        <w:rPr>
          <w:szCs w:val="24"/>
        </w:rPr>
      </w:pPr>
      <w:r w:rsidRPr="00522DEA">
        <w:rPr>
          <w:szCs w:val="24"/>
        </w:rPr>
        <w:t xml:space="preserve">ESE will provide the SCCM package needed for </w:t>
      </w:r>
      <w:r w:rsidR="004F22A6" w:rsidRPr="00522DEA">
        <w:rPr>
          <w:szCs w:val="24"/>
        </w:rPr>
        <w:t>VAM</w:t>
      </w:r>
      <w:r w:rsidRPr="00522DEA">
        <w:rPr>
          <w:szCs w:val="24"/>
        </w:rPr>
        <w:t xml:space="preserve"> release</w:t>
      </w:r>
    </w:p>
    <w:p w14:paraId="38969868" w14:textId="3D97A7D0" w:rsidR="005643A8" w:rsidRPr="00522DEA" w:rsidRDefault="005643A8" w:rsidP="00D47A92">
      <w:pPr>
        <w:pStyle w:val="BodyTextBullet1"/>
        <w:rPr>
          <w:szCs w:val="24"/>
        </w:rPr>
      </w:pPr>
      <w:r w:rsidRPr="00522DEA">
        <w:rPr>
          <w:szCs w:val="24"/>
        </w:rPr>
        <w:t>OVAC will provide a training plan prior to deployment</w:t>
      </w:r>
    </w:p>
    <w:p w14:paraId="54E73730" w14:textId="77777777" w:rsidR="0021285E" w:rsidRPr="00522DEA" w:rsidRDefault="0021285E" w:rsidP="0021285E">
      <w:pPr>
        <w:pStyle w:val="BodyTextBullet1"/>
        <w:numPr>
          <w:ilvl w:val="0"/>
          <w:numId w:val="0"/>
        </w:numPr>
        <w:ind w:left="720"/>
      </w:pPr>
    </w:p>
    <w:p w14:paraId="0461AED1" w14:textId="59A54E68" w:rsidR="00F07689" w:rsidRPr="00522DEA" w:rsidRDefault="00F07689" w:rsidP="008115C6">
      <w:pPr>
        <w:pStyle w:val="Heading2"/>
      </w:pPr>
      <w:bookmarkStart w:id="24" w:name="_Toc7434198"/>
      <w:r w:rsidRPr="00522DEA">
        <w:t>Site Readiness Assessment</w:t>
      </w:r>
      <w:bookmarkEnd w:id="22"/>
      <w:bookmarkEnd w:id="24"/>
    </w:p>
    <w:p w14:paraId="7513C9CA" w14:textId="77777777" w:rsidR="0069530C" w:rsidRPr="00522DEA" w:rsidRDefault="0069530C" w:rsidP="0069530C">
      <w:pPr>
        <w:pStyle w:val="BodyText"/>
        <w:rPr>
          <w:szCs w:val="24"/>
        </w:rPr>
      </w:pPr>
      <w:bookmarkStart w:id="25" w:name="_Toc421540863"/>
      <w:bookmarkStart w:id="26" w:name="_Toc7434199"/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644A4137" w14:textId="46D8130B" w:rsidR="00F07689" w:rsidRPr="00522DEA" w:rsidRDefault="00F07689" w:rsidP="008115C6">
      <w:pPr>
        <w:pStyle w:val="Heading3"/>
      </w:pPr>
      <w:r w:rsidRPr="00522DEA">
        <w:t>Deployment Topology (Targeted Architecture)</w:t>
      </w:r>
      <w:bookmarkEnd w:id="25"/>
      <w:bookmarkEnd w:id="26"/>
    </w:p>
    <w:p w14:paraId="0FB4CD2D" w14:textId="6112CA22" w:rsidR="005643A8" w:rsidRPr="00522DEA" w:rsidRDefault="0069530C" w:rsidP="00D47A92">
      <w:pPr>
        <w:pStyle w:val="BodyText"/>
        <w:rPr>
          <w:szCs w:val="24"/>
        </w:rPr>
      </w:pPr>
      <w:bookmarkStart w:id="27" w:name="_Toc421540864"/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1647FE3A" w14:textId="1B2813D9" w:rsidR="00F07689" w:rsidRPr="00522DEA" w:rsidRDefault="00F07689" w:rsidP="008115C6">
      <w:pPr>
        <w:pStyle w:val="Heading3"/>
      </w:pPr>
      <w:bookmarkStart w:id="28" w:name="_Toc7434200"/>
      <w:r w:rsidRPr="00522DEA">
        <w:t>Site Information (Locations, Deployment Recipients)</w:t>
      </w:r>
      <w:bookmarkEnd w:id="27"/>
      <w:bookmarkEnd w:id="28"/>
    </w:p>
    <w:p w14:paraId="62F0A599" w14:textId="09D50ED4" w:rsidR="005643A8" w:rsidRPr="00522DEA" w:rsidRDefault="005643A8" w:rsidP="006E23F2">
      <w:pPr>
        <w:pStyle w:val="BodyText"/>
      </w:pPr>
      <w:bookmarkStart w:id="29" w:name="_Toc421540865"/>
      <w:r w:rsidRPr="00522DEA">
        <w:t xml:space="preserve">Site information such as the Internet Protocol (IP) address, port number, and namespace of the </w:t>
      </w:r>
      <w:r w:rsidR="00F540FD" w:rsidRPr="00522DEA">
        <w:t xml:space="preserve">Production </w:t>
      </w:r>
      <w:r w:rsidRPr="00522DEA">
        <w:t xml:space="preserve">environment </w:t>
      </w:r>
      <w:r w:rsidR="00F540FD" w:rsidRPr="00522DEA">
        <w:t>is</w:t>
      </w:r>
      <w:r w:rsidRPr="00522DEA">
        <w:t xml:space="preserve"> different at each VistA instance. Local site </w:t>
      </w:r>
      <w:r w:rsidR="00F540FD" w:rsidRPr="00522DEA">
        <w:t>OIT</w:t>
      </w:r>
      <w:r w:rsidRPr="00522DEA">
        <w:t xml:space="preserve"> personnel, working with local scheduling representatives, will determine the recipients of the </w:t>
      </w:r>
      <w:r w:rsidR="0021285E" w:rsidRPr="00522DEA">
        <w:t>VAM</w:t>
      </w:r>
      <w:r w:rsidRPr="00522DEA">
        <w:t>. A list of the local sites can be found in the Appendix.</w:t>
      </w:r>
      <w:r w:rsidR="0021285E" w:rsidRPr="00522DEA">
        <w:t xml:space="preserve"> </w:t>
      </w:r>
    </w:p>
    <w:p w14:paraId="450DD711" w14:textId="57826D99" w:rsidR="00F07689" w:rsidRPr="00522DEA" w:rsidRDefault="00F07689" w:rsidP="008115C6">
      <w:pPr>
        <w:pStyle w:val="Heading3"/>
      </w:pPr>
      <w:bookmarkStart w:id="30" w:name="_Toc7434201"/>
      <w:r w:rsidRPr="00522DEA">
        <w:t>Site Preparation</w:t>
      </w:r>
      <w:bookmarkEnd w:id="29"/>
      <w:bookmarkEnd w:id="30"/>
    </w:p>
    <w:p w14:paraId="13314412" w14:textId="77777777" w:rsidR="0069530C" w:rsidRPr="00522DEA" w:rsidRDefault="0069530C" w:rsidP="0069530C">
      <w:pPr>
        <w:pStyle w:val="BodyText"/>
        <w:rPr>
          <w:szCs w:val="24"/>
        </w:rPr>
      </w:pPr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3D7658A4" w14:textId="77777777" w:rsidR="00F07689" w:rsidRPr="00522DEA" w:rsidRDefault="00F07689" w:rsidP="008115C6">
      <w:pPr>
        <w:pStyle w:val="Heading2"/>
      </w:pPr>
      <w:bookmarkStart w:id="31" w:name="ColumnTitle_04"/>
      <w:bookmarkStart w:id="32" w:name="_Toc421540866"/>
      <w:bookmarkStart w:id="33" w:name="_Toc7434202"/>
      <w:bookmarkEnd w:id="31"/>
      <w:r w:rsidRPr="00522DEA">
        <w:t>Resources</w:t>
      </w:r>
      <w:bookmarkEnd w:id="32"/>
      <w:bookmarkEnd w:id="33"/>
    </w:p>
    <w:p w14:paraId="003368CB" w14:textId="6CCE7CD5" w:rsidR="005643A8" w:rsidRPr="00522DEA" w:rsidRDefault="005643A8" w:rsidP="006E23F2">
      <w:pPr>
        <w:pStyle w:val="BodyText"/>
      </w:pPr>
      <w:r w:rsidRPr="00522DEA">
        <w:t>There will be a daily call set</w:t>
      </w:r>
      <w:r w:rsidR="003F4E40" w:rsidRPr="00522DEA">
        <w:t xml:space="preserve"> </w:t>
      </w:r>
      <w:r w:rsidRPr="00522DEA">
        <w:t>up for sites that are having install/deployment issues. If a site experiences issues, a ServiceNow ticket must be submitted</w:t>
      </w:r>
      <w:r w:rsidR="003F4E40" w:rsidRPr="00522DEA">
        <w:t xml:space="preserve"> for tracking and remediation purposes</w:t>
      </w:r>
      <w:r w:rsidRPr="00522DEA">
        <w:t>. The vendor will provide troubleshooting support during the daily IOC call. The call will be scheduled</w:t>
      </w:r>
      <w:r w:rsidR="003F4E40" w:rsidRPr="00522DEA">
        <w:t xml:space="preserve"> daily at</w:t>
      </w:r>
      <w:r w:rsidRPr="00522DEA">
        <w:t xml:space="preserve"> 3</w:t>
      </w:r>
      <w:r w:rsidR="003F4E40" w:rsidRPr="00522DEA">
        <w:t xml:space="preserve">:00 </w:t>
      </w:r>
      <w:r w:rsidRPr="00522DEA">
        <w:t xml:space="preserve">pm </w:t>
      </w:r>
      <w:r w:rsidR="003F4E40" w:rsidRPr="00522DEA">
        <w:t>Eastern Time</w:t>
      </w:r>
      <w:r w:rsidRPr="00522DEA">
        <w:t>.</w:t>
      </w:r>
      <w:r w:rsidR="0021285E" w:rsidRPr="00522DEA">
        <w:t xml:space="preserve"> </w:t>
      </w:r>
    </w:p>
    <w:p w14:paraId="4F47E5B9" w14:textId="77777777" w:rsidR="00F07689" w:rsidRPr="00522DEA" w:rsidRDefault="00F07689" w:rsidP="008115C6">
      <w:pPr>
        <w:pStyle w:val="Heading3"/>
      </w:pPr>
      <w:bookmarkStart w:id="34" w:name="_Toc421540868"/>
      <w:bookmarkStart w:id="35" w:name="_Toc7434203"/>
      <w:r w:rsidRPr="00522DEA">
        <w:t>Hardware</w:t>
      </w:r>
      <w:bookmarkEnd w:id="34"/>
      <w:bookmarkEnd w:id="35"/>
    </w:p>
    <w:p w14:paraId="1444C9F8" w14:textId="130F080E" w:rsidR="00F07689" w:rsidRPr="00522DEA" w:rsidRDefault="001020DC" w:rsidP="006E23F2">
      <w:pPr>
        <w:pStyle w:val="BodyText"/>
      </w:pPr>
      <w:r w:rsidRPr="00522DEA">
        <w:t>No hardware changes are necessary</w:t>
      </w:r>
      <w:r w:rsidR="00490595" w:rsidRPr="00522DEA">
        <w:t xml:space="preserve"> for </w:t>
      </w:r>
      <w:r w:rsidRPr="00522DEA">
        <w:t xml:space="preserve">the </w:t>
      </w:r>
      <w:r w:rsidR="0021285E" w:rsidRPr="00522DEA">
        <w:t>VAM</w:t>
      </w:r>
      <w:r w:rsidR="00490595" w:rsidRPr="00522DEA">
        <w:t xml:space="preserve"> to function </w:t>
      </w:r>
      <w:r w:rsidRPr="00522DEA">
        <w:t xml:space="preserve">properly </w:t>
      </w:r>
      <w:r w:rsidR="00490595" w:rsidRPr="00522DEA">
        <w:t>at each site.</w:t>
      </w:r>
      <w:bookmarkStart w:id="36" w:name="ColumnTitle_06"/>
      <w:bookmarkEnd w:id="36"/>
      <w:r w:rsidR="0021285E" w:rsidRPr="00522DEA">
        <w:t xml:space="preserve"> </w:t>
      </w:r>
    </w:p>
    <w:p w14:paraId="2E04F634" w14:textId="77777777" w:rsidR="00F07689" w:rsidRPr="00522DEA" w:rsidRDefault="00F07689" w:rsidP="008115C6">
      <w:pPr>
        <w:pStyle w:val="Heading3"/>
      </w:pPr>
      <w:bookmarkStart w:id="37" w:name="_Toc421540869"/>
      <w:bookmarkStart w:id="38" w:name="_Toc7434204"/>
      <w:r w:rsidRPr="00522DEA">
        <w:t>Software</w:t>
      </w:r>
      <w:bookmarkEnd w:id="37"/>
      <w:bookmarkEnd w:id="38"/>
    </w:p>
    <w:p w14:paraId="640D196A" w14:textId="77777777" w:rsidR="0069530C" w:rsidRPr="00522DEA" w:rsidRDefault="0069530C" w:rsidP="0069530C">
      <w:pPr>
        <w:pStyle w:val="BodyText"/>
        <w:rPr>
          <w:szCs w:val="24"/>
        </w:rPr>
      </w:pPr>
      <w:bookmarkStart w:id="39" w:name="_Toc421540871"/>
      <w:bookmarkStart w:id="40" w:name="_Toc7434205"/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53EE9ADC" w14:textId="77777777" w:rsidR="0005370A" w:rsidRPr="00522DEA" w:rsidRDefault="0005370A" w:rsidP="008115C6">
      <w:pPr>
        <w:pStyle w:val="Heading3"/>
      </w:pPr>
      <w:r w:rsidRPr="00522DEA">
        <w:t>Communications</w:t>
      </w:r>
      <w:bookmarkEnd w:id="39"/>
      <w:bookmarkEnd w:id="40"/>
    </w:p>
    <w:p w14:paraId="03B7CD95" w14:textId="6C33121F" w:rsidR="005643A8" w:rsidRPr="00522DEA" w:rsidRDefault="005643A8" w:rsidP="006E23F2">
      <w:pPr>
        <w:pStyle w:val="BodyText"/>
      </w:pPr>
      <w:r w:rsidRPr="00522DEA">
        <w:t xml:space="preserve">The primary objective of the communication plan is to ensure </w:t>
      </w:r>
      <w:r w:rsidR="000E1AAB" w:rsidRPr="00522DEA">
        <w:t xml:space="preserve">the </w:t>
      </w:r>
      <w:r w:rsidRPr="00522DEA">
        <w:t xml:space="preserve">timely </w:t>
      </w:r>
      <w:r w:rsidR="000E1AAB" w:rsidRPr="00522DEA">
        <w:t xml:space="preserve">dissemination of </w:t>
      </w:r>
      <w:r w:rsidRPr="00522DEA">
        <w:t xml:space="preserve">information </w:t>
      </w:r>
      <w:r w:rsidR="000E1AAB" w:rsidRPr="00522DEA">
        <w:t xml:space="preserve"> to</w:t>
      </w:r>
      <w:r w:rsidRPr="00522DEA">
        <w:t xml:space="preserve"> </w:t>
      </w:r>
      <w:r w:rsidR="000E1AAB" w:rsidRPr="00522DEA">
        <w:t>Stakeholders</w:t>
      </w:r>
      <w:r w:rsidRPr="00522DEA">
        <w:t>. C</w:t>
      </w:r>
      <w:r w:rsidR="000E1AAB" w:rsidRPr="00522DEA">
        <w:t>lear c</w:t>
      </w:r>
      <w:r w:rsidRPr="00522DEA">
        <w:t xml:space="preserve">ommunication is </w:t>
      </w:r>
      <w:r w:rsidR="000E1AAB" w:rsidRPr="00522DEA">
        <w:t xml:space="preserve">necessary </w:t>
      </w:r>
      <w:r w:rsidRPr="00522DEA">
        <w:t xml:space="preserve">to ensure </w:t>
      </w:r>
      <w:r w:rsidR="000E1AAB" w:rsidRPr="00522DEA">
        <w:t xml:space="preserve">that </w:t>
      </w:r>
      <w:r w:rsidRPr="00522DEA">
        <w:t xml:space="preserve">schedules are </w:t>
      </w:r>
      <w:r w:rsidR="00620FE5" w:rsidRPr="00522DEA">
        <w:t>aligned,</w:t>
      </w:r>
      <w:r w:rsidRPr="00522DEA">
        <w:t xml:space="preserve"> and project milestones are met.</w:t>
      </w:r>
    </w:p>
    <w:p w14:paraId="3D567092" w14:textId="57385EEC" w:rsidR="005643A8" w:rsidRPr="00522DEA" w:rsidRDefault="005643A8" w:rsidP="006E23F2">
      <w:pPr>
        <w:pStyle w:val="BodyText"/>
      </w:pPr>
      <w:r w:rsidRPr="00522DEA">
        <w:t xml:space="preserve">Project milestones and information </w:t>
      </w:r>
      <w:r w:rsidR="00933282" w:rsidRPr="00522DEA">
        <w:t>will</w:t>
      </w:r>
      <w:r w:rsidRPr="00522DEA">
        <w:t xml:space="preserve"> be shared with VA executives and external organizations</w:t>
      </w:r>
      <w:r w:rsidR="00933282" w:rsidRPr="00522DEA">
        <w:t>,</w:t>
      </w:r>
      <w:r w:rsidRPr="00522DEA">
        <w:t xml:space="preserve"> to notify the right audience, at the right time, using the appropriate communication method(s).</w:t>
      </w:r>
    </w:p>
    <w:p w14:paraId="382967A8" w14:textId="39360D70" w:rsidR="005643A8" w:rsidRPr="00522DEA" w:rsidRDefault="00933282" w:rsidP="006E23F2">
      <w:pPr>
        <w:pStyle w:val="BodyText"/>
      </w:pPr>
      <w:r w:rsidRPr="00522DEA">
        <w:t>Table 4</w:t>
      </w:r>
      <w:r w:rsidR="005643A8" w:rsidRPr="00522DEA">
        <w:t xml:space="preserve"> identifies key project communication along with the owner, recipients</w:t>
      </w:r>
      <w:r w:rsidRPr="00522DEA">
        <w:t>,</w:t>
      </w:r>
      <w:r w:rsidR="005643A8" w:rsidRPr="00522DEA">
        <w:t xml:space="preserve"> and the method(s) </w:t>
      </w:r>
      <w:r w:rsidRPr="00522DEA">
        <w:t xml:space="preserve">used </w:t>
      </w:r>
      <w:r w:rsidR="005643A8" w:rsidRPr="00522DEA">
        <w:t>to disseminate information.</w:t>
      </w:r>
    </w:p>
    <w:p w14:paraId="277A70F9" w14:textId="77777777" w:rsidR="005643A8" w:rsidRPr="00522DEA" w:rsidRDefault="005643A8" w:rsidP="006E23F2">
      <w:pPr>
        <w:pStyle w:val="Caption"/>
      </w:pPr>
      <w:r w:rsidRPr="00522DEA">
        <w:t xml:space="preserve">Table </w:t>
      </w:r>
      <w:r w:rsidR="003249CC" w:rsidRPr="00522DEA">
        <w:rPr>
          <w:noProof/>
        </w:rPr>
        <w:fldChar w:fldCharType="begin"/>
      </w:r>
      <w:r w:rsidR="003249CC" w:rsidRPr="00522DEA">
        <w:rPr>
          <w:noProof/>
        </w:rPr>
        <w:instrText xml:space="preserve"> SEQ Table \* ARABIC </w:instrText>
      </w:r>
      <w:r w:rsidR="003249CC" w:rsidRPr="00522DEA">
        <w:rPr>
          <w:noProof/>
        </w:rPr>
        <w:fldChar w:fldCharType="separate"/>
      </w:r>
      <w:r w:rsidR="000B7FB5" w:rsidRPr="00522DEA">
        <w:rPr>
          <w:noProof/>
        </w:rPr>
        <w:t>3</w:t>
      </w:r>
      <w:r w:rsidR="003249CC" w:rsidRPr="00522DEA">
        <w:rPr>
          <w:noProof/>
        </w:rPr>
        <w:fldChar w:fldCharType="end"/>
      </w:r>
      <w:r w:rsidRPr="00522DEA">
        <w:t>: Key Communication</w:t>
      </w:r>
    </w:p>
    <w:tbl>
      <w:tblPr>
        <w:tblW w:w="9494" w:type="dxa"/>
        <w:tblInd w:w="93" w:type="dxa"/>
        <w:tblLook w:val="04A0" w:firstRow="1" w:lastRow="0" w:firstColumn="1" w:lastColumn="0" w:noHBand="0" w:noVBand="1"/>
      </w:tblPr>
      <w:tblGrid>
        <w:gridCol w:w="1884"/>
        <w:gridCol w:w="2237"/>
        <w:gridCol w:w="1671"/>
        <w:gridCol w:w="1974"/>
        <w:gridCol w:w="1728"/>
      </w:tblGrid>
      <w:tr w:rsidR="00522DEA" w:rsidRPr="00522DEA" w14:paraId="1B32350B" w14:textId="77777777" w:rsidTr="0021285E">
        <w:trPr>
          <w:trHeight w:val="562"/>
          <w:tblHeader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4CCB3D" w14:textId="77777777" w:rsidR="005643A8" w:rsidRPr="00522DEA" w:rsidRDefault="005643A8" w:rsidP="00D4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bCs/>
                <w:sz w:val="20"/>
                <w:szCs w:val="20"/>
              </w:rPr>
              <w:t>Key Communication</w:t>
            </w:r>
          </w:p>
        </w:tc>
        <w:tc>
          <w:tcPr>
            <w:tcW w:w="2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1DA146" w14:textId="77777777" w:rsidR="005643A8" w:rsidRPr="00522DEA" w:rsidRDefault="005643A8" w:rsidP="00D4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bCs/>
                <w:sz w:val="20"/>
                <w:szCs w:val="20"/>
              </w:rPr>
              <w:t>Goal/Description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C0EA85" w14:textId="77777777" w:rsidR="005643A8" w:rsidRPr="00522DEA" w:rsidRDefault="005643A8" w:rsidP="00D4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bCs/>
                <w:sz w:val="20"/>
                <w:szCs w:val="20"/>
              </w:rPr>
              <w:t>Initiator/Owner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F1E654" w14:textId="77777777" w:rsidR="005643A8" w:rsidRPr="00522DEA" w:rsidRDefault="005643A8" w:rsidP="00D4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bCs/>
                <w:sz w:val="20"/>
                <w:szCs w:val="20"/>
              </w:rPr>
              <w:t>Audience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1E01A6" w14:textId="77777777" w:rsidR="005643A8" w:rsidRPr="00522DEA" w:rsidRDefault="005643A8" w:rsidP="00D47A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bCs/>
                <w:sz w:val="20"/>
                <w:szCs w:val="20"/>
              </w:rPr>
              <w:t>Communication Method(s)</w:t>
            </w:r>
          </w:p>
        </w:tc>
      </w:tr>
      <w:tr w:rsidR="00522DEA" w:rsidRPr="00522DEA" w14:paraId="757AFEB4" w14:textId="77777777" w:rsidTr="0021285E">
        <w:trPr>
          <w:trHeight w:val="981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A4A9" w14:textId="69AE47E5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Install</w:t>
            </w:r>
            <w:r w:rsidR="003546D4" w:rsidRPr="00522DEA">
              <w:rPr>
                <w:rFonts w:ascii="Arial" w:hAnsi="Arial" w:cs="Arial"/>
                <w:sz w:val="20"/>
                <w:szCs w:val="20"/>
              </w:rPr>
              <w:t>ation</w:t>
            </w:r>
            <w:r w:rsidRPr="00522DEA">
              <w:rPr>
                <w:rFonts w:ascii="Arial" w:hAnsi="Arial" w:cs="Arial"/>
                <w:sz w:val="20"/>
                <w:szCs w:val="20"/>
              </w:rPr>
              <w:t xml:space="preserve"> Instructions </w:t>
            </w:r>
            <w:r w:rsidR="003546D4" w:rsidRPr="00522DEA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522DEA">
              <w:rPr>
                <w:rFonts w:ascii="Arial" w:hAnsi="Arial" w:cs="Arial"/>
                <w:sz w:val="20"/>
                <w:szCs w:val="20"/>
              </w:rPr>
              <w:t>Support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ED40B" w14:textId="19F5B585" w:rsidR="005643A8" w:rsidRPr="00522DEA" w:rsidRDefault="003546D4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S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>ite requirements, instructions</w:t>
            </w:r>
            <w:r w:rsidRPr="00522DEA">
              <w:rPr>
                <w:rFonts w:ascii="Arial" w:hAnsi="Arial" w:cs="Arial"/>
                <w:sz w:val="20"/>
                <w:szCs w:val="20"/>
              </w:rPr>
              <w:t>,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2DEA">
              <w:rPr>
                <w:rFonts w:ascii="Arial" w:hAnsi="Arial" w:cs="Arial"/>
                <w:sz w:val="20"/>
                <w:szCs w:val="20"/>
              </w:rPr>
              <w:t>and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 xml:space="preserve"> install</w:t>
            </w:r>
            <w:r w:rsidRPr="00522DEA">
              <w:rPr>
                <w:rFonts w:ascii="Arial" w:hAnsi="Arial" w:cs="Arial"/>
                <w:sz w:val="20"/>
                <w:szCs w:val="20"/>
              </w:rPr>
              <w:t>ation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 xml:space="preserve"> support (HW/SW/patches</w:t>
            </w:r>
            <w:r w:rsidRPr="00522DEA">
              <w:rPr>
                <w:rFonts w:ascii="Arial" w:hAnsi="Arial" w:cs="Arial"/>
                <w:sz w:val="20"/>
                <w:szCs w:val="20"/>
              </w:rPr>
              <w:t>,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 xml:space="preserve"> etc.)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96C28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AbleVets &amp; VHA developers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72348" w14:textId="2243EE3D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 xml:space="preserve">IT/Operation </w:t>
            </w:r>
            <w:r w:rsidR="003546D4" w:rsidRPr="00522DEA">
              <w:rPr>
                <w:rFonts w:ascii="Arial" w:hAnsi="Arial" w:cs="Arial"/>
                <w:sz w:val="20"/>
                <w:szCs w:val="20"/>
              </w:rPr>
              <w:t>Site Managers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15873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VA Pulse, Daily deployment call, Initial Operating Capacity (IOC) email group</w:t>
            </w:r>
          </w:p>
        </w:tc>
      </w:tr>
      <w:tr w:rsidR="00522DEA" w:rsidRPr="00522DEA" w14:paraId="510A0917" w14:textId="77777777" w:rsidTr="0021285E">
        <w:trPr>
          <w:trHeight w:val="1120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A31CF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Deployment schedule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93C2" w14:textId="23175B81" w:rsidR="005643A8" w:rsidRPr="00522DEA" w:rsidRDefault="003546D4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Key dates and milestones, per site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27735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OVAC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3FE4D" w14:textId="6763D6EC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 xml:space="preserve">Project team </w:t>
            </w:r>
            <w:r w:rsidR="003546D4" w:rsidRPr="00522DEA">
              <w:rPr>
                <w:rFonts w:ascii="Arial" w:hAnsi="Arial" w:cs="Arial"/>
                <w:sz w:val="20"/>
                <w:szCs w:val="20"/>
              </w:rPr>
              <w:t>and S</w:t>
            </w:r>
            <w:r w:rsidRPr="00522DEA">
              <w:rPr>
                <w:rFonts w:ascii="Arial" w:hAnsi="Arial" w:cs="Arial"/>
                <w:sz w:val="20"/>
                <w:szCs w:val="20"/>
              </w:rPr>
              <w:t>takeholders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FA5D8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Update schedule online bi-weekly - dates are also discussed on daily deployment call</w:t>
            </w:r>
          </w:p>
        </w:tc>
      </w:tr>
      <w:tr w:rsidR="005643A8" w:rsidRPr="00522DEA" w14:paraId="04917E8C" w14:textId="77777777" w:rsidTr="0021285E">
        <w:trPr>
          <w:trHeight w:val="839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B84FC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971EB" w14:textId="7C3909BA" w:rsidR="005643A8" w:rsidRPr="00522DEA" w:rsidRDefault="003546D4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S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>tatus of training development, who is being trained</w:t>
            </w:r>
            <w:r w:rsidRPr="00522DEA">
              <w:rPr>
                <w:rFonts w:ascii="Arial" w:hAnsi="Arial" w:cs="Arial"/>
                <w:sz w:val="20"/>
                <w:szCs w:val="20"/>
              </w:rPr>
              <w:t>,</w:t>
            </w:r>
            <w:r w:rsidR="005643A8" w:rsidRPr="00522DEA">
              <w:rPr>
                <w:rFonts w:ascii="Arial" w:hAnsi="Arial" w:cs="Arial"/>
                <w:sz w:val="20"/>
                <w:szCs w:val="20"/>
              </w:rPr>
              <w:t xml:space="preserve"> and when.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40AF5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OVAC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51086" w14:textId="638528F4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 xml:space="preserve">Project team </w:t>
            </w:r>
            <w:r w:rsidR="003546D4" w:rsidRPr="00522DEA">
              <w:rPr>
                <w:rFonts w:ascii="Arial" w:hAnsi="Arial" w:cs="Arial"/>
                <w:sz w:val="20"/>
                <w:szCs w:val="20"/>
              </w:rPr>
              <w:t>and Stakeholders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7D55F" w14:textId="77777777" w:rsidR="005643A8" w:rsidRPr="00522DEA" w:rsidRDefault="005643A8" w:rsidP="00D47A92">
            <w:pPr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VA Pulse, daily deployment call, deployment schedule</w:t>
            </w:r>
          </w:p>
        </w:tc>
      </w:tr>
    </w:tbl>
    <w:p w14:paraId="76E6518A" w14:textId="39C3C726" w:rsidR="0021285E" w:rsidRPr="00522DEA" w:rsidRDefault="0021285E" w:rsidP="0021285E">
      <w:pPr>
        <w:pStyle w:val="BodyText"/>
      </w:pPr>
    </w:p>
    <w:p w14:paraId="5CB07CF3" w14:textId="641ADFCF" w:rsidR="00D43555" w:rsidRPr="00522DEA" w:rsidRDefault="00D43555" w:rsidP="008115C6">
      <w:pPr>
        <w:pStyle w:val="Heading4"/>
      </w:pPr>
      <w:bookmarkStart w:id="41" w:name="_Toc7434206"/>
      <w:r w:rsidRPr="00522DEA">
        <w:t>Deployment/Installation/Back</w:t>
      </w:r>
      <w:r w:rsidR="00B53486" w:rsidRPr="00522DEA">
        <w:t>o</w:t>
      </w:r>
      <w:r w:rsidRPr="00522DEA">
        <w:t>ut Checklist</w:t>
      </w:r>
      <w:bookmarkEnd w:id="41"/>
    </w:p>
    <w:p w14:paraId="0F32C827" w14:textId="697B1D8B" w:rsidR="00AB1873" w:rsidRPr="00522DEA" w:rsidRDefault="00AB1873" w:rsidP="00AB1873">
      <w:pPr>
        <w:pStyle w:val="BodyText"/>
      </w:pPr>
      <w:r w:rsidRPr="00522DEA">
        <w:t>Table # lists the deployment, installation, and backout checklist.</w:t>
      </w:r>
    </w:p>
    <w:p w14:paraId="79B66A0A" w14:textId="77777777" w:rsidR="004250FD" w:rsidRPr="00522DEA" w:rsidRDefault="004250FD" w:rsidP="00D47A92">
      <w:pPr>
        <w:keepNext/>
        <w:keepLines/>
        <w:spacing w:before="240" w:after="60"/>
        <w:jc w:val="center"/>
        <w:rPr>
          <w:rFonts w:ascii="Arial" w:hAnsi="Arial" w:cs="Arial"/>
          <w:b/>
          <w:bCs/>
          <w:sz w:val="20"/>
          <w:szCs w:val="20"/>
        </w:rPr>
      </w:pPr>
      <w:r w:rsidRPr="00522DEA">
        <w:rPr>
          <w:rFonts w:ascii="Arial" w:hAnsi="Arial" w:cs="Arial"/>
          <w:b/>
          <w:bCs/>
          <w:sz w:val="20"/>
          <w:szCs w:val="20"/>
        </w:rPr>
        <w:t>Table 6: Deployment/Installation/Back</w:t>
      </w:r>
      <w:r w:rsidR="00B53486" w:rsidRPr="00522DEA">
        <w:rPr>
          <w:rFonts w:ascii="Arial" w:hAnsi="Arial" w:cs="Arial"/>
          <w:b/>
          <w:bCs/>
          <w:sz w:val="20"/>
          <w:szCs w:val="20"/>
        </w:rPr>
        <w:t>o</w:t>
      </w:r>
      <w:r w:rsidRPr="00522DEA">
        <w:rPr>
          <w:rFonts w:ascii="Arial" w:hAnsi="Arial" w:cs="Arial"/>
          <w:b/>
          <w:bCs/>
          <w:sz w:val="20"/>
          <w:szCs w:val="20"/>
        </w:rPr>
        <w:t>ut Checklist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1854"/>
        <w:gridCol w:w="1854"/>
        <w:gridCol w:w="3803"/>
      </w:tblGrid>
      <w:tr w:rsidR="00522DEA" w:rsidRPr="00522DEA" w14:paraId="5A949668" w14:textId="77777777" w:rsidTr="00AB1873">
        <w:trPr>
          <w:jc w:val="center"/>
        </w:trPr>
        <w:tc>
          <w:tcPr>
            <w:tcW w:w="1934" w:type="dxa"/>
            <w:shd w:val="clear" w:color="auto" w:fill="BFBFBF" w:themeFill="background1" w:themeFillShade="BF"/>
          </w:tcPr>
          <w:p w14:paraId="660EF3D2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14:paraId="66ACB899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14:paraId="0B32A259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3803" w:type="dxa"/>
            <w:shd w:val="clear" w:color="auto" w:fill="BFBFBF" w:themeFill="background1" w:themeFillShade="BF"/>
          </w:tcPr>
          <w:p w14:paraId="308ADEDD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22DEA">
              <w:rPr>
                <w:rFonts w:ascii="Arial" w:hAnsi="Arial" w:cs="Arial"/>
                <w:b/>
                <w:sz w:val="20"/>
                <w:szCs w:val="20"/>
              </w:rPr>
              <w:t>Individual who completed task</w:t>
            </w:r>
          </w:p>
        </w:tc>
      </w:tr>
      <w:tr w:rsidR="00522DEA" w:rsidRPr="00522DEA" w14:paraId="55ACED44" w14:textId="77777777" w:rsidTr="00AB1873">
        <w:trPr>
          <w:trHeight w:val="440"/>
          <w:jc w:val="center"/>
        </w:trPr>
        <w:tc>
          <w:tcPr>
            <w:tcW w:w="1934" w:type="dxa"/>
            <w:shd w:val="clear" w:color="auto" w:fill="auto"/>
          </w:tcPr>
          <w:p w14:paraId="115AF09F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Deploy</w:t>
            </w:r>
          </w:p>
        </w:tc>
        <w:tc>
          <w:tcPr>
            <w:tcW w:w="1854" w:type="dxa"/>
            <w:shd w:val="clear" w:color="auto" w:fill="auto"/>
          </w:tcPr>
          <w:p w14:paraId="68CDB942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1854" w:type="dxa"/>
            <w:shd w:val="clear" w:color="auto" w:fill="auto"/>
          </w:tcPr>
          <w:p w14:paraId="37490D57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3803" w:type="dxa"/>
            <w:shd w:val="clear" w:color="auto" w:fill="auto"/>
          </w:tcPr>
          <w:p w14:paraId="08919FD2" w14:textId="6B7DC4A8" w:rsidR="006E23F2" w:rsidRPr="00522DEA" w:rsidRDefault="0021285E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VAM</w:t>
            </w:r>
            <w:r w:rsidR="006E23F2" w:rsidRPr="00522DEA">
              <w:rPr>
                <w:rFonts w:ascii="Arial" w:hAnsi="Arial" w:cs="Arial"/>
                <w:sz w:val="20"/>
                <w:szCs w:val="20"/>
              </w:rPr>
              <w:t xml:space="preserve"> Project Manager</w:t>
            </w:r>
          </w:p>
        </w:tc>
      </w:tr>
      <w:tr w:rsidR="00522DEA" w:rsidRPr="00522DEA" w14:paraId="1307B655" w14:textId="77777777" w:rsidTr="00AB1873">
        <w:trPr>
          <w:trHeight w:val="458"/>
          <w:jc w:val="center"/>
        </w:trPr>
        <w:tc>
          <w:tcPr>
            <w:tcW w:w="1934" w:type="dxa"/>
            <w:shd w:val="clear" w:color="auto" w:fill="auto"/>
          </w:tcPr>
          <w:p w14:paraId="66172976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Install</w:t>
            </w:r>
          </w:p>
        </w:tc>
        <w:tc>
          <w:tcPr>
            <w:tcW w:w="1854" w:type="dxa"/>
            <w:shd w:val="clear" w:color="auto" w:fill="auto"/>
          </w:tcPr>
          <w:p w14:paraId="219E72F4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 xml:space="preserve">TBD </w:t>
            </w:r>
          </w:p>
        </w:tc>
        <w:tc>
          <w:tcPr>
            <w:tcW w:w="1854" w:type="dxa"/>
            <w:shd w:val="clear" w:color="auto" w:fill="auto"/>
          </w:tcPr>
          <w:p w14:paraId="56ACC15F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3803" w:type="dxa"/>
            <w:shd w:val="clear" w:color="auto" w:fill="auto"/>
          </w:tcPr>
          <w:p w14:paraId="3C834556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Facility OIT Staff</w:t>
            </w:r>
          </w:p>
        </w:tc>
      </w:tr>
      <w:tr w:rsidR="00522DEA" w:rsidRPr="00522DEA" w14:paraId="7792511A" w14:textId="77777777" w:rsidTr="00AB1873">
        <w:trPr>
          <w:trHeight w:val="288"/>
          <w:jc w:val="center"/>
        </w:trPr>
        <w:tc>
          <w:tcPr>
            <w:tcW w:w="1934" w:type="dxa"/>
            <w:shd w:val="clear" w:color="auto" w:fill="auto"/>
          </w:tcPr>
          <w:p w14:paraId="29EA964C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Backout</w:t>
            </w:r>
          </w:p>
        </w:tc>
        <w:tc>
          <w:tcPr>
            <w:tcW w:w="1854" w:type="dxa"/>
            <w:shd w:val="clear" w:color="auto" w:fill="auto"/>
          </w:tcPr>
          <w:p w14:paraId="2794BD06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1854" w:type="dxa"/>
            <w:shd w:val="clear" w:color="auto" w:fill="auto"/>
          </w:tcPr>
          <w:p w14:paraId="102459BD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2DEA">
              <w:rPr>
                <w:rFonts w:ascii="Arial" w:hAnsi="Arial" w:cs="Arial"/>
                <w:sz w:val="20"/>
                <w:szCs w:val="20"/>
              </w:rPr>
              <w:t>TBD</w:t>
            </w:r>
          </w:p>
        </w:tc>
        <w:tc>
          <w:tcPr>
            <w:tcW w:w="3803" w:type="dxa"/>
            <w:shd w:val="clear" w:color="auto" w:fill="auto"/>
          </w:tcPr>
          <w:p w14:paraId="5D9350DF" w14:textId="77777777" w:rsidR="006E23F2" w:rsidRPr="00522DEA" w:rsidRDefault="006E23F2" w:rsidP="006E23F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3E4755" w14:textId="77777777" w:rsidR="00222831" w:rsidRPr="00522DEA" w:rsidRDefault="00222831" w:rsidP="008115C6">
      <w:pPr>
        <w:pStyle w:val="Heading1"/>
      </w:pPr>
      <w:bookmarkStart w:id="42" w:name="_Toc7434207"/>
      <w:r w:rsidRPr="00522DEA">
        <w:t>Installation</w:t>
      </w:r>
      <w:bookmarkEnd w:id="42"/>
    </w:p>
    <w:p w14:paraId="47436F81" w14:textId="4442A4A4" w:rsidR="00AE5904" w:rsidRPr="00522DEA" w:rsidRDefault="00361BE2" w:rsidP="008115C6">
      <w:pPr>
        <w:pStyle w:val="Heading2"/>
      </w:pPr>
      <w:bookmarkStart w:id="43" w:name="_Toc7434208"/>
      <w:r w:rsidRPr="00522DEA">
        <w:t xml:space="preserve">Pre-installation and </w:t>
      </w:r>
      <w:r w:rsidR="00AE5904" w:rsidRPr="00522DEA">
        <w:t>System Requirements</w:t>
      </w:r>
      <w:bookmarkEnd w:id="43"/>
    </w:p>
    <w:p w14:paraId="011989B9" w14:textId="0E0F7629" w:rsidR="00CA5E98" w:rsidRPr="00522DEA" w:rsidRDefault="00CA5E98" w:rsidP="006E23F2">
      <w:pPr>
        <w:pStyle w:val="BodyText"/>
      </w:pPr>
      <w:r w:rsidRPr="00522DEA">
        <w:t>Installation of release 1.</w:t>
      </w:r>
      <w:r w:rsidR="0021285E" w:rsidRPr="00522DEA">
        <w:t>0</w:t>
      </w:r>
      <w:r w:rsidRPr="00522DEA">
        <w:t xml:space="preserve">.0 does not affect the hardware or software required for </w:t>
      </w:r>
      <w:r w:rsidR="00D53E8B" w:rsidRPr="00522DEA">
        <w:t xml:space="preserve">the </w:t>
      </w:r>
      <w:r w:rsidR="0021285E" w:rsidRPr="00522DEA">
        <w:t>VAM</w:t>
      </w:r>
      <w:r w:rsidRPr="00522DEA">
        <w:t xml:space="preserve"> to function </w:t>
      </w:r>
      <w:r w:rsidR="00D53E8B" w:rsidRPr="00522DEA">
        <w:t xml:space="preserve">properly </w:t>
      </w:r>
      <w:r w:rsidRPr="00522DEA">
        <w:t>at each site.</w:t>
      </w:r>
      <w:r w:rsidR="0021285E" w:rsidRPr="00522DEA">
        <w:t xml:space="preserve"> </w:t>
      </w:r>
    </w:p>
    <w:p w14:paraId="4BC53A39" w14:textId="77777777" w:rsidR="00806CF9" w:rsidRPr="00522DEA" w:rsidRDefault="00AE5904" w:rsidP="008115C6">
      <w:pPr>
        <w:pStyle w:val="Heading2"/>
      </w:pPr>
      <w:bookmarkStart w:id="44" w:name="_Toc7434209"/>
      <w:r w:rsidRPr="00522DEA">
        <w:t>Platform Installation and Preparation</w:t>
      </w:r>
      <w:bookmarkEnd w:id="44"/>
    </w:p>
    <w:p w14:paraId="68578980" w14:textId="6F39539D" w:rsidR="00CA5E98" w:rsidRPr="00522DEA" w:rsidRDefault="00CA5E98" w:rsidP="006E23F2">
      <w:pPr>
        <w:pStyle w:val="BodyText"/>
        <w:rPr>
          <w:i/>
        </w:rPr>
      </w:pPr>
      <w:r w:rsidRPr="00522DEA">
        <w:t>Installation of release 1.</w:t>
      </w:r>
      <w:r w:rsidR="0021285E" w:rsidRPr="00522DEA">
        <w:t>0</w:t>
      </w:r>
      <w:r w:rsidRPr="00522DEA">
        <w:t xml:space="preserve">.0 does not affect the hardware or software required for </w:t>
      </w:r>
      <w:r w:rsidR="00687637" w:rsidRPr="00522DEA">
        <w:t xml:space="preserve">the </w:t>
      </w:r>
      <w:r w:rsidRPr="00522DEA">
        <w:t xml:space="preserve">VS GUI to function </w:t>
      </w:r>
      <w:r w:rsidR="00687637" w:rsidRPr="00522DEA">
        <w:t xml:space="preserve">properly </w:t>
      </w:r>
      <w:r w:rsidRPr="00522DEA">
        <w:t>at each site.</w:t>
      </w:r>
      <w:r w:rsidR="0021285E" w:rsidRPr="00522DEA">
        <w:t xml:space="preserve"> </w:t>
      </w:r>
    </w:p>
    <w:p w14:paraId="0142F548" w14:textId="77777777" w:rsidR="00AE5904" w:rsidRPr="00522DEA" w:rsidRDefault="00AE5904" w:rsidP="008115C6">
      <w:pPr>
        <w:pStyle w:val="Heading2"/>
      </w:pPr>
      <w:bookmarkStart w:id="45" w:name="_Toc7434210"/>
      <w:r w:rsidRPr="00522DEA">
        <w:t xml:space="preserve">Download and </w:t>
      </w:r>
      <w:r w:rsidR="00700E4A" w:rsidRPr="00522DEA">
        <w:t>Extract Files</w:t>
      </w:r>
      <w:bookmarkEnd w:id="45"/>
    </w:p>
    <w:p w14:paraId="00C86F5A" w14:textId="1AF61635" w:rsidR="00CA5E98" w:rsidRPr="00522DEA" w:rsidRDefault="00852978" w:rsidP="006E23F2">
      <w:pPr>
        <w:pStyle w:val="BodyText"/>
      </w:pPr>
      <w:r w:rsidRPr="00522DEA">
        <w:t xml:space="preserve">The procedures </w:t>
      </w:r>
      <w:r w:rsidR="00CA5E98" w:rsidRPr="00522DEA">
        <w:t>for downloading and extract</w:t>
      </w:r>
      <w:r w:rsidRPr="00522DEA">
        <w:t>ing</w:t>
      </w:r>
      <w:r w:rsidR="00CA5E98" w:rsidRPr="00522DEA">
        <w:t xml:space="preserve"> </w:t>
      </w:r>
      <w:r w:rsidRPr="00522DEA">
        <w:t xml:space="preserve">the </w:t>
      </w:r>
      <w:r w:rsidR="00CA5E98" w:rsidRPr="00522DEA">
        <w:t>V</w:t>
      </w:r>
      <w:r w:rsidR="0021285E" w:rsidRPr="00522DEA">
        <w:t xml:space="preserve">AM </w:t>
      </w:r>
      <w:r w:rsidR="00CA5E98" w:rsidRPr="00522DEA">
        <w:t>installation</w:t>
      </w:r>
      <w:r w:rsidRPr="00522DEA">
        <w:t xml:space="preserve"> files have not changed from those used in</w:t>
      </w:r>
      <w:r w:rsidR="00CA5E98" w:rsidRPr="00522DEA">
        <w:t xml:space="preserve"> earlier releases.</w:t>
      </w:r>
      <w:r w:rsidR="0021285E" w:rsidRPr="00522DEA">
        <w:t xml:space="preserve"> </w:t>
      </w:r>
    </w:p>
    <w:p w14:paraId="246478E9" w14:textId="77777777" w:rsidR="00AE5904" w:rsidRPr="00522DEA" w:rsidRDefault="00AE5904" w:rsidP="008115C6">
      <w:pPr>
        <w:pStyle w:val="Heading2"/>
      </w:pPr>
      <w:bookmarkStart w:id="46" w:name="_Ref436642459"/>
      <w:bookmarkStart w:id="47" w:name="_Toc7434211"/>
      <w:r w:rsidRPr="00522DEA">
        <w:t>Database Creation</w:t>
      </w:r>
      <w:bookmarkEnd w:id="46"/>
      <w:bookmarkEnd w:id="47"/>
    </w:p>
    <w:p w14:paraId="5575808B" w14:textId="054994D7" w:rsidR="00AE5904" w:rsidRPr="00522DEA" w:rsidRDefault="00852978" w:rsidP="008115C6">
      <w:pPr>
        <w:pStyle w:val="Heading2"/>
      </w:pPr>
      <w:r w:rsidRPr="00522DEA">
        <w:t xml:space="preserve"> </w:t>
      </w:r>
      <w:bookmarkStart w:id="48" w:name="_Toc7434212"/>
      <w:r w:rsidRPr="00522DEA">
        <w:t xml:space="preserve">Not applicable to the </w:t>
      </w:r>
      <w:r w:rsidR="0021285E" w:rsidRPr="00522DEA">
        <w:t>VAM</w:t>
      </w:r>
      <w:r w:rsidRPr="00522DEA">
        <w:t xml:space="preserve"> installation.</w:t>
      </w:r>
      <w:r w:rsidR="00620FE5" w:rsidRPr="00522DEA">
        <w:t xml:space="preserve"> </w:t>
      </w:r>
      <w:r w:rsidR="00AE5904" w:rsidRPr="00522DEA">
        <w:t>Installation Scripts</w:t>
      </w:r>
      <w:bookmarkEnd w:id="48"/>
    </w:p>
    <w:p w14:paraId="17D145A4" w14:textId="3965C853" w:rsidR="00CA5E98" w:rsidRPr="00522DEA" w:rsidRDefault="00CA5E98" w:rsidP="006E23F2">
      <w:pPr>
        <w:pStyle w:val="BodyText"/>
      </w:pPr>
      <w:r w:rsidRPr="00522DEA">
        <w:t>Installation procedures are unchanged from earlier releases.</w:t>
      </w:r>
      <w:r w:rsidR="0021285E" w:rsidRPr="00522DEA">
        <w:t xml:space="preserve"> </w:t>
      </w:r>
    </w:p>
    <w:p w14:paraId="526962B1" w14:textId="77777777" w:rsidR="00AE5904" w:rsidRPr="00522DEA" w:rsidRDefault="00AE5904" w:rsidP="008115C6">
      <w:pPr>
        <w:pStyle w:val="Heading2"/>
      </w:pPr>
      <w:bookmarkStart w:id="49" w:name="_Toc7434213"/>
      <w:r w:rsidRPr="00522DEA">
        <w:t>Cron Scripts</w:t>
      </w:r>
      <w:bookmarkEnd w:id="49"/>
    </w:p>
    <w:p w14:paraId="2FFC1065" w14:textId="3F51ABCF" w:rsidR="00676736" w:rsidRPr="00522DEA" w:rsidRDefault="0021285E" w:rsidP="006E23F2">
      <w:pPr>
        <w:pStyle w:val="BodyText"/>
        <w:rPr>
          <w:i/>
        </w:rPr>
      </w:pPr>
      <w:r w:rsidRPr="00522DEA">
        <w:t>N/A</w:t>
      </w:r>
      <w:r w:rsidR="00DF6DEA" w:rsidRPr="00522DEA">
        <w:t>.</w:t>
      </w:r>
      <w:r w:rsidRPr="00522DEA">
        <w:t xml:space="preserve"> </w:t>
      </w:r>
    </w:p>
    <w:p w14:paraId="740DC256" w14:textId="77777777" w:rsidR="00FD7CA6" w:rsidRPr="00522DEA" w:rsidRDefault="00BE065D" w:rsidP="008115C6">
      <w:pPr>
        <w:pStyle w:val="Heading2"/>
      </w:pPr>
      <w:bookmarkStart w:id="50" w:name="_Toc7434214"/>
      <w:r w:rsidRPr="00522DEA">
        <w:t xml:space="preserve">Access Requirements and </w:t>
      </w:r>
      <w:r w:rsidR="005C5ED2" w:rsidRPr="00522DEA">
        <w:t>Skills Needed for the Installation</w:t>
      </w:r>
      <w:bookmarkEnd w:id="50"/>
    </w:p>
    <w:p w14:paraId="50BA4AAD" w14:textId="662A1B80" w:rsidR="00FD7CA6" w:rsidRPr="00522DEA" w:rsidRDefault="00FD7CA6" w:rsidP="008115C6">
      <w:pPr>
        <w:pStyle w:val="Heading2"/>
      </w:pPr>
      <w:bookmarkStart w:id="51" w:name="_Toc416250739"/>
      <w:bookmarkStart w:id="52" w:name="_Toc430174019"/>
      <w:bookmarkStart w:id="53" w:name="_Toc7434215"/>
      <w:r w:rsidRPr="00522DEA">
        <w:t>Installation Procedure</w:t>
      </w:r>
      <w:bookmarkEnd w:id="51"/>
      <w:bookmarkEnd w:id="52"/>
      <w:bookmarkEnd w:id="53"/>
    </w:p>
    <w:p w14:paraId="15CF9E6D" w14:textId="144E591E" w:rsidR="00BC06CB" w:rsidRPr="00522DEA" w:rsidRDefault="00BC06CB" w:rsidP="006E23F2">
      <w:pPr>
        <w:pStyle w:val="BodyText"/>
      </w:pPr>
      <w:r w:rsidRPr="00522DEA">
        <w:t xml:space="preserve">Installation procedures </w:t>
      </w:r>
      <w:r w:rsidR="002911F6" w:rsidRPr="00522DEA">
        <w:t xml:space="preserve">have not changed from those used in </w:t>
      </w:r>
      <w:r w:rsidRPr="00522DEA">
        <w:t>earlier releases.</w:t>
      </w:r>
    </w:p>
    <w:p w14:paraId="58FD6B53" w14:textId="77777777" w:rsidR="009123D8" w:rsidRPr="00522DEA" w:rsidRDefault="009123D8" w:rsidP="008115C6">
      <w:pPr>
        <w:pStyle w:val="Heading2"/>
      </w:pPr>
      <w:bookmarkStart w:id="54" w:name="_Toc7434216"/>
      <w:r w:rsidRPr="00522DEA">
        <w:t>Installation Verification Procedure</w:t>
      </w:r>
      <w:bookmarkEnd w:id="54"/>
    </w:p>
    <w:p w14:paraId="043E1B43" w14:textId="51D3C39E" w:rsidR="00222FCD" w:rsidRPr="00522DEA" w:rsidRDefault="00222FCD" w:rsidP="008115C6">
      <w:pPr>
        <w:pStyle w:val="Heading2"/>
      </w:pPr>
      <w:bookmarkStart w:id="55" w:name="_Toc7434217"/>
      <w:r w:rsidRPr="00522DEA">
        <w:t>System Configuration</w:t>
      </w:r>
      <w:bookmarkEnd w:id="55"/>
    </w:p>
    <w:p w14:paraId="276291C3" w14:textId="329FB461" w:rsidR="00222FCD" w:rsidRPr="00522DEA" w:rsidRDefault="00222FCD" w:rsidP="008115C6">
      <w:pPr>
        <w:pStyle w:val="Heading2"/>
      </w:pPr>
      <w:bookmarkStart w:id="56" w:name="_Toc7434218"/>
      <w:r w:rsidRPr="00522DEA">
        <w:t>Database Tuning</w:t>
      </w:r>
      <w:bookmarkEnd w:id="56"/>
    </w:p>
    <w:p w14:paraId="0B7EAC47" w14:textId="4185F3B2" w:rsidR="00BC06CB" w:rsidRPr="00522DEA" w:rsidRDefault="000445A7" w:rsidP="006E23F2">
      <w:pPr>
        <w:pStyle w:val="BodyText"/>
      </w:pPr>
      <w:r w:rsidRPr="00522DEA">
        <w:t>Database tuning is not applicable.</w:t>
      </w:r>
      <w:r w:rsidR="0021285E" w:rsidRPr="00522DEA">
        <w:t xml:space="preserve"> </w:t>
      </w:r>
    </w:p>
    <w:p w14:paraId="15A3C962" w14:textId="2C95DE69" w:rsidR="00AE5904" w:rsidRPr="00522DEA" w:rsidRDefault="00685E4D" w:rsidP="008115C6">
      <w:pPr>
        <w:pStyle w:val="Heading1"/>
      </w:pPr>
      <w:bookmarkStart w:id="57" w:name="_Toc7434219"/>
      <w:r w:rsidRPr="00522DEA">
        <w:t>Back</w:t>
      </w:r>
      <w:r w:rsidR="00B53486" w:rsidRPr="00522DEA">
        <w:t>o</w:t>
      </w:r>
      <w:r w:rsidRPr="00522DEA">
        <w:t>ut</w:t>
      </w:r>
      <w:r w:rsidR="00AE5904" w:rsidRPr="00522DEA">
        <w:t xml:space="preserve"> Procedure</w:t>
      </w:r>
      <w:r w:rsidR="00AC51B9" w:rsidRPr="00522DEA">
        <w:t>s</w:t>
      </w:r>
      <w:bookmarkEnd w:id="57"/>
    </w:p>
    <w:p w14:paraId="0D6B71ED" w14:textId="697BD040" w:rsidR="00AC51B9" w:rsidRPr="00522DEA" w:rsidRDefault="00AC51B9" w:rsidP="006E23F2">
      <w:pPr>
        <w:pStyle w:val="BodyText"/>
      </w:pPr>
      <w:r w:rsidRPr="00522DEA">
        <w:t xml:space="preserve">The backout procedures for the </w:t>
      </w:r>
      <w:r w:rsidR="0021285E" w:rsidRPr="00522DEA">
        <w:t>VAM</w:t>
      </w:r>
      <w:r w:rsidRPr="00522DEA">
        <w:t xml:space="preserve"> product are detailed in the subsections below.</w:t>
      </w:r>
    </w:p>
    <w:p w14:paraId="639BC57B" w14:textId="77777777" w:rsidR="00455CB4" w:rsidRPr="00522DEA" w:rsidRDefault="00685E4D" w:rsidP="008115C6">
      <w:pPr>
        <w:pStyle w:val="Heading2"/>
      </w:pPr>
      <w:bookmarkStart w:id="58" w:name="_Toc7434220"/>
      <w:r w:rsidRPr="00522DEA">
        <w:t>Back</w:t>
      </w:r>
      <w:r w:rsidR="00B53486" w:rsidRPr="00522DEA">
        <w:t>o</w:t>
      </w:r>
      <w:r w:rsidRPr="00522DEA">
        <w:t>ut</w:t>
      </w:r>
      <w:r w:rsidR="00455CB4" w:rsidRPr="00522DEA">
        <w:t xml:space="preserve"> Strategy</w:t>
      </w:r>
      <w:bookmarkEnd w:id="58"/>
    </w:p>
    <w:p w14:paraId="6594DE28" w14:textId="77777777" w:rsidR="0069530C" w:rsidRPr="00522DEA" w:rsidRDefault="0069530C" w:rsidP="0069530C">
      <w:pPr>
        <w:pStyle w:val="BodyText"/>
        <w:rPr>
          <w:szCs w:val="24"/>
        </w:rPr>
      </w:pPr>
      <w:bookmarkStart w:id="59" w:name="_Toc7434221"/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4D458052" w14:textId="77777777" w:rsidR="006C6DBA" w:rsidRPr="00522DEA" w:rsidRDefault="00685E4D" w:rsidP="008115C6">
      <w:pPr>
        <w:pStyle w:val="Heading2"/>
      </w:pPr>
      <w:r w:rsidRPr="00522DEA">
        <w:t>Back</w:t>
      </w:r>
      <w:r w:rsidR="00B53486" w:rsidRPr="00522DEA">
        <w:t>o</w:t>
      </w:r>
      <w:r w:rsidRPr="00522DEA">
        <w:t>ut</w:t>
      </w:r>
      <w:r w:rsidR="006C6DBA" w:rsidRPr="00522DEA">
        <w:t xml:space="preserve"> Considerations</w:t>
      </w:r>
      <w:bookmarkEnd w:id="59"/>
    </w:p>
    <w:p w14:paraId="678D3B57" w14:textId="77777777" w:rsidR="0069530C" w:rsidRPr="00522DEA" w:rsidRDefault="0069530C" w:rsidP="0069530C">
      <w:pPr>
        <w:pStyle w:val="BodyText"/>
        <w:rPr>
          <w:szCs w:val="24"/>
        </w:rPr>
      </w:pPr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13FE2BD2" w14:textId="77777777" w:rsidR="00DF6B4A" w:rsidRPr="00522DEA" w:rsidRDefault="00DF6B4A" w:rsidP="008115C6">
      <w:pPr>
        <w:pStyle w:val="Heading3"/>
      </w:pPr>
      <w:bookmarkStart w:id="60" w:name="_Toc7434222"/>
      <w:r w:rsidRPr="00522DEA">
        <w:t>Load Testing</w:t>
      </w:r>
      <w:bookmarkEnd w:id="60"/>
    </w:p>
    <w:p w14:paraId="75231BAB" w14:textId="77777777" w:rsidR="00014FE8" w:rsidRPr="00522DEA" w:rsidRDefault="00014FE8" w:rsidP="008115C6">
      <w:pPr>
        <w:pStyle w:val="Heading3"/>
      </w:pPr>
      <w:bookmarkStart w:id="61" w:name="_Toc447094880"/>
      <w:bookmarkStart w:id="62" w:name="_Toc7434223"/>
      <w:r w:rsidRPr="00522DEA">
        <w:t>User Acceptance Testing</w:t>
      </w:r>
      <w:bookmarkEnd w:id="61"/>
      <w:bookmarkEnd w:id="62"/>
    </w:p>
    <w:p w14:paraId="385003B7" w14:textId="77777777" w:rsidR="006C6DBA" w:rsidRPr="00522DEA" w:rsidRDefault="00685E4D" w:rsidP="008115C6">
      <w:pPr>
        <w:pStyle w:val="Heading2"/>
      </w:pPr>
      <w:bookmarkStart w:id="63" w:name="_Toc7434224"/>
      <w:r w:rsidRPr="00522DEA">
        <w:t>Back</w:t>
      </w:r>
      <w:r w:rsidR="00B53486" w:rsidRPr="00522DEA">
        <w:t>o</w:t>
      </w:r>
      <w:r w:rsidRPr="00522DEA">
        <w:t>ut</w:t>
      </w:r>
      <w:r w:rsidR="00DF6B4A" w:rsidRPr="00522DEA">
        <w:t xml:space="preserve"> </w:t>
      </w:r>
      <w:r w:rsidR="006C6DBA" w:rsidRPr="00522DEA">
        <w:t>Criteria</w:t>
      </w:r>
      <w:bookmarkEnd w:id="63"/>
    </w:p>
    <w:p w14:paraId="797B40B5" w14:textId="03180DDF" w:rsidR="006C6DBA" w:rsidRPr="00522DEA" w:rsidRDefault="00685E4D" w:rsidP="008115C6">
      <w:pPr>
        <w:pStyle w:val="Heading2"/>
      </w:pPr>
      <w:bookmarkStart w:id="64" w:name="_Toc7434225"/>
      <w:r w:rsidRPr="00522DEA">
        <w:t>Back</w:t>
      </w:r>
      <w:r w:rsidR="00B53486" w:rsidRPr="00522DEA">
        <w:t>o</w:t>
      </w:r>
      <w:r w:rsidRPr="00522DEA">
        <w:t>ut</w:t>
      </w:r>
      <w:r w:rsidR="00DF6B4A" w:rsidRPr="00522DEA">
        <w:t xml:space="preserve"> </w:t>
      </w:r>
      <w:r w:rsidR="006C6DBA" w:rsidRPr="00522DEA">
        <w:t>Risks</w:t>
      </w:r>
      <w:bookmarkEnd w:id="64"/>
    </w:p>
    <w:p w14:paraId="40892C1B" w14:textId="77777777" w:rsidR="006C6DBA" w:rsidRPr="00522DEA" w:rsidRDefault="006C6DBA" w:rsidP="008115C6">
      <w:pPr>
        <w:pStyle w:val="Heading2"/>
      </w:pPr>
      <w:bookmarkStart w:id="65" w:name="_Toc7434226"/>
      <w:r w:rsidRPr="00522DEA">
        <w:t xml:space="preserve">Authority for </w:t>
      </w:r>
      <w:r w:rsidR="00685E4D" w:rsidRPr="00522DEA">
        <w:t>Back</w:t>
      </w:r>
      <w:r w:rsidR="00B53486" w:rsidRPr="00522DEA">
        <w:t>o</w:t>
      </w:r>
      <w:r w:rsidR="00685E4D" w:rsidRPr="00522DEA">
        <w:t>ut</w:t>
      </w:r>
      <w:bookmarkEnd w:id="65"/>
    </w:p>
    <w:p w14:paraId="5380A0D5" w14:textId="77777777" w:rsidR="0069530C" w:rsidRPr="00522DEA" w:rsidRDefault="001E07D2" w:rsidP="0069530C">
      <w:pPr>
        <w:pStyle w:val="BodyText"/>
      </w:pPr>
      <w:bookmarkStart w:id="66" w:name="_Toc7434227"/>
      <w:r w:rsidRPr="00522DEA">
        <w:t xml:space="preserve">If a backout is necessary, {title/name of person} will provide the approval to back the product out of Production. </w:t>
      </w:r>
    </w:p>
    <w:p w14:paraId="3742B14E" w14:textId="66EDFFF1" w:rsidR="00AE5904" w:rsidRPr="00522DEA" w:rsidRDefault="00685E4D" w:rsidP="0069530C">
      <w:pPr>
        <w:pStyle w:val="Heading2"/>
      </w:pPr>
      <w:r w:rsidRPr="00522DEA">
        <w:t>Back</w:t>
      </w:r>
      <w:r w:rsidR="00B53486" w:rsidRPr="00522DEA">
        <w:t>o</w:t>
      </w:r>
      <w:r w:rsidRPr="00522DEA">
        <w:t>ut</w:t>
      </w:r>
      <w:r w:rsidR="00AE5904" w:rsidRPr="00522DEA">
        <w:t xml:space="preserve"> Procedure</w:t>
      </w:r>
      <w:r w:rsidR="001E07D2" w:rsidRPr="00522DEA">
        <w:t>s</w:t>
      </w:r>
      <w:bookmarkEnd w:id="66"/>
    </w:p>
    <w:p w14:paraId="45EDB22C" w14:textId="77777777" w:rsidR="00DE0518" w:rsidRPr="00522DEA" w:rsidRDefault="00DE0518" w:rsidP="008115C6">
      <w:pPr>
        <w:pStyle w:val="Heading2"/>
      </w:pPr>
      <w:bookmarkStart w:id="67" w:name="_Toc7434228"/>
      <w:r w:rsidRPr="00522DEA">
        <w:t>Back</w:t>
      </w:r>
      <w:r w:rsidR="00B53486" w:rsidRPr="00522DEA">
        <w:t>o</w:t>
      </w:r>
      <w:r w:rsidRPr="00522DEA">
        <w:t>ut Verification Procedure</w:t>
      </w:r>
      <w:bookmarkEnd w:id="67"/>
    </w:p>
    <w:p w14:paraId="4CC2BF2A" w14:textId="08A6F4E2" w:rsidR="00AE5904" w:rsidRPr="00522DEA" w:rsidRDefault="00AE5904" w:rsidP="008115C6">
      <w:pPr>
        <w:pStyle w:val="Heading1"/>
      </w:pPr>
      <w:bookmarkStart w:id="68" w:name="_Toc7434229"/>
      <w:r w:rsidRPr="00522DEA">
        <w:t>Rollback Procedure</w:t>
      </w:r>
      <w:bookmarkEnd w:id="68"/>
    </w:p>
    <w:p w14:paraId="7C5D50FD" w14:textId="77777777" w:rsidR="0069530C" w:rsidRPr="00522DEA" w:rsidRDefault="0069530C" w:rsidP="0069530C">
      <w:pPr>
        <w:pStyle w:val="BodyText"/>
        <w:rPr>
          <w:szCs w:val="24"/>
        </w:rPr>
      </w:pPr>
      <w:r w:rsidRPr="00522DEA">
        <w:rPr>
          <w:szCs w:val="24"/>
        </w:rPr>
        <w:t xml:space="preserve">First build is not going to get installed in </w:t>
      </w:r>
      <w:proofErr w:type="gramStart"/>
      <w:r w:rsidRPr="00522DEA">
        <w:rPr>
          <w:szCs w:val="24"/>
        </w:rPr>
        <w:t>VAEC</w:t>
      </w:r>
      <w:proofErr w:type="gramEnd"/>
      <w:r w:rsidRPr="00522DEA">
        <w:rPr>
          <w:szCs w:val="24"/>
        </w:rPr>
        <w:t xml:space="preserve"> so this section is not completed.</w:t>
      </w:r>
    </w:p>
    <w:p w14:paraId="551D7C60" w14:textId="4F8BF563" w:rsidR="0029309C" w:rsidRPr="00522DEA" w:rsidRDefault="0029309C" w:rsidP="008115C6">
      <w:pPr>
        <w:pStyle w:val="Heading2"/>
      </w:pPr>
      <w:bookmarkStart w:id="69" w:name="_Toc7434230"/>
      <w:r w:rsidRPr="00522DEA">
        <w:t>Rollback Considerations</w:t>
      </w:r>
      <w:bookmarkEnd w:id="69"/>
    </w:p>
    <w:p w14:paraId="7F789E5C" w14:textId="77777777" w:rsidR="0029309C" w:rsidRPr="00522DEA" w:rsidRDefault="0029309C" w:rsidP="008115C6">
      <w:pPr>
        <w:pStyle w:val="Heading2"/>
      </w:pPr>
      <w:bookmarkStart w:id="70" w:name="_Toc7434231"/>
      <w:r w:rsidRPr="00522DEA">
        <w:t>Rollback Criteria</w:t>
      </w:r>
      <w:bookmarkEnd w:id="70"/>
    </w:p>
    <w:p w14:paraId="38AEA4D3" w14:textId="77777777" w:rsidR="0029309C" w:rsidRPr="00522DEA" w:rsidRDefault="0029309C" w:rsidP="008115C6">
      <w:pPr>
        <w:pStyle w:val="Heading2"/>
      </w:pPr>
      <w:bookmarkStart w:id="71" w:name="_Toc7434232"/>
      <w:r w:rsidRPr="00522DEA">
        <w:t>Rollback Risks</w:t>
      </w:r>
      <w:bookmarkEnd w:id="71"/>
    </w:p>
    <w:p w14:paraId="56715AF6" w14:textId="77777777" w:rsidR="0029309C" w:rsidRPr="00522DEA" w:rsidRDefault="0029309C" w:rsidP="008115C6">
      <w:pPr>
        <w:pStyle w:val="Heading2"/>
      </w:pPr>
      <w:bookmarkStart w:id="72" w:name="_Toc7434233"/>
      <w:r w:rsidRPr="00522DEA">
        <w:t>Authority for Rollback</w:t>
      </w:r>
      <w:bookmarkEnd w:id="72"/>
    </w:p>
    <w:p w14:paraId="7440433F" w14:textId="69EB185A" w:rsidR="00840960" w:rsidRPr="00522DEA" w:rsidRDefault="00840960" w:rsidP="008115C6">
      <w:pPr>
        <w:pStyle w:val="BodyText"/>
      </w:pPr>
      <w:r w:rsidRPr="00522DEA">
        <w:t>If a rollback is necessary, {title/name of person} will provide the approval to roll the product out of Production.</w:t>
      </w:r>
    </w:p>
    <w:p w14:paraId="13D96FBF" w14:textId="445E7E4C" w:rsidR="00DF0C18" w:rsidRPr="00522DEA" w:rsidRDefault="00DF0C18" w:rsidP="008115C6">
      <w:pPr>
        <w:pStyle w:val="Heading2"/>
      </w:pPr>
      <w:bookmarkStart w:id="73" w:name="_Toc7434234"/>
      <w:r w:rsidRPr="00522DEA">
        <w:t>Rollback Procedure</w:t>
      </w:r>
      <w:r w:rsidR="00C859F8" w:rsidRPr="00522DEA">
        <w:t>s</w:t>
      </w:r>
      <w:bookmarkEnd w:id="73"/>
    </w:p>
    <w:p w14:paraId="55FCF2EE" w14:textId="796A6D29" w:rsidR="00EE08BA" w:rsidRPr="00522DEA" w:rsidRDefault="00037CE1" w:rsidP="008115C6">
      <w:pPr>
        <w:pStyle w:val="Heading2"/>
        <w:rPr>
          <w:rFonts w:eastAsia="Calibri"/>
        </w:rPr>
      </w:pPr>
      <w:bookmarkStart w:id="74" w:name="_Toc7434235"/>
      <w:r w:rsidRPr="00522DEA">
        <w:t>Rollback Verification Procedure</w:t>
      </w:r>
      <w:r w:rsidR="00A428E5" w:rsidRPr="00522DEA">
        <w:t>s</w:t>
      </w:r>
      <w:bookmarkEnd w:id="74"/>
    </w:p>
    <w:bookmarkEnd w:id="1"/>
    <w:p w14:paraId="1DFC60A1" w14:textId="6ADC9FDC" w:rsidR="0021285E" w:rsidRPr="00522DEA" w:rsidRDefault="0021285E" w:rsidP="00D47A92">
      <w:pPr>
        <w:pStyle w:val="BodyText"/>
      </w:pPr>
    </w:p>
    <w:sectPr w:rsidR="0021285E" w:rsidRPr="00522DEA" w:rsidSect="00587B1C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86018" w14:textId="77777777" w:rsidR="00965F63" w:rsidRDefault="00965F63">
      <w:r>
        <w:separator/>
      </w:r>
    </w:p>
    <w:p w14:paraId="4EDB2E24" w14:textId="77777777" w:rsidR="00965F63" w:rsidRDefault="00965F63"/>
  </w:endnote>
  <w:endnote w:type="continuationSeparator" w:id="0">
    <w:p w14:paraId="35FFEB4A" w14:textId="77777777" w:rsidR="00965F63" w:rsidRDefault="00965F63">
      <w:r>
        <w:continuationSeparator/>
      </w:r>
    </w:p>
    <w:p w14:paraId="35F24DD9" w14:textId="77777777" w:rsidR="00965F63" w:rsidRDefault="00965F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36449" w14:textId="06D97747" w:rsidR="0013002D" w:rsidRPr="006E23F2" w:rsidRDefault="0013002D" w:rsidP="006E23F2">
    <w:pPr>
      <w:pStyle w:val="InstructionalFooter"/>
      <w:rPr>
        <w:rStyle w:val="FooterChar"/>
        <w:i w:val="0"/>
        <w:color w:val="auto"/>
      </w:rPr>
    </w:pPr>
    <w:r w:rsidRPr="0013002D">
      <w:rPr>
        <w:i w:val="0"/>
        <w:color w:val="000000" w:themeColor="text1"/>
        <w:szCs w:val="20"/>
      </w:rPr>
      <w:t>VistA Adaptive Maintenance VAEC Security (VAM)</w:t>
    </w:r>
    <w:r>
      <w:rPr>
        <w:i w:val="0"/>
        <w:color w:val="000000" w:themeColor="text1"/>
        <w:szCs w:val="20"/>
      </w:rPr>
      <w:br/>
      <w:t>DIBR</w:t>
    </w:r>
    <w:r>
      <w:rPr>
        <w:i w:val="0"/>
        <w:color w:val="000000" w:themeColor="text1"/>
        <w:szCs w:val="20"/>
      </w:rPr>
      <w:tab/>
    </w:r>
    <w:r w:rsidRPr="006E23F2">
      <w:rPr>
        <w:rStyle w:val="FooterChar"/>
        <w:i w:val="0"/>
        <w:color w:val="auto"/>
      </w:rPr>
      <w:t xml:space="preserve"> </w:t>
    </w:r>
    <w:r w:rsidRPr="006E23F2">
      <w:rPr>
        <w:rStyle w:val="FooterChar"/>
        <w:i w:val="0"/>
        <w:color w:val="auto"/>
      </w:rPr>
      <w:fldChar w:fldCharType="begin"/>
    </w:r>
    <w:r w:rsidRPr="006E23F2">
      <w:rPr>
        <w:rStyle w:val="FooterChar"/>
        <w:i w:val="0"/>
        <w:color w:val="auto"/>
      </w:rPr>
      <w:instrText xml:space="preserve"> PAGE </w:instrText>
    </w:r>
    <w:r w:rsidRPr="006E23F2">
      <w:rPr>
        <w:rStyle w:val="FooterChar"/>
        <w:i w:val="0"/>
        <w:color w:val="auto"/>
      </w:rPr>
      <w:fldChar w:fldCharType="separate"/>
    </w:r>
    <w:r w:rsidRPr="006E23F2">
      <w:rPr>
        <w:rStyle w:val="FooterChar"/>
        <w:i w:val="0"/>
        <w:noProof/>
        <w:color w:val="auto"/>
      </w:rPr>
      <w:t>11</w:t>
    </w:r>
    <w:r w:rsidRPr="006E23F2">
      <w:rPr>
        <w:rStyle w:val="FooterChar"/>
        <w:i w:val="0"/>
        <w:color w:val="auto"/>
      </w:rPr>
      <w:fldChar w:fldCharType="end"/>
    </w:r>
    <w:r w:rsidRPr="006E23F2">
      <w:rPr>
        <w:rStyle w:val="FooterChar"/>
        <w:i w:val="0"/>
        <w:color w:val="auto"/>
      </w:rPr>
      <w:tab/>
    </w:r>
    <w:r>
      <w:rPr>
        <w:i w:val="0"/>
        <w:color w:val="auto"/>
      </w:rPr>
      <w:t xml:space="preserve">May </w:t>
    </w:r>
    <w:r w:rsidRPr="006E23F2">
      <w:rPr>
        <w:i w:val="0"/>
        <w:color w:val="auto"/>
      </w:rPr>
      <w:t>201</w:t>
    </w:r>
    <w:r>
      <w:rPr>
        <w:i w:val="0"/>
        <w:color w:val="auto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7BE26" w14:textId="77777777" w:rsidR="00965F63" w:rsidRDefault="00965F63">
      <w:r>
        <w:separator/>
      </w:r>
    </w:p>
    <w:p w14:paraId="1C568090" w14:textId="77777777" w:rsidR="00965F63" w:rsidRDefault="00965F63"/>
  </w:footnote>
  <w:footnote w:type="continuationSeparator" w:id="0">
    <w:p w14:paraId="2BB8695B" w14:textId="77777777" w:rsidR="00965F63" w:rsidRDefault="00965F63">
      <w:r>
        <w:continuationSeparator/>
      </w:r>
    </w:p>
    <w:p w14:paraId="5CAE8D97" w14:textId="77777777" w:rsidR="00965F63" w:rsidRDefault="00965F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B8DE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DCF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D81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E4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AAE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BF4E8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D8A5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94B7775"/>
    <w:multiLevelType w:val="multilevel"/>
    <w:tmpl w:val="AA0E74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7D6151"/>
    <w:multiLevelType w:val="hybridMultilevel"/>
    <w:tmpl w:val="70E6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5E2A78"/>
    <w:multiLevelType w:val="hybridMultilevel"/>
    <w:tmpl w:val="F52E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20B81"/>
    <w:multiLevelType w:val="hybridMultilevel"/>
    <w:tmpl w:val="26F0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11BD3"/>
    <w:multiLevelType w:val="hybridMultilevel"/>
    <w:tmpl w:val="5BF2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A0D49"/>
    <w:multiLevelType w:val="multilevel"/>
    <w:tmpl w:val="7772D7E8"/>
    <w:styleLink w:val="Headings1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7FD7EA4"/>
    <w:multiLevelType w:val="hybridMultilevel"/>
    <w:tmpl w:val="6DC8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C58C5"/>
    <w:multiLevelType w:val="hybridMultilevel"/>
    <w:tmpl w:val="65004D08"/>
    <w:lvl w:ilvl="0" w:tplc="81D8B1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B1BDF"/>
    <w:multiLevelType w:val="hybridMultilevel"/>
    <w:tmpl w:val="9A6A51C4"/>
    <w:lvl w:ilvl="0" w:tplc="4EC8B6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0"/>
  </w:num>
  <w:num w:numId="4">
    <w:abstractNumId w:val="26"/>
  </w:num>
  <w:num w:numId="5">
    <w:abstractNumId w:val="30"/>
  </w:num>
  <w:num w:numId="6">
    <w:abstractNumId w:val="21"/>
  </w:num>
  <w:num w:numId="7">
    <w:abstractNumId w:val="15"/>
  </w:num>
  <w:num w:numId="8">
    <w:abstractNumId w:val="12"/>
  </w:num>
  <w:num w:numId="9">
    <w:abstractNumId w:val="17"/>
  </w:num>
  <w:num w:numId="10">
    <w:abstractNumId w:val="20"/>
  </w:num>
  <w:num w:numId="11">
    <w:abstractNumId w:val="16"/>
  </w:num>
  <w:num w:numId="12">
    <w:abstractNumId w:val="23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27"/>
  </w:num>
  <w:num w:numId="18">
    <w:abstractNumId w:val="14"/>
  </w:num>
  <w:num w:numId="19">
    <w:abstractNumId w:val="28"/>
  </w:num>
  <w:num w:numId="20">
    <w:abstractNumId w:val="18"/>
  </w:num>
  <w:num w:numId="21">
    <w:abstractNumId w:val="22"/>
  </w:num>
  <w:num w:numId="22">
    <w:abstractNumId w:val="19"/>
  </w:num>
  <w:num w:numId="23">
    <w:abstractNumId w:val="29"/>
  </w:num>
  <w:num w:numId="24">
    <w:abstractNumId w:val="13"/>
  </w:num>
  <w:num w:numId="25">
    <w:abstractNumId w:val="5"/>
  </w:num>
  <w:num w:numId="26">
    <w:abstractNumId w:val="4"/>
  </w:num>
  <w:num w:numId="27">
    <w:abstractNumId w:val="7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A0C"/>
    <w:rsid w:val="00011EE6"/>
    <w:rsid w:val="0001226E"/>
    <w:rsid w:val="00014FE8"/>
    <w:rsid w:val="000166B8"/>
    <w:rsid w:val="000169A1"/>
    <w:rsid w:val="000171DA"/>
    <w:rsid w:val="000263BB"/>
    <w:rsid w:val="00030C06"/>
    <w:rsid w:val="00032DBC"/>
    <w:rsid w:val="00037CAC"/>
    <w:rsid w:val="00037CE1"/>
    <w:rsid w:val="00040DCD"/>
    <w:rsid w:val="000425FE"/>
    <w:rsid w:val="000445A7"/>
    <w:rsid w:val="00044EE8"/>
    <w:rsid w:val="0004636C"/>
    <w:rsid w:val="00050D8A"/>
    <w:rsid w:val="000512B6"/>
    <w:rsid w:val="00051BC7"/>
    <w:rsid w:val="00051E71"/>
    <w:rsid w:val="0005370A"/>
    <w:rsid w:val="00054E4E"/>
    <w:rsid w:val="00063540"/>
    <w:rsid w:val="00067B1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50D8"/>
    <w:rsid w:val="000B0A2E"/>
    <w:rsid w:val="000B113D"/>
    <w:rsid w:val="000B23F8"/>
    <w:rsid w:val="000B4B85"/>
    <w:rsid w:val="000B7FB5"/>
    <w:rsid w:val="000C63BF"/>
    <w:rsid w:val="000D0161"/>
    <w:rsid w:val="000D2A67"/>
    <w:rsid w:val="000E1A00"/>
    <w:rsid w:val="000E1AAB"/>
    <w:rsid w:val="000E42C1"/>
    <w:rsid w:val="000E6977"/>
    <w:rsid w:val="000E76F3"/>
    <w:rsid w:val="000F3438"/>
    <w:rsid w:val="00101B1F"/>
    <w:rsid w:val="001020DC"/>
    <w:rsid w:val="0010320F"/>
    <w:rsid w:val="00104399"/>
    <w:rsid w:val="0010664C"/>
    <w:rsid w:val="00107971"/>
    <w:rsid w:val="0012060D"/>
    <w:rsid w:val="0012216E"/>
    <w:rsid w:val="0013002D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586"/>
    <w:rsid w:val="00172D7F"/>
    <w:rsid w:val="00175C2D"/>
    <w:rsid w:val="00176A74"/>
    <w:rsid w:val="001771B4"/>
    <w:rsid w:val="00180235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4583"/>
    <w:rsid w:val="001C6D26"/>
    <w:rsid w:val="001D2505"/>
    <w:rsid w:val="001D3222"/>
    <w:rsid w:val="001D6650"/>
    <w:rsid w:val="001E07D2"/>
    <w:rsid w:val="001E179E"/>
    <w:rsid w:val="001E4B39"/>
    <w:rsid w:val="001F2E1D"/>
    <w:rsid w:val="001F4D65"/>
    <w:rsid w:val="001F7B9E"/>
    <w:rsid w:val="00202AA9"/>
    <w:rsid w:val="002045CA"/>
    <w:rsid w:val="002079F9"/>
    <w:rsid w:val="0021144A"/>
    <w:rsid w:val="0021285E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3CE7"/>
    <w:rsid w:val="00252BD5"/>
    <w:rsid w:val="00256419"/>
    <w:rsid w:val="00256F04"/>
    <w:rsid w:val="00256F29"/>
    <w:rsid w:val="00262DDF"/>
    <w:rsid w:val="0026636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784E"/>
    <w:rsid w:val="002911F6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5410"/>
    <w:rsid w:val="00303350"/>
    <w:rsid w:val="00303850"/>
    <w:rsid w:val="00305F50"/>
    <w:rsid w:val="00310931"/>
    <w:rsid w:val="003110DB"/>
    <w:rsid w:val="00314290"/>
    <w:rsid w:val="00314B90"/>
    <w:rsid w:val="0032241E"/>
    <w:rsid w:val="003224BE"/>
    <w:rsid w:val="003249CC"/>
    <w:rsid w:val="0032673E"/>
    <w:rsid w:val="00326966"/>
    <w:rsid w:val="00327D83"/>
    <w:rsid w:val="00330D4E"/>
    <w:rsid w:val="00341534"/>
    <w:rsid w:val="003417C9"/>
    <w:rsid w:val="00342E0C"/>
    <w:rsid w:val="00346959"/>
    <w:rsid w:val="00353152"/>
    <w:rsid w:val="003546D4"/>
    <w:rsid w:val="003565ED"/>
    <w:rsid w:val="00361BE2"/>
    <w:rsid w:val="003635CE"/>
    <w:rsid w:val="00366004"/>
    <w:rsid w:val="00372700"/>
    <w:rsid w:val="00376DD4"/>
    <w:rsid w:val="00392B05"/>
    <w:rsid w:val="00396E2E"/>
    <w:rsid w:val="003A5126"/>
    <w:rsid w:val="003B5475"/>
    <w:rsid w:val="003B6DBA"/>
    <w:rsid w:val="003C2662"/>
    <w:rsid w:val="003C4A0E"/>
    <w:rsid w:val="003C628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F30DB"/>
    <w:rsid w:val="003F4789"/>
    <w:rsid w:val="003F4E40"/>
    <w:rsid w:val="003F5ACD"/>
    <w:rsid w:val="0040401C"/>
    <w:rsid w:val="00413FCF"/>
    <w:rsid w:val="004145D9"/>
    <w:rsid w:val="0041600F"/>
    <w:rsid w:val="00417238"/>
    <w:rsid w:val="00423003"/>
    <w:rsid w:val="00423A58"/>
    <w:rsid w:val="004250FD"/>
    <w:rsid w:val="0043004F"/>
    <w:rsid w:val="00430CEF"/>
    <w:rsid w:val="00433816"/>
    <w:rsid w:val="00440998"/>
    <w:rsid w:val="00440A78"/>
    <w:rsid w:val="00445700"/>
    <w:rsid w:val="00445BF7"/>
    <w:rsid w:val="0044723D"/>
    <w:rsid w:val="00451181"/>
    <w:rsid w:val="00452DB6"/>
    <w:rsid w:val="00455CB4"/>
    <w:rsid w:val="004650BF"/>
    <w:rsid w:val="00467F6F"/>
    <w:rsid w:val="00474BBC"/>
    <w:rsid w:val="00477181"/>
    <w:rsid w:val="0048016C"/>
    <w:rsid w:val="004801E6"/>
    <w:rsid w:val="0048455F"/>
    <w:rsid w:val="004849B1"/>
    <w:rsid w:val="00490595"/>
    <w:rsid w:val="0049295B"/>
    <w:rsid w:val="004929C8"/>
    <w:rsid w:val="00492BC7"/>
    <w:rsid w:val="004A28E1"/>
    <w:rsid w:val="004B37EC"/>
    <w:rsid w:val="004B64EC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E751F"/>
    <w:rsid w:val="004F0FB3"/>
    <w:rsid w:val="004F22A6"/>
    <w:rsid w:val="004F31F1"/>
    <w:rsid w:val="004F3A80"/>
    <w:rsid w:val="00504BC1"/>
    <w:rsid w:val="005100F6"/>
    <w:rsid w:val="00510914"/>
    <w:rsid w:val="00511E20"/>
    <w:rsid w:val="00515F2A"/>
    <w:rsid w:val="00522DEA"/>
    <w:rsid w:val="00525045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3A8"/>
    <w:rsid w:val="005647C7"/>
    <w:rsid w:val="00566D6A"/>
    <w:rsid w:val="005714E2"/>
    <w:rsid w:val="00575CFA"/>
    <w:rsid w:val="00576377"/>
    <w:rsid w:val="00577B5B"/>
    <w:rsid w:val="00584F2F"/>
    <w:rsid w:val="00585881"/>
    <w:rsid w:val="00587B1C"/>
    <w:rsid w:val="00593BE2"/>
    <w:rsid w:val="00594383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5ED2"/>
    <w:rsid w:val="005C6BAA"/>
    <w:rsid w:val="005D10B1"/>
    <w:rsid w:val="005D18C5"/>
    <w:rsid w:val="005D3B22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1164F"/>
    <w:rsid w:val="00614A5E"/>
    <w:rsid w:val="0061708A"/>
    <w:rsid w:val="00620BFA"/>
    <w:rsid w:val="00620FE5"/>
    <w:rsid w:val="00623F1A"/>
    <w:rsid w:val="006244C7"/>
    <w:rsid w:val="00624A23"/>
    <w:rsid w:val="006407E1"/>
    <w:rsid w:val="00642203"/>
    <w:rsid w:val="00642849"/>
    <w:rsid w:val="006460A0"/>
    <w:rsid w:val="0064769E"/>
    <w:rsid w:val="00647B03"/>
    <w:rsid w:val="00650D3F"/>
    <w:rsid w:val="0065443F"/>
    <w:rsid w:val="0065756A"/>
    <w:rsid w:val="0066022A"/>
    <w:rsid w:val="00663B92"/>
    <w:rsid w:val="00665BF6"/>
    <w:rsid w:val="00666A2A"/>
    <w:rsid w:val="006670D2"/>
    <w:rsid w:val="00667E47"/>
    <w:rsid w:val="00670A7B"/>
    <w:rsid w:val="00676736"/>
    <w:rsid w:val="00677451"/>
    <w:rsid w:val="0068018E"/>
    <w:rsid w:val="00680463"/>
    <w:rsid w:val="00680563"/>
    <w:rsid w:val="006819D0"/>
    <w:rsid w:val="00685E4D"/>
    <w:rsid w:val="00687637"/>
    <w:rsid w:val="00691431"/>
    <w:rsid w:val="006944C9"/>
    <w:rsid w:val="0069530C"/>
    <w:rsid w:val="006954EE"/>
    <w:rsid w:val="00695E70"/>
    <w:rsid w:val="006962A8"/>
    <w:rsid w:val="006A0FC5"/>
    <w:rsid w:val="006A20A1"/>
    <w:rsid w:val="006A5D8F"/>
    <w:rsid w:val="006A7603"/>
    <w:rsid w:val="006B2283"/>
    <w:rsid w:val="006C2A7B"/>
    <w:rsid w:val="006C5BE3"/>
    <w:rsid w:val="006C64A4"/>
    <w:rsid w:val="006C6DBA"/>
    <w:rsid w:val="006C74F4"/>
    <w:rsid w:val="006C7ACD"/>
    <w:rsid w:val="006D2B23"/>
    <w:rsid w:val="006D4142"/>
    <w:rsid w:val="006D68DA"/>
    <w:rsid w:val="006D7017"/>
    <w:rsid w:val="006E23F2"/>
    <w:rsid w:val="006E32E0"/>
    <w:rsid w:val="006E5523"/>
    <w:rsid w:val="006F044F"/>
    <w:rsid w:val="006F2013"/>
    <w:rsid w:val="006F46F7"/>
    <w:rsid w:val="006F6D65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809A2"/>
    <w:rsid w:val="00781144"/>
    <w:rsid w:val="00782046"/>
    <w:rsid w:val="00785EB7"/>
    <w:rsid w:val="007864FA"/>
    <w:rsid w:val="0078769E"/>
    <w:rsid w:val="007878FE"/>
    <w:rsid w:val="00790159"/>
    <w:rsid w:val="007926DE"/>
    <w:rsid w:val="00793809"/>
    <w:rsid w:val="00797D2E"/>
    <w:rsid w:val="007A39CC"/>
    <w:rsid w:val="007A4216"/>
    <w:rsid w:val="007A6696"/>
    <w:rsid w:val="007B3D18"/>
    <w:rsid w:val="007B5233"/>
    <w:rsid w:val="007B65D7"/>
    <w:rsid w:val="007C2637"/>
    <w:rsid w:val="007D6783"/>
    <w:rsid w:val="007E05D4"/>
    <w:rsid w:val="007E3F2F"/>
    <w:rsid w:val="007E4370"/>
    <w:rsid w:val="007F3F50"/>
    <w:rsid w:val="007F767C"/>
    <w:rsid w:val="007F7EB6"/>
    <w:rsid w:val="00801B32"/>
    <w:rsid w:val="0080386B"/>
    <w:rsid w:val="00806CF9"/>
    <w:rsid w:val="00806E2E"/>
    <w:rsid w:val="008115C6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27EAA"/>
    <w:rsid w:val="008308C2"/>
    <w:rsid w:val="00840960"/>
    <w:rsid w:val="00843D69"/>
    <w:rsid w:val="0084454F"/>
    <w:rsid w:val="0084477C"/>
    <w:rsid w:val="00845BB9"/>
    <w:rsid w:val="00847214"/>
    <w:rsid w:val="00851812"/>
    <w:rsid w:val="00852978"/>
    <w:rsid w:val="00854402"/>
    <w:rsid w:val="00854A54"/>
    <w:rsid w:val="00856A08"/>
    <w:rsid w:val="00863B21"/>
    <w:rsid w:val="00871E3C"/>
    <w:rsid w:val="008801F4"/>
    <w:rsid w:val="0088044F"/>
    <w:rsid w:val="00880C3D"/>
    <w:rsid w:val="008831EB"/>
    <w:rsid w:val="00884724"/>
    <w:rsid w:val="00886638"/>
    <w:rsid w:val="00887D77"/>
    <w:rsid w:val="00892A19"/>
    <w:rsid w:val="0089427A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665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5798"/>
    <w:rsid w:val="00922D53"/>
    <w:rsid w:val="0092534A"/>
    <w:rsid w:val="00933282"/>
    <w:rsid w:val="0093332B"/>
    <w:rsid w:val="00941056"/>
    <w:rsid w:val="00941C00"/>
    <w:rsid w:val="009453C1"/>
    <w:rsid w:val="00947AE3"/>
    <w:rsid w:val="0095133D"/>
    <w:rsid w:val="0095200D"/>
    <w:rsid w:val="00960775"/>
    <w:rsid w:val="00961FED"/>
    <w:rsid w:val="00965F63"/>
    <w:rsid w:val="0096728B"/>
    <w:rsid w:val="00967C1C"/>
    <w:rsid w:val="00975AC4"/>
    <w:rsid w:val="009763BD"/>
    <w:rsid w:val="00984DA0"/>
    <w:rsid w:val="00985426"/>
    <w:rsid w:val="00985EBA"/>
    <w:rsid w:val="00985EF6"/>
    <w:rsid w:val="0098694A"/>
    <w:rsid w:val="00991613"/>
    <w:rsid w:val="009917A8"/>
    <w:rsid w:val="009921F2"/>
    <w:rsid w:val="009932CA"/>
    <w:rsid w:val="00996E0A"/>
    <w:rsid w:val="009976DD"/>
    <w:rsid w:val="0099782F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3FA9"/>
    <w:rsid w:val="009D4125"/>
    <w:rsid w:val="009E0B82"/>
    <w:rsid w:val="009E67B2"/>
    <w:rsid w:val="009F5E75"/>
    <w:rsid w:val="009F5F26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4CF9"/>
    <w:rsid w:val="00A26617"/>
    <w:rsid w:val="00A303CE"/>
    <w:rsid w:val="00A3457E"/>
    <w:rsid w:val="00A428E5"/>
    <w:rsid w:val="00A43AA1"/>
    <w:rsid w:val="00A50396"/>
    <w:rsid w:val="00A655D4"/>
    <w:rsid w:val="00A72A1B"/>
    <w:rsid w:val="00A7349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1873"/>
    <w:rsid w:val="00AB2C7C"/>
    <w:rsid w:val="00AC51B9"/>
    <w:rsid w:val="00AC7E45"/>
    <w:rsid w:val="00AD074D"/>
    <w:rsid w:val="00AD2556"/>
    <w:rsid w:val="00AD4E85"/>
    <w:rsid w:val="00AD50AE"/>
    <w:rsid w:val="00AE0630"/>
    <w:rsid w:val="00AE5904"/>
    <w:rsid w:val="00AF2F23"/>
    <w:rsid w:val="00B0338D"/>
    <w:rsid w:val="00B04771"/>
    <w:rsid w:val="00B140A4"/>
    <w:rsid w:val="00B254C3"/>
    <w:rsid w:val="00B2683C"/>
    <w:rsid w:val="00B324E7"/>
    <w:rsid w:val="00B3250F"/>
    <w:rsid w:val="00B43397"/>
    <w:rsid w:val="00B470C6"/>
    <w:rsid w:val="00B53486"/>
    <w:rsid w:val="00B63092"/>
    <w:rsid w:val="00B667B2"/>
    <w:rsid w:val="00B66F83"/>
    <w:rsid w:val="00B6706C"/>
    <w:rsid w:val="00B725E5"/>
    <w:rsid w:val="00B7436C"/>
    <w:rsid w:val="00B811B1"/>
    <w:rsid w:val="00B8218C"/>
    <w:rsid w:val="00B83F9C"/>
    <w:rsid w:val="00B84AAD"/>
    <w:rsid w:val="00B859DB"/>
    <w:rsid w:val="00B86C3B"/>
    <w:rsid w:val="00B8745A"/>
    <w:rsid w:val="00B92868"/>
    <w:rsid w:val="00B934A1"/>
    <w:rsid w:val="00B93647"/>
    <w:rsid w:val="00B959D1"/>
    <w:rsid w:val="00B95E0E"/>
    <w:rsid w:val="00BA159B"/>
    <w:rsid w:val="00BA788C"/>
    <w:rsid w:val="00BB52EE"/>
    <w:rsid w:val="00BB7E77"/>
    <w:rsid w:val="00BC06CB"/>
    <w:rsid w:val="00BC2D41"/>
    <w:rsid w:val="00BE065D"/>
    <w:rsid w:val="00BE7AD9"/>
    <w:rsid w:val="00BF1EB7"/>
    <w:rsid w:val="00BF2C5A"/>
    <w:rsid w:val="00C02E91"/>
    <w:rsid w:val="00C033C1"/>
    <w:rsid w:val="00C0346C"/>
    <w:rsid w:val="00C03950"/>
    <w:rsid w:val="00C06D0B"/>
    <w:rsid w:val="00C13654"/>
    <w:rsid w:val="00C20366"/>
    <w:rsid w:val="00C206A5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4C32"/>
    <w:rsid w:val="00C44E3B"/>
    <w:rsid w:val="00C54796"/>
    <w:rsid w:val="00C613B6"/>
    <w:rsid w:val="00C70C47"/>
    <w:rsid w:val="00C71D62"/>
    <w:rsid w:val="00C730AB"/>
    <w:rsid w:val="00C73281"/>
    <w:rsid w:val="00C814C3"/>
    <w:rsid w:val="00C84F82"/>
    <w:rsid w:val="00C859F8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A5E98"/>
    <w:rsid w:val="00CB2A72"/>
    <w:rsid w:val="00CC0FFA"/>
    <w:rsid w:val="00CC439B"/>
    <w:rsid w:val="00CD4F2E"/>
    <w:rsid w:val="00CE61F4"/>
    <w:rsid w:val="00CF08BF"/>
    <w:rsid w:val="00CF5A24"/>
    <w:rsid w:val="00CF686C"/>
    <w:rsid w:val="00D008F5"/>
    <w:rsid w:val="00D070E7"/>
    <w:rsid w:val="00D139F1"/>
    <w:rsid w:val="00D3172E"/>
    <w:rsid w:val="00D31A82"/>
    <w:rsid w:val="00D32163"/>
    <w:rsid w:val="00D35084"/>
    <w:rsid w:val="00D3642C"/>
    <w:rsid w:val="00D41E05"/>
    <w:rsid w:val="00D43293"/>
    <w:rsid w:val="00D43555"/>
    <w:rsid w:val="00D43937"/>
    <w:rsid w:val="00D4529D"/>
    <w:rsid w:val="00D45493"/>
    <w:rsid w:val="00D47972"/>
    <w:rsid w:val="00D47A92"/>
    <w:rsid w:val="00D53E8B"/>
    <w:rsid w:val="00D56F05"/>
    <w:rsid w:val="00D600C3"/>
    <w:rsid w:val="00D60C86"/>
    <w:rsid w:val="00D61DC5"/>
    <w:rsid w:val="00D61FF5"/>
    <w:rsid w:val="00D6461B"/>
    <w:rsid w:val="00D672E7"/>
    <w:rsid w:val="00D713C8"/>
    <w:rsid w:val="00D71B75"/>
    <w:rsid w:val="00D83562"/>
    <w:rsid w:val="00D87E85"/>
    <w:rsid w:val="00D927A9"/>
    <w:rsid w:val="00D93822"/>
    <w:rsid w:val="00D942CA"/>
    <w:rsid w:val="00D957C8"/>
    <w:rsid w:val="00DA2261"/>
    <w:rsid w:val="00DA7E40"/>
    <w:rsid w:val="00DB10AF"/>
    <w:rsid w:val="00DB4A3F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1859"/>
    <w:rsid w:val="00DF59CE"/>
    <w:rsid w:val="00DF6735"/>
    <w:rsid w:val="00DF6B4A"/>
    <w:rsid w:val="00DF6DEA"/>
    <w:rsid w:val="00E01D32"/>
    <w:rsid w:val="00E02B61"/>
    <w:rsid w:val="00E03070"/>
    <w:rsid w:val="00E068F2"/>
    <w:rsid w:val="00E14BCB"/>
    <w:rsid w:val="00E17D10"/>
    <w:rsid w:val="00E2245D"/>
    <w:rsid w:val="00E2279D"/>
    <w:rsid w:val="00E2381D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46AD"/>
    <w:rsid w:val="00E7472F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51AF"/>
    <w:rsid w:val="00ED4712"/>
    <w:rsid w:val="00ED4C8B"/>
    <w:rsid w:val="00ED699D"/>
    <w:rsid w:val="00EE0281"/>
    <w:rsid w:val="00EE08BA"/>
    <w:rsid w:val="00EE4B6A"/>
    <w:rsid w:val="00EE4C2A"/>
    <w:rsid w:val="00EF0C86"/>
    <w:rsid w:val="00EF5D68"/>
    <w:rsid w:val="00F01925"/>
    <w:rsid w:val="00F07689"/>
    <w:rsid w:val="00F11DC6"/>
    <w:rsid w:val="00F16261"/>
    <w:rsid w:val="00F214A8"/>
    <w:rsid w:val="00F225AF"/>
    <w:rsid w:val="00F243F5"/>
    <w:rsid w:val="00F26464"/>
    <w:rsid w:val="00F308F9"/>
    <w:rsid w:val="00F30F36"/>
    <w:rsid w:val="00F33DEC"/>
    <w:rsid w:val="00F346C5"/>
    <w:rsid w:val="00F34C34"/>
    <w:rsid w:val="00F361F8"/>
    <w:rsid w:val="00F373CE"/>
    <w:rsid w:val="00F37DFA"/>
    <w:rsid w:val="00F4062E"/>
    <w:rsid w:val="00F4182E"/>
    <w:rsid w:val="00F41862"/>
    <w:rsid w:val="00F421D2"/>
    <w:rsid w:val="00F5014A"/>
    <w:rsid w:val="00F524D9"/>
    <w:rsid w:val="00F527C1"/>
    <w:rsid w:val="00F540FD"/>
    <w:rsid w:val="00F54831"/>
    <w:rsid w:val="00F5778B"/>
    <w:rsid w:val="00F57F42"/>
    <w:rsid w:val="00F601FD"/>
    <w:rsid w:val="00F61A80"/>
    <w:rsid w:val="00F62933"/>
    <w:rsid w:val="00F64BE3"/>
    <w:rsid w:val="00F6698D"/>
    <w:rsid w:val="00F7216E"/>
    <w:rsid w:val="00F741A0"/>
    <w:rsid w:val="00F76568"/>
    <w:rsid w:val="00F8617D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2649"/>
    <w:rsid w:val="00FD5ADD"/>
    <w:rsid w:val="00FD6DC0"/>
    <w:rsid w:val="00FD7CA6"/>
    <w:rsid w:val="00FE0067"/>
    <w:rsid w:val="00FE092C"/>
    <w:rsid w:val="00FE0A33"/>
    <w:rsid w:val="00FE1601"/>
    <w:rsid w:val="00FE37C8"/>
    <w:rsid w:val="00FE3863"/>
    <w:rsid w:val="00FE4E0E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1F7D1"/>
  <w15:docId w15:val="{FA1C91AA-DAC8-46D0-ADFA-22A70DD3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3486"/>
    <w:rPr>
      <w:sz w:val="22"/>
      <w:szCs w:val="24"/>
      <w:lang w:bidi="ar-SA"/>
    </w:rPr>
  </w:style>
  <w:style w:type="paragraph" w:styleId="Heading1">
    <w:name w:val="heading 1"/>
    <w:next w:val="BodyText"/>
    <w:link w:val="Heading1Char"/>
    <w:autoRedefine/>
    <w:qFormat/>
    <w:rsid w:val="008115C6"/>
    <w:pPr>
      <w:keepNext/>
      <w:numPr>
        <w:numId w:val="16"/>
      </w:numPr>
      <w:autoSpaceDE w:val="0"/>
      <w:autoSpaceDN w:val="0"/>
      <w:adjustRightInd w:val="0"/>
      <w:spacing w:before="240" w:after="120"/>
      <w:ind w:left="540" w:hanging="522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link w:val="Heading2Char"/>
    <w:autoRedefine/>
    <w:qFormat/>
    <w:rsid w:val="008115C6"/>
    <w:pPr>
      <w:numPr>
        <w:ilvl w:val="1"/>
      </w:numPr>
      <w:ind w:left="720" w:hanging="72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FD6DC0"/>
    <w:pPr>
      <w:numPr>
        <w:ilvl w:val="2"/>
      </w:numPr>
      <w:tabs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8115C6"/>
    <w:pPr>
      <w:numPr>
        <w:ilvl w:val="3"/>
      </w:numPr>
      <w:tabs>
        <w:tab w:val="clear" w:pos="900"/>
      </w:tabs>
      <w:ind w:left="1080" w:hanging="1044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link w:val="Heading6Char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link w:val="Heading7Char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link w:val="Heading8Char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link w:val="Heading9Char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link w:val="HeaderCha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link w:val="SubtitleChar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aliases w:val="table Body Text,tt,table text,TableText,Table Text1,table Body Text1,tt1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8115C6"/>
    <w:pPr>
      <w:ind w:left="720"/>
    </w:pPr>
    <w:rPr>
      <w:rFonts w:ascii="Arial Bold" w:hAnsi="Arial Bold"/>
      <w:b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6E23F2"/>
    <w:pPr>
      <w:keepNext/>
      <w:spacing w:before="240" w:after="6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aliases w:val="table Body Text Char,tt Char,table text Char,Table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qFormat/>
    <w:rsid w:val="00B53486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B53486"/>
    <w:rPr>
      <w:sz w:val="24"/>
      <w:lang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uiPriority w:val="99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38A9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4E38A9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customStyle="1" w:styleId="Caption-ScreenCapture">
    <w:name w:val="Caption- Screen Capture"/>
    <w:basedOn w:val="Caption"/>
    <w:next w:val="Normal"/>
    <w:qFormat/>
    <w:rsid w:val="005C6BAA"/>
    <w:pPr>
      <w:spacing w:before="120" w:after="120"/>
      <w:ind w:firstLine="720"/>
    </w:pPr>
  </w:style>
  <w:style w:type="character" w:customStyle="1" w:styleId="Heading1Char">
    <w:name w:val="Heading 1 Char"/>
    <w:basedOn w:val="DefaultParagraphFont"/>
    <w:link w:val="Heading1"/>
    <w:rsid w:val="008115C6"/>
    <w:rPr>
      <w:rFonts w:ascii="Arial" w:hAnsi="Arial" w:cs="Arial"/>
      <w:b/>
      <w:bCs/>
      <w:kern w:val="32"/>
      <w:sz w:val="36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8115C6"/>
    <w:rPr>
      <w:rFonts w:ascii="Arial" w:hAnsi="Arial" w:cs="Arial"/>
      <w:b/>
      <w:bCs/>
      <w:iCs/>
      <w:kern w:val="32"/>
      <w:sz w:val="32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5C6BAA"/>
    <w:rPr>
      <w:rFonts w:ascii="Arial" w:hAnsi="Arial" w:cs="Arial"/>
      <w:b/>
      <w:kern w:val="32"/>
      <w:sz w:val="28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115C6"/>
    <w:rPr>
      <w:rFonts w:ascii="Arial" w:hAnsi="Arial" w:cs="Arial"/>
      <w:b/>
      <w:kern w:val="32"/>
      <w:sz w:val="24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5C6BAA"/>
    <w:rPr>
      <w:rFonts w:ascii="Arial" w:hAnsi="Arial" w:cs="Arial"/>
      <w:b/>
      <w:bCs/>
      <w:iCs/>
      <w:kern w:val="32"/>
      <w:sz w:val="24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5C6BAA"/>
    <w:rPr>
      <w:rFonts w:ascii="Arial" w:hAnsi="Arial" w:cs="Arial"/>
      <w:b/>
      <w:iCs/>
      <w:kern w:val="32"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5C6BAA"/>
    <w:rPr>
      <w:rFonts w:ascii="Arial" w:hAnsi="Arial" w:cs="Arial"/>
      <w:b/>
      <w:iCs/>
      <w:kern w:val="32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5C6BAA"/>
    <w:rPr>
      <w:rFonts w:ascii="Arial" w:hAnsi="Arial" w:cs="Arial"/>
      <w:b/>
      <w:kern w:val="32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5C6BAA"/>
    <w:rPr>
      <w:rFonts w:ascii="Arial" w:hAnsi="Arial" w:cs="Arial"/>
      <w:b/>
      <w:kern w:val="32"/>
      <w:sz w:val="24"/>
      <w:szCs w:val="22"/>
      <w:lang w:bidi="ar-SA"/>
    </w:rPr>
  </w:style>
  <w:style w:type="character" w:customStyle="1" w:styleId="HeaderChar">
    <w:name w:val="Header Char"/>
    <w:basedOn w:val="DefaultParagraphFont"/>
    <w:link w:val="Header"/>
    <w:rsid w:val="005C6BAA"/>
    <w:rPr>
      <w:lang w:bidi="ar-SA"/>
    </w:rPr>
  </w:style>
  <w:style w:type="character" w:customStyle="1" w:styleId="SubtitleChar">
    <w:name w:val="Subtitle Char"/>
    <w:basedOn w:val="DefaultParagraphFont"/>
    <w:link w:val="Subtitle"/>
    <w:rsid w:val="005C6BAA"/>
    <w:rPr>
      <w:rFonts w:ascii="Arial" w:hAnsi="Arial" w:cs="Arial"/>
      <w:sz w:val="24"/>
      <w:szCs w:val="24"/>
      <w:lang w:bidi="ar-SA"/>
    </w:rPr>
  </w:style>
  <w:style w:type="numbering" w:customStyle="1" w:styleId="Headings1">
    <w:name w:val="Headings1"/>
    <w:uiPriority w:val="99"/>
    <w:rsid w:val="005C6BAA"/>
    <w:pPr>
      <w:numPr>
        <w:numId w:val="12"/>
      </w:numPr>
    </w:pPr>
  </w:style>
  <w:style w:type="character" w:styleId="Emphasis">
    <w:name w:val="Emphasis"/>
    <w:basedOn w:val="DefaultParagraphFont"/>
    <w:qFormat/>
    <w:rsid w:val="005C6BAA"/>
    <w:rPr>
      <w:i/>
      <w:iCs/>
    </w:rPr>
  </w:style>
  <w:style w:type="paragraph" w:styleId="ListParagraph">
    <w:name w:val="List Paragraph"/>
    <w:basedOn w:val="Normal"/>
    <w:uiPriority w:val="34"/>
    <w:qFormat/>
    <w:rsid w:val="005C6BAA"/>
    <w:pPr>
      <w:ind w:left="720"/>
    </w:pPr>
    <w:rPr>
      <w:rFonts w:ascii="Calibri" w:hAnsi="Calibr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5C6BA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6BAA"/>
    <w:rPr>
      <w:rFonts w:ascii="Consolas" w:eastAsiaTheme="minorHAnsi" w:hAnsi="Consolas" w:cstheme="minorBidi"/>
      <w:sz w:val="21"/>
      <w:szCs w:val="21"/>
      <w:lang w:bidi="ar-SA"/>
    </w:rPr>
  </w:style>
  <w:style w:type="paragraph" w:styleId="NoSpacing">
    <w:name w:val="No Spacing"/>
    <w:uiPriority w:val="1"/>
    <w:qFormat/>
    <w:rsid w:val="005C6BAA"/>
    <w:rPr>
      <w:rFonts w:asciiTheme="minorHAnsi" w:eastAsiaTheme="minorHAnsi" w:hAnsiTheme="minorHAnsi"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27EA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44723D"/>
    <w:pPr>
      <w:widowControl w:val="0"/>
      <w:autoSpaceDE w:val="0"/>
      <w:autoSpaceDN w:val="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3" ma:contentTypeDescription="Create a new document." ma:contentTypeScope="" ma:versionID="fab4ac7ab15c2d3aa212049952c91d6a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0ece6232c994c5a50038a70a26199364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A77A-9589-4AFD-8A5D-D671944350BD}"/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D35D1-745C-4CE6-A48B-9C81865B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2241</Words>
  <Characters>12776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Installation, Back-out, and Rollback Guide Template</vt:lpstr>
      <vt:lpstr>Introduction</vt:lpstr>
      <vt:lpstr>    Purpose</vt:lpstr>
      <vt:lpstr>    Dependencies</vt:lpstr>
      <vt:lpstr>    Constraints</vt:lpstr>
      <vt:lpstr>Roles and Responsibilities</vt:lpstr>
      <vt:lpstr>Deployment</vt:lpstr>
      <vt:lpstr>    Timeline</vt:lpstr>
      <vt:lpstr>        Assumptions</vt:lpstr>
      <vt:lpstr>    Site Readiness Assessment</vt:lpstr>
      <vt:lpstr>        Deployment Topology (Targeted Architecture)</vt:lpstr>
      <vt:lpstr>        Site Information (Locations, Deployment Recipients)</vt:lpstr>
      <vt:lpstr>        Site Preparation</vt:lpstr>
      <vt:lpstr>    Resources</vt:lpstr>
      <vt:lpstr>        Hardware</vt:lpstr>
      <vt:lpstr>        Software</vt:lpstr>
      <vt:lpstr>        Communications</vt:lpstr>
      <vt:lpstr>Installation</vt:lpstr>
      <vt:lpstr>    Pre-installation and System Requirements</vt:lpstr>
      <vt:lpstr>    Platform Installation and Preparation</vt:lpstr>
      <vt:lpstr>    Download and Extract Files</vt:lpstr>
      <vt:lpstr>    Database Creation</vt:lpstr>
      <vt:lpstr>    Not applicable to the VAM installation.Installation Scripts</vt:lpstr>
      <vt:lpstr>    Cron Scripts</vt:lpstr>
      <vt:lpstr>    Access Requirements and Skills Needed for the Installation</vt:lpstr>
      <vt:lpstr>    Installation Procedure</vt:lpstr>
      <vt:lpstr>    Installation Verification Procedure</vt:lpstr>
      <vt:lpstr>    System Configuration</vt:lpstr>
      <vt:lpstr>    Database Tuning</vt:lpstr>
      <vt:lpstr>Backout Procedures</vt:lpstr>
      <vt:lpstr>    Backout Strategy</vt:lpstr>
      <vt:lpstr>    Backout Considerations</vt:lpstr>
      <vt:lpstr>        Load Testing</vt:lpstr>
      <vt:lpstr>        User Acceptance Testing</vt:lpstr>
      <vt:lpstr>    Backout Criteria</vt:lpstr>
      <vt:lpstr>    Backout Risks</vt:lpstr>
      <vt:lpstr>    Authority for Backout</vt:lpstr>
      <vt:lpstr>    If a backout is necessary, {title/name of person} will provide the approval to b</vt:lpstr>
      <vt:lpstr>    Backout Verification Procedure</vt:lpstr>
      <vt:lpstr>Rollback Procedure</vt:lpstr>
      <vt:lpstr>    Rollback Considerations</vt:lpstr>
      <vt:lpstr>    Rollback Criteria</vt:lpstr>
      <vt:lpstr>    Rollback Risks</vt:lpstr>
      <vt:lpstr>    Authority for Rollback</vt:lpstr>
      <vt:lpstr>    Rollback Procedures</vt:lpstr>
      <vt:lpstr>    Rollback Verification Procedures</vt:lpstr>
    </vt:vector>
  </TitlesOfParts>
  <Company>Dept. of Veterans Affairs</Company>
  <LinksUpToDate>false</LinksUpToDate>
  <CharactersWithSpaces>14988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 Template</dc:title>
  <dc:subject>nstallation, Back-out, and Rollback Guide Template</dc:subject>
  <dc:creator>Chip.Snead@va.gov;James.Magness@va.gov;Ellen.Prechtl@va.gov;Mona.Baggett@va.gov;John.Hina@va.gov;Samantha.Cooper@va.gov;Sylvia.Griffith@va.gov;OITPDPMDocumentationStyleGuideCommittee@va.gov</dc:creator>
  <cp:lastModifiedBy>Piyush Thesia</cp:lastModifiedBy>
  <cp:revision>17</cp:revision>
  <cp:lastPrinted>2016-02-11T18:58:00Z</cp:lastPrinted>
  <dcterms:created xsi:type="dcterms:W3CDTF">2019-04-11T16:16:00Z</dcterms:created>
  <dcterms:modified xsi:type="dcterms:W3CDTF">2019-04-30T15:34:00Z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0x010100CC97CD8E7008C145883C82B75C1C0749</vt:lpwstr>
  </property>
</Properties>
</file>