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Reporte de Avances Técnicos: Análisis de Diferencias entre Ramas y Resolución de Conflictos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Decimoséptimo sprint de trabajo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Periodo del sprint: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del 29 de junio al 5 de julio de 2026.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Fase del cronograma: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Análisis y control de versiones (semana 2 de 5; fase reprogramada del periodo original 14 de septiembre al 16 de octubre al continuar el trabajo durante el periodo vacacional).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Fecha del reporte: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3 de julio de 2026.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Resumen Ejecutivo</w:t>
      </w:r>
    </w:p>
    <w:p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El presente reporte documenta la segunda semana de la fase de Análisis y control de versiones del proyecto NCIEPortal. Tras la revisión de ramas de la semana anterior, se analizó el diferencial entre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en el repositorio de desarrollo, se evaluaron posibles conflictos de fusión, se contrastó el repositorio con el árbol de trabajo local y se revisó la documentación versionada. Se obtuvo así un mapa de diferencias y un plan de sincronización.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Actividades Realizadas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Las acciones ejecutadas durante el análisis de diferencias entre ramas incluyen: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Cuantificación del Diferencial entre Ramas: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Mediante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git diff --stat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comparó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9903012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 con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ef0e41e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); el diferencial comprende 19 archivos, 2543 líneas añadidas y 1186 eliminadas, concentradas en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index.blade.php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(+691/−569),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main.css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(+1354/−373)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cargar_datos_areas.blade.php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(+63/−40), con claro predominio de cambios de interfaz.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Clasificación de los Cambios: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Los cambios restantes se clasificaron en correcciones de backend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CursoController.php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ProyectoController.php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), pruebas funcionales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AuthTest.php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ProyectoTest.php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RbacTest.php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), configuración de calidad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laravel-ci.yml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phpstan.neon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.env.testing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), herramientas de interfaz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tailwind.config.js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postcss.config.js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tailwind.css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vite.config.js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package.json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y limpieza (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.gitignore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, eliminación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default1.php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Evaluación de Conflictos de Fusión: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historial muestra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Inicio_Mejora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tiene como único antecesor a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ef0e41e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que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no registra commits posteriores, por lo que la integración podría resolverse por avance directo (fast-forward) sin conflictos. La fusión queda pendiente hasta concluir la limpieza del repositorio.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Contraste con el Árbol Local: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comprobó que la copia de trabajo sobre XAMPP, distinta del clon desde el que se publicó la rama de mejora, no incorpora sus correcciones (conserva la clave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feha_inicio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default1.php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y, a la vez, contiene ajustes de fases posteriores sin versionar, por lo que ambas líneas deben conciliarse antes de publicar.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Plan de Sincronización: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Se definió un procedimiento de tres pasos: obtener una copia de la rama de mejora en el equipo personal, trasladar los ajustes locales en commits separados por módulo (interfaz, backend, configuración) y publicarlos para que la rama concentre el trabajo vigente.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Discrepancias Documentales Anotadas para Corrección: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El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indica clonar desde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NCIE-2026/NCIEPortal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expone credenciales de desarrollo;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database/README.md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cita un respaldo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u868517925_ncie.sql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nunca versionado y atribuye los permisos a capacidades de Laravel; otros README por carpeta describen cupos, costos y horarios por curso que el esquema no contempla.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 el diferencial cuantificado y clasificado, la posibilidad de una fusión sin conflictos constatada y las discrepancias documentales registradas, el proyecto dispone de un plan de sincronización. La siguiente semana se abordará la limpieza del repositorio como paso previo a consolidar la rama de mejora.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7AB"/>
    <w:multiLevelType w:val="multilevel"/>
    <w:tmpl w:val="1F2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D4"/>
    <w:rsid w:val="00363ED4"/>
    <w:rsid w:val="0089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586FB"/>
  <w15:chartTrackingRefBased/>
  <w15:docId w15:val="{7AB46392-922C-DE48-A202-678C9B65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363ED4"/>
  </w:style>
  <w:style w:type="character" w:customStyle="1" w:styleId="citation-23">
    <w:name w:val="citation-23"/>
    <w:basedOn w:val="Fuentedeprrafopredeter"/>
    <w:rsid w:val="00363ED4"/>
  </w:style>
  <w:style w:type="character" w:customStyle="1" w:styleId="citation-22">
    <w:name w:val="citation-22"/>
    <w:basedOn w:val="Fuentedeprrafopredeter"/>
    <w:rsid w:val="00363ED4"/>
  </w:style>
  <w:style w:type="character" w:customStyle="1" w:styleId="citation-21">
    <w:name w:val="citation-21"/>
    <w:basedOn w:val="Fuentedeprrafopredeter"/>
    <w:rsid w:val="00363ED4"/>
  </w:style>
  <w:style w:type="character" w:customStyle="1" w:styleId="citation-20">
    <w:name w:val="citation-20"/>
    <w:basedOn w:val="Fuentedeprrafopredeter"/>
    <w:rsid w:val="00363ED4"/>
  </w:style>
  <w:style w:type="character" w:customStyle="1" w:styleId="button-label">
    <w:name w:val="button-label"/>
    <w:basedOn w:val="Fuentedeprrafopredeter"/>
    <w:rsid w:val="00363ED4"/>
  </w:style>
  <w:style w:type="character" w:customStyle="1" w:styleId="citation-19">
    <w:name w:val="citation-19"/>
    <w:basedOn w:val="Fuentedeprrafopredeter"/>
    <w:rsid w:val="00363ED4"/>
  </w:style>
  <w:style w:type="character" w:customStyle="1" w:styleId="citation-18">
    <w:name w:val="citation-18"/>
    <w:basedOn w:val="Fuentedeprrafopredeter"/>
    <w:rsid w:val="0036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11" Type="http://schemas.openxmlformats.org/officeDocument/2006/relationships/fontTable" Target="fontTable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476</Words>
  <Characters>2882</Characters>
  <Application>Microsoft Office Word</Application>
  <DocSecurity>0</DocSecurity>
  <Lines>39</Lines>
  <Paragraphs>10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Vela</dc:creator>
  <cp:keywords/>
  <dc:description/>
  <cp:lastModifiedBy>Josh Vela</cp:lastModifiedBy>
  <cp:revision>1</cp:revision>
  <dcterms:created xsi:type="dcterms:W3CDTF">2026-07-03T19:00:00Z</dcterms:created>
  <dcterms:modified xsi:type="dcterms:W3CDTF">2026-07-03T19:00:00Z</dcterms:modified>
</cp:coreProperties>
</file>