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Cierre del Control de Versiones y Preparación del Despliegue (</w:t>
      </w:r>
      <w:r>
        <w:rPr>
          <w:rFonts w:ascii="Times New Roman" w:eastAsia="Times New Roman" w:hAnsi="Times New Roman" w:cs="Times New Roman"/>
          <w:b/>
          <w:bCs/>
          <w:color w:val="000000"/>
          <w:kern w:val="0"/>
          <w:sz w:val="36"/>
          <w:szCs w:val="36"/>
          <w:lang w:eastAsia="es-MX"/>
          <w14:ligatures w14:val="none"/>
        </w:rPr>
        <w:t>Vigésimo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20 al 26 de julio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Análisis y control de versiones (semana 5 de 5; fase reprogramada del periodo original 14 de septiembre al 16 de octubre al continuar el trabajo durante el periodo vacacional).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24 de julio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presente reporte documenta la quinta y última semana de la fase de análisis y control de versiones del proyecto NCIEPortal, reprogramada del 22 de junio al 26 de julio (originalmente del 14 de septiembre al 16 de octubre). Se consolidó el estado del repositorio de desarrollo como referencia de partida para el despliegue y se definió la estrategia del entorno productivo según la Lista de Requerimientos para Despliegue v1.0 recibida con el proyecto.</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acciones para cerrar la fase y preparar el despliegue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Cierre del Control de Versiones:</w:t>
      </w:r>
      <w:r>
        <w:rPr>
          <w:rFonts w:ascii="Times New Roman" w:eastAsia="Times New Roman" w:hAnsi="Times New Roman" w:cs="Times New Roman"/>
          <w:color w:val="000000"/>
          <w:kern w:val="0"/>
          <w:lang w:eastAsia="es-MX"/>
          <w14:ligatures w14:val="none"/>
        </w:rPr>
        <w:t xml:space="preserve"> Continuando con el esquema de versiones propuesto la semana anterior, se consolidó el estado del repositorio </w:t>
      </w:r>
      <w:r>
        <w:rPr>
          <w:rFonts w:ascii="Courier New" w:eastAsia="Times New Roman" w:hAnsi="Courier New" w:cs="Courier New"/>
          <w:color w:val="000000"/>
          <w:kern w:val="0"/>
          <w:sz w:val="20"/>
          <w:szCs w:val="20"/>
          <w:lang w:eastAsia="es-MX"/>
          <w14:ligatures w14:val="none"/>
        </w:rPr>
        <w:t>Joshua-Velasco/NCIEPortal</w:t>
      </w:r>
      <w:r>
        <w:rPr>
          <w:rFonts w:ascii="Times New Roman" w:eastAsia="Times New Roman" w:hAnsi="Times New Roman" w:cs="Times New Roman"/>
          <w:color w:val="000000"/>
          <w:kern w:val="0"/>
          <w:lang w:eastAsia="es-MX"/>
          <w14:ligatures w14:val="none"/>
        </w:rPr>
        <w:t xml:space="preserve"> como referencia de partida: la rama </w:t>
      </w:r>
      <w:r>
        <w:rPr>
          <w:rFonts w:ascii="Courier New" w:eastAsia="Times New Roman" w:hAnsi="Courier New" w:cs="Courier New"/>
          <w:color w:val="000000"/>
          <w:kern w:val="0"/>
          <w:sz w:val="20"/>
          <w:szCs w:val="20"/>
          <w:lang w:eastAsia="es-MX"/>
          <w14:ligatures w14:val="none"/>
        </w:rPr>
        <w:t>main</w:t>
      </w:r>
      <w:r>
        <w:rPr>
          <w:rFonts w:ascii="Times New Roman" w:eastAsia="Times New Roman" w:hAnsi="Times New Roman" w:cs="Times New Roman"/>
          <w:color w:val="000000"/>
          <w:kern w:val="0"/>
          <w:lang w:eastAsia="es-MX"/>
          <w14:ligatures w14:val="none"/>
        </w:rPr>
        <w:t xml:space="preserve"> en el commit </w:t>
      </w:r>
      <w:r>
        <w:rPr>
          <w:rFonts w:ascii="Courier New" w:eastAsia="Times New Roman" w:hAnsi="Courier New" w:cs="Courier New"/>
          <w:color w:val="000000"/>
          <w:kern w:val="0"/>
          <w:sz w:val="20"/>
          <w:szCs w:val="20"/>
          <w:lang w:eastAsia="es-MX"/>
          <w14:ligatures w14:val="none"/>
        </w:rPr>
        <w:t>ef0e41e</w:t>
      </w:r>
      <w:r>
        <w:rPr>
          <w:rFonts w:ascii="Times New Roman" w:eastAsia="Times New Roman" w:hAnsi="Times New Roman" w:cs="Times New Roman"/>
          <w:color w:val="000000"/>
          <w:kern w:val="0"/>
          <w:lang w:eastAsia="es-MX"/>
          <w14:ligatures w14:val="none"/>
        </w:rPr>
        <w:t xml:space="preserve"> e </w:t>
      </w:r>
      <w:r>
        <w:rPr>
          <w:rFonts w:ascii="Courier New" w:eastAsia="Times New Roman" w:hAnsi="Courier New" w:cs="Courier New"/>
          <w:color w:val="000000"/>
          <w:kern w:val="0"/>
          <w:sz w:val="20"/>
          <w:szCs w:val="20"/>
          <w:lang w:eastAsia="es-MX"/>
          <w14:ligatures w14:val="none"/>
        </w:rPr>
        <w:t>Inicio_Mejora</w:t>
      </w:r>
      <w:r>
        <w:rPr>
          <w:rFonts w:ascii="Times New Roman" w:eastAsia="Times New Roman" w:hAnsi="Times New Roman" w:cs="Times New Roman"/>
          <w:color w:val="000000"/>
          <w:kern w:val="0"/>
          <w:lang w:eastAsia="es-MX"/>
          <w14:ligatures w14:val="none"/>
        </w:rPr>
        <w:t xml:space="preserve"> en </w:t>
      </w:r>
      <w:r>
        <w:rPr>
          <w:rFonts w:ascii="Courier New" w:eastAsia="Times New Roman" w:hAnsi="Courier New" w:cs="Courier New"/>
          <w:color w:val="000000"/>
          <w:kern w:val="0"/>
          <w:sz w:val="20"/>
          <w:szCs w:val="20"/>
          <w:lang w:eastAsia="es-MX"/>
          <w14:ligatures w14:val="none"/>
        </w:rPr>
        <w:t>9903012</w:t>
      </w:r>
      <w:r>
        <w:rPr>
          <w:rFonts w:ascii="Times New Roman" w:eastAsia="Times New Roman" w:hAnsi="Times New Roman" w:cs="Times New Roman"/>
          <w:color w:val="000000"/>
          <w:kern w:val="0"/>
          <w:lang w:eastAsia="es-MX"/>
          <w14:ligatures w14:val="none"/>
        </w:rPr>
        <w:t>, sin fusionar y candidata a la versión 1.1.</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Revisión de Requerimientos de Despliegue:</w:t>
      </w:r>
      <w:r>
        <w:rPr>
          <w:rFonts w:ascii="Times New Roman" w:eastAsia="Times New Roman" w:hAnsi="Times New Roman" w:cs="Times New Roman"/>
          <w:color w:val="000000"/>
          <w:kern w:val="0"/>
          <w:lang w:eastAsia="es-MX"/>
          <w14:ligatures w14:val="none"/>
        </w:rPr>
        <w:t xml:space="preserve"> Se retomó la lista v1.0, contrastada en el diagnóstico de abril, como lista de verificación del despliegue: Ubuntu 22.04 LTS, PHP 8.1 o superior (15 extensiones), Composer 2, Node.js 18 LTS, MySQL 8, 2 vCPU/4 GB/40 GB SSD mínimos y puertos permitidos 22 y 80.</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Restricciones Operativas y de Seguridad:</w:t>
      </w:r>
      <w:r>
        <w:rPr>
          <w:rFonts w:ascii="Times New Roman" w:eastAsia="Times New Roman" w:hAnsi="Times New Roman" w:cs="Times New Roman"/>
          <w:color w:val="000000"/>
          <w:kern w:val="0"/>
          <w:lang w:eastAsia="es-MX"/>
          <w14:ligatures w14:val="none"/>
        </w:rPr>
        <w:t xml:space="preserve"> Del mismo documento se incorporaron las restricciones operativas: </w:t>
      </w:r>
      <w:r>
        <w:rPr>
          <w:rFonts w:ascii="Courier New" w:eastAsia="Times New Roman" w:hAnsi="Courier New" w:cs="Courier New"/>
          <w:color w:val="000000"/>
          <w:kern w:val="0"/>
          <w:sz w:val="20"/>
          <w:szCs w:val="20"/>
          <w:lang w:eastAsia="es-MX"/>
          <w14:ligatures w14:val="none"/>
        </w:rPr>
        <w:t>php artisan serve</w:t>
      </w:r>
      <w:r>
        <w:rPr>
          <w:rFonts w:ascii="Times New Roman" w:eastAsia="Times New Roman" w:hAnsi="Times New Roman" w:cs="Times New Roman"/>
          <w:color w:val="000000"/>
          <w:kern w:val="0"/>
          <w:lang w:eastAsia="es-MX"/>
          <w14:ligatures w14:val="none"/>
        </w:rPr>
        <w:t xml:space="preserve"> prohibido en producción, en favor de un servidor web dedicado que apunte a </w:t>
      </w:r>
      <w:r>
        <w:rPr>
          <w:rFonts w:ascii="Courier New" w:eastAsia="Times New Roman" w:hAnsi="Courier New" w:cs="Courier New"/>
          <w:color w:val="000000"/>
          <w:kern w:val="0"/>
          <w:sz w:val="20"/>
          <w:szCs w:val="20"/>
          <w:lang w:eastAsia="es-MX"/>
          <w14:ligatures w14:val="none"/>
        </w:rPr>
        <w:t>public/</w:t>
      </w:r>
      <w:r>
        <w:rPr>
          <w:rFonts w:ascii="Times New Roman" w:eastAsia="Times New Roman" w:hAnsi="Times New Roman" w:cs="Times New Roman"/>
          <w:color w:val="000000"/>
          <w:kern w:val="0"/>
          <w:lang w:eastAsia="es-MX"/>
          <w14:ligatures w14:val="none"/>
        </w:rPr>
        <w:t xml:space="preserve">; puerto 3306 sin exponer; </w:t>
      </w:r>
      <w:r>
        <w:rPr>
          <w:rFonts w:ascii="Courier New" w:eastAsia="Times New Roman" w:hAnsi="Courier New" w:cs="Courier New"/>
          <w:color w:val="000000"/>
          <w:kern w:val="0"/>
          <w:sz w:val="20"/>
          <w:szCs w:val="20"/>
          <w:lang w:eastAsia="es-MX"/>
          <w14:ligatures w14:val="none"/>
        </w:rPr>
        <w:t>.env</w:t>
      </w:r>
      <w:r>
        <w:rPr>
          <w:rFonts w:ascii="Times New Roman" w:eastAsia="Times New Roman" w:hAnsi="Times New Roman" w:cs="Times New Roman"/>
          <w:color w:val="000000"/>
          <w:kern w:val="0"/>
          <w:lang w:eastAsia="es-MX"/>
          <w14:ligatures w14:val="none"/>
        </w:rPr>
        <w:t xml:space="preserve"> fuera del control de versiones con permisos </w:t>
      </w:r>
      <w:r>
        <w:rPr>
          <w:rFonts w:ascii="Courier New" w:eastAsia="Times New Roman" w:hAnsi="Courier New" w:cs="Courier New"/>
          <w:color w:val="000000"/>
          <w:kern w:val="0"/>
          <w:sz w:val="20"/>
          <w:szCs w:val="20"/>
          <w:lang w:eastAsia="es-MX"/>
          <w14:ligatures w14:val="none"/>
        </w:rPr>
        <w:t>chmod 600</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php artisan key:generate</w:t>
      </w:r>
      <w:r>
        <w:rPr>
          <w:rFonts w:ascii="Times New Roman" w:eastAsia="Times New Roman" w:hAnsi="Times New Roman" w:cs="Times New Roman"/>
          <w:color w:val="000000"/>
          <w:kern w:val="0"/>
          <w:lang w:eastAsia="es-MX"/>
          <w14:ligatures w14:val="none"/>
        </w:rPr>
        <w:t xml:space="preserve"> tras instalar.</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Vacíos Identificados en el Documento:</w:t>
      </w:r>
      <w:r>
        <w:rPr>
          <w:rFonts w:ascii="Times New Roman" w:eastAsia="Times New Roman" w:hAnsi="Times New Roman" w:cs="Times New Roman"/>
          <w:color w:val="000000"/>
          <w:kern w:val="0"/>
          <w:lang w:eastAsia="es-MX"/>
          <w14:ligatures w14:val="none"/>
        </w:rPr>
        <w:t xml:space="preserve"> Se confirmó que la lista no define HTTPS (puerto 443) ni dominio, y se añadió que tampoco fija variables de entorno ni procedimiento paso a paso; además, difiere PostgreSQL y el servidor web definitivo a una versión futura. Estos vacíos pasan a la siguiente fase.</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Decisión Técnica del Entorno Productivo:</w:t>
      </w:r>
      <w:r>
        <w:rPr>
          <w:rFonts w:ascii="Times New Roman" w:eastAsia="Times New Roman" w:hAnsi="Times New Roman" w:cs="Times New Roman"/>
          <w:color w:val="000000"/>
          <w:kern w:val="0"/>
          <w:lang w:eastAsia="es-MX"/>
          <w14:ligatures w14:val="none"/>
        </w:rPr>
        <w:t xml:space="preserve"> Se definió preparar un entorno productivo contenerizado (stack Docker) y reproducible con NGINX, PHP-FPM 8.2 y PostgreSQL 16, anticipando la versión futura prevista por el documento y aprovechando que el código no contiene SQL crudo ni funciones propias de MySQL.</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Documentación de Arranque:</w:t>
      </w:r>
      <w:r>
        <w:rPr>
          <w:rFonts w:ascii="Times New Roman" w:eastAsia="Times New Roman" w:hAnsi="Times New Roman" w:cs="Times New Roman"/>
          <w:color w:val="000000"/>
          <w:kern w:val="0"/>
          <w:lang w:eastAsia="es-MX"/>
          <w14:ligatures w14:val="none"/>
        </w:rPr>
        <w:t xml:space="preserve"> Se revisó el </w:t>
      </w:r>
      <w:r>
        <w:rPr>
          <w:rFonts w:ascii="Courier New" w:eastAsia="Times New Roman" w:hAnsi="Courier New" w:cs="Courier New"/>
          <w:color w:val="000000"/>
          <w:kern w:val="0"/>
          <w:sz w:val="20"/>
          <w:szCs w:val="20"/>
          <w:lang w:eastAsia="es-MX"/>
          <w14:ligatures w14:val="none"/>
        </w:rPr>
        <w:t>README.md</w:t>
      </w:r>
      <w:r>
        <w:rPr>
          <w:rFonts w:ascii="Times New Roman" w:eastAsia="Times New Roman" w:hAnsi="Times New Roman" w:cs="Times New Roman"/>
          <w:color w:val="000000"/>
          <w:kern w:val="0"/>
          <w:lang w:eastAsia="es-MX"/>
          <w14:ligatures w14:val="none"/>
        </w:rPr>
        <w:t xml:space="preserve"> del repositorio como guía de arranque: inicio rápido, despliegue con Laravel Sail para el equipo de pruebas (</w:t>
      </w:r>
      <w:r>
        <w:rPr>
          <w:rFonts w:ascii="Courier New" w:eastAsia="Times New Roman" w:hAnsi="Courier New" w:cs="Courier New"/>
          <w:color w:val="000000"/>
          <w:kern w:val="0"/>
          <w:sz w:val="20"/>
          <w:szCs w:val="20"/>
          <w:lang w:eastAsia="es-MX"/>
          <w14:ligatures w14:val="none"/>
        </w:rPr>
        <w:t>./vendor/bin/sail up -d</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sail artisan migrate --seed</w:t>
      </w:r>
      <w:r>
        <w:rPr>
          <w:rFonts w:ascii="Times New Roman" w:eastAsia="Times New Roman" w:hAnsi="Times New Roman" w:cs="Times New Roman"/>
          <w:color w:val="000000"/>
          <w:kern w:val="0"/>
          <w:lang w:eastAsia="es-MX"/>
          <w14:ligatures w14:val="none"/>
        </w:rPr>
        <w:t>) y apartado de credenciales de desarrollo, cuyos valores no se transcriben.</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Concluye la fase de análisis y control de versiones conforme al calendario reprogramado, con el repositorio como referencia documentada y los requerimientos de despliegue contrastados con la estrategia contenerizada. El 27 de julio inicia la implementación en entorno de producción, prevista originalmente para el 16 de octubre.</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479</Words>
  <Characters>2581</Characters>
  <Application>Microsoft Office Word</Application>
  <DocSecurity>0</DocSecurity>
  <Lines>39</Lines>
  <Paragraphs>10</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2026-07-24T19:00:00Z</dcterms:created>
  <dcterms:modified xsi:type="dcterms:W3CDTF">2026-07-24T19:00:00Z</dcterms:modified>
</cp:coreProperties>
</file>