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s-MX"/>
          <w14:ligatures w14:val="none"/>
        </w:rPr>
      </w:pPr>
      <w:r>
        <w:rPr>
          <w:rFonts w:ascii="Times New Roman" w:eastAsia="Times New Roman" w:hAnsi="Times New Roman" w:cs="Times New Roman"/>
          <w:b/>
          <w:bCs/>
          <w:color w:val="000000"/>
          <w:kern w:val="0"/>
          <w:sz w:val="36"/>
          <w:szCs w:val="36"/>
          <w:lang w:eastAsia="es-MX"/>
          <w14:ligatures w14:val="none"/>
        </w:rPr>
        <w:t>Reporte de Avances Técnicos: Despliegue del Sistema Actualizado y Validación del Entorno (</w:t>
      </w:r>
      <w:r>
        <w:rPr>
          <w:rFonts w:ascii="Times New Roman" w:eastAsia="Times New Roman" w:hAnsi="Times New Roman" w:cs="Times New Roman"/>
          <w:b/>
          <w:bCs/>
          <w:color w:val="000000"/>
          <w:kern w:val="0"/>
          <w:sz w:val="36"/>
          <w:szCs w:val="36"/>
          <w:lang w:eastAsia="es-MX"/>
          <w14:ligatures w14:val="none"/>
        </w:rPr>
        <w:t>Vigesimotercer sprint de trabajo</w:t>
      </w:r>
      <w:r>
        <w:rPr>
          <w:rFonts w:ascii="Times New Roman" w:eastAsia="Times New Roman" w:hAnsi="Times New Roman" w:cs="Times New Roman"/>
          <w:b/>
          <w:bCs/>
          <w:color w:val="000000"/>
          <w:kern w:val="0"/>
          <w:sz w:val="36"/>
          <w:szCs w:val="36"/>
          <w:lang w:eastAsia="es-MX"/>
          <w14:ligatures w14:val="none"/>
        </w:rPr>
        <w:t>)</w:t>
      </w:r>
      <w:r>
        <w:rPr>
          <w:rFonts w:ascii="Times New Roman" w:eastAsia="Times New Roman" w:hAnsi="Times New Roman" w:cs="Times New Roman"/>
          <w:b/>
          <w:bCs/>
          <w:color w:val="000000"/>
          <w:kern w:val="0"/>
          <w:sz w:val="36"/>
          <w:szCs w:val="36"/>
          <w:lang w:eastAsia="es-MX"/>
          <w14:ligatures w14:val="none"/>
        </w:rPr>
        <w:t xml:space="preserve"> </w:t>
      </w:r>
    </w:p>
    <w:p>
      <w:pPr>
        <w:spacing w:before="100" w:beforeAutospacing="1" w:after="100" w:afterAutospacing="1" w:line="240" w:lineRule="auto"/>
        <w:jc w:val="both"/>
        <w:rPr>
          <w:rFonts w:ascii="Times New Roman" w:eastAsia="Times New Roman" w:hAnsi="Times New Roman" w:cs="Times New Roman"/>
          <w:color w:val="000000"/>
          <w:kern w:val="0"/>
          <w:lang w:eastAsia="es-MX"/>
          <w14:ligatures w14:val="none"/>
        </w:rPr>
      </w:pPr>
      <w:r>
        <w:rPr>
          <w:rFonts w:ascii="Times New Roman" w:eastAsia="Times New Roman" w:hAnsi="Times New Roman" w:cs="Times New Roman"/>
          <w:b/>
          <w:bCs/>
          <w:color w:val="000000"/>
          <w:kern w:val="0"/>
          <w:lang w:eastAsia="es-MX"/>
          <w14:ligatures w14:val="none"/>
        </w:rPr>
        <w:t>Periodo del sprint:</w:t>
      </w:r>
      <w:r>
        <w:rPr>
          <w:rFonts w:ascii="Times New Roman" w:eastAsia="Times New Roman" w:hAnsi="Times New Roman" w:cs="Times New Roman"/>
          <w:color w:val="000000"/>
          <w:kern w:val="0"/>
          <w:lang w:eastAsia="es-MX"/>
          <w14:ligatures w14:val="none"/>
        </w:rPr>
        <w:t xml:space="preserve"> del 10 al 16 de agosto de 2026. </w:t>
      </w:r>
      <w:r>
        <w:rPr>
          <w:rFonts w:ascii="Times New Roman" w:eastAsia="Times New Roman" w:hAnsi="Times New Roman" w:cs="Times New Roman"/>
          <w:b/>
          <w:bCs/>
          <w:color w:val="000000"/>
          <w:kern w:val="0"/>
          <w:lang w:eastAsia="es-MX"/>
          <w14:ligatures w14:val="none"/>
        </w:rPr>
        <w:t>Fase del cronograma:</w:t>
      </w:r>
      <w:r>
        <w:rPr>
          <w:rFonts w:ascii="Times New Roman" w:eastAsia="Times New Roman" w:hAnsi="Times New Roman" w:cs="Times New Roman"/>
          <w:color w:val="000000"/>
          <w:kern w:val="0"/>
          <w:lang w:eastAsia="es-MX"/>
          <w14:ligatures w14:val="none"/>
        </w:rPr>
        <w:t xml:space="preserve"> Implementación en entorno de producción (semana 3 de 3; fase reprogramada del periodo original 16 de octubre al 8 de noviembre al continuar el trabajo durante el periodo vacacional). </w:t>
      </w:r>
      <w:r>
        <w:rPr>
          <w:rFonts w:ascii="Times New Roman" w:eastAsia="Times New Roman" w:hAnsi="Times New Roman" w:cs="Times New Roman"/>
          <w:b/>
          <w:bCs/>
          <w:color w:val="000000"/>
          <w:kern w:val="0"/>
          <w:lang w:eastAsia="es-MX"/>
          <w14:ligatures w14:val="none"/>
        </w:rPr>
        <w:t>Fecha del reporte:</w:t>
      </w:r>
      <w:r>
        <w:rPr>
          <w:rFonts w:ascii="Times New Roman" w:eastAsia="Times New Roman" w:hAnsi="Times New Roman" w:cs="Times New Roman"/>
          <w:color w:val="000000"/>
          <w:kern w:val="0"/>
          <w:lang w:eastAsia="es-MX"/>
          <w14:ligatures w14:val="none"/>
        </w:rPr>
        <w:t xml:space="preserve"> 14 de agosto de 2026.</w:t>
      </w:r>
    </w:p>
    <w:p>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s-MX"/>
          <w14:ligatures w14:val="none"/>
        </w:rPr>
      </w:pPr>
      <w:r>
        <w:rPr>
          <w:rFonts w:ascii="Times New Roman" w:eastAsia="Times New Roman" w:hAnsi="Times New Roman" w:cs="Times New Roman"/>
          <w:b/>
          <w:bCs/>
          <w:color w:val="000000"/>
          <w:kern w:val="0"/>
          <w:sz w:val="27"/>
          <w:szCs w:val="27"/>
          <w:lang w:eastAsia="es-MX"/>
          <w14:ligatures w14:val="none"/>
        </w:rPr>
        <w:t>1. Resumen Ejecutivo</w:t>
      </w:r>
    </w:p>
    <w:p>
      <w:pPr>
        <w:spacing w:before="100" w:beforeAutospacing="1" w:after="100" w:afterAutospacing="1" w:line="240" w:lineRule="auto"/>
        <w:jc w:val="both"/>
        <w:rPr>
          <w:rFonts w:ascii="Times New Roman" w:eastAsia="Times New Roman" w:hAnsi="Times New Roman" w:cs="Times New Roman"/>
          <w:color w:val="000000"/>
          <w:kern w:val="0"/>
          <w:lang w:eastAsia="es-MX"/>
          <w14:ligatures w14:val="none"/>
        </w:rPr>
      </w:pPr>
      <w:r>
        <w:rPr>
          <w:rFonts w:ascii="Times New Roman" w:eastAsia="Times New Roman" w:hAnsi="Times New Roman" w:cs="Times New Roman"/>
          <w:color w:val="000000"/>
          <w:kern w:val="0"/>
          <w:lang w:eastAsia="es-MX"/>
          <w14:ligatures w14:val="none"/>
        </w:rPr>
        <w:t xml:space="preserve">El presente reporte documenta la tercera y última semana de la fase de Implementación en entorno de producción, que concluye el 16 de agosto conforme al calendario reprogramado. Tras la configuración productiva de la semana anterior, se levantó el stack Docker de NCIEPortal (NGINX 1.27, PHP-FPM 8.2 y PostgreSQL 16), se instalaron las dependencias, se creó el esquema con las migraciones de Laravel y se validó el servicio en </w:t>
      </w:r>
      <w:r>
        <w:rPr>
          <w:rFonts w:ascii="Courier New" w:eastAsia="Times New Roman" w:hAnsi="Courier New" w:cs="Courier New"/>
          <w:color w:val="000000"/>
          <w:kern w:val="0"/>
          <w:sz w:val="20"/>
          <w:szCs w:val="20"/>
          <w:lang w:eastAsia="es-MX"/>
          <w14:ligatures w14:val="none"/>
        </w:rPr>
        <w:t>http://localhost:8080</w:t>
      </w:r>
      <w:r>
        <w:rPr>
          <w:rFonts w:ascii="Times New Roman" w:eastAsia="Times New Roman" w:hAnsi="Times New Roman" w:cs="Times New Roman"/>
          <w:color w:val="000000"/>
          <w:kern w:val="0"/>
          <w:lang w:eastAsia="es-MX"/>
          <w14:ligatures w14:val="none"/>
        </w:rPr>
        <w:t>; se documentó el procedimiento de arranque.</w:t>
      </w:r>
    </w:p>
    <w:p>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s-MX"/>
          <w14:ligatures w14:val="none"/>
        </w:rPr>
      </w:pPr>
      <w:r>
        <w:rPr>
          <w:rFonts w:ascii="Times New Roman" w:eastAsia="Times New Roman" w:hAnsi="Times New Roman" w:cs="Times New Roman"/>
          <w:b/>
          <w:bCs/>
          <w:color w:val="000000"/>
          <w:kern w:val="0"/>
          <w:sz w:val="27"/>
          <w:szCs w:val="27"/>
          <w:lang w:eastAsia="es-MX"/>
          <w14:ligatures w14:val="none"/>
        </w:rPr>
        <w:t>2. Actividades Realizadas</w:t>
      </w:r>
    </w:p>
    <w:p>
      <w:p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Pr>
          <w:rFonts w:ascii="Times New Roman" w:eastAsia="Times New Roman" w:hAnsi="Times New Roman" w:cs="Times New Roman"/>
          <w:color w:val="000000"/>
          <w:kern w:val="0"/>
          <w:lang w:eastAsia="es-MX"/>
          <w14:ligatures w14:val="none"/>
        </w:rPr>
        <w:t>Las acciones ejecutadas para la puesta en marcha del entorno de producción incluyen:</w:t>
      </w:r>
    </w:p>
    <w:p>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Pr>
          <w:rFonts w:ascii="Times New Roman" w:eastAsia="Times New Roman" w:hAnsi="Times New Roman" w:cs="Times New Roman"/>
          <w:b/>
          <w:bCs/>
          <w:color w:val="000000"/>
          <w:kern w:val="0"/>
          <w:lang w:eastAsia="es-MX"/>
          <w14:ligatures w14:val="none"/>
        </w:rPr>
        <w:t>Cambio de Configuración de Entorno:</w:t>
      </w:r>
      <w:r>
        <w:rPr>
          <w:rFonts w:ascii="Times New Roman" w:eastAsia="Times New Roman" w:hAnsi="Times New Roman" w:cs="Times New Roman"/>
          <w:color w:val="000000"/>
          <w:kern w:val="0"/>
          <w:lang w:eastAsia="es-MX"/>
          <w14:ligatures w14:val="none"/>
        </w:rPr>
        <w:t xml:space="preserve"> Se respaldó el archivo </w:t>
      </w:r>
      <w:r>
        <w:rPr>
          <w:rFonts w:ascii="Courier New" w:eastAsia="Times New Roman" w:hAnsi="Courier New" w:cs="Courier New"/>
          <w:color w:val="000000"/>
          <w:kern w:val="0"/>
          <w:sz w:val="20"/>
          <w:szCs w:val="20"/>
          <w:lang w:eastAsia="es-MX"/>
          <w14:ligatures w14:val="none"/>
        </w:rPr>
        <w:t>.env</w:t>
      </w:r>
      <w:r>
        <w:rPr>
          <w:rFonts w:ascii="Times New Roman" w:eastAsia="Times New Roman" w:hAnsi="Times New Roman" w:cs="Times New Roman"/>
          <w:color w:val="000000"/>
          <w:kern w:val="0"/>
          <w:lang w:eastAsia="es-MX"/>
          <w14:ligatures w14:val="none"/>
        </w:rPr>
        <w:t xml:space="preserve"> de XAMPP como </w:t>
      </w:r>
      <w:r>
        <w:rPr>
          <w:rFonts w:ascii="Courier New" w:eastAsia="Times New Roman" w:hAnsi="Courier New" w:cs="Courier New"/>
          <w:color w:val="000000"/>
          <w:kern w:val="0"/>
          <w:sz w:val="20"/>
          <w:szCs w:val="20"/>
          <w:lang w:eastAsia="es-MX"/>
          <w14:ligatures w14:val="none"/>
        </w:rPr>
        <w:t>.env.xampp.backup</w:t>
      </w:r>
      <w:r>
        <w:rPr>
          <w:rFonts w:ascii="Times New Roman" w:eastAsia="Times New Roman" w:hAnsi="Times New Roman" w:cs="Times New Roman"/>
          <w:color w:val="000000"/>
          <w:kern w:val="0"/>
          <w:lang w:eastAsia="es-MX"/>
          <w14:ligatures w14:val="none"/>
        </w:rPr>
        <w:t xml:space="preserve"> y se sustituyó por la plantilla </w:t>
      </w:r>
      <w:r>
        <w:rPr>
          <w:rFonts w:ascii="Courier New" w:eastAsia="Times New Roman" w:hAnsi="Courier New" w:cs="Courier New"/>
          <w:color w:val="000000"/>
          <w:kern w:val="0"/>
          <w:sz w:val="20"/>
          <w:szCs w:val="20"/>
          <w:lang w:eastAsia="es-MX"/>
          <w14:ligatures w14:val="none"/>
        </w:rPr>
        <w:t>.env.docker</w:t>
      </w:r>
      <w:r>
        <w:rPr>
          <w:rFonts w:ascii="Times New Roman" w:eastAsia="Times New Roman" w:hAnsi="Times New Roman" w:cs="Times New Roman"/>
          <w:color w:val="000000"/>
          <w:kern w:val="0"/>
          <w:lang w:eastAsia="es-MX"/>
          <w14:ligatures w14:val="none"/>
        </w:rPr>
        <w:t xml:space="preserve"> preparada previamente (</w:t>
      </w:r>
      <w:r>
        <w:rPr>
          <w:rFonts w:ascii="Courier New" w:eastAsia="Times New Roman" w:hAnsi="Courier New" w:cs="Courier New"/>
          <w:color w:val="000000"/>
          <w:kern w:val="0"/>
          <w:sz w:val="20"/>
          <w:szCs w:val="20"/>
          <w:lang w:eastAsia="es-MX"/>
          <w14:ligatures w14:val="none"/>
        </w:rPr>
        <w:t>cp .env.docker .env</w:t>
      </w:r>
      <w:r>
        <w:rPr>
          <w:rFonts w:ascii="Times New Roman" w:eastAsia="Times New Roman" w:hAnsi="Times New Roman" w:cs="Times New Roman"/>
          <w:color w:val="000000"/>
          <w:kern w:val="0"/>
          <w:lang w:eastAsia="es-MX"/>
          <w14:ligatures w14:val="none"/>
        </w:rPr>
        <w:t xml:space="preserve">); la variable </w:t>
      </w:r>
      <w:r>
        <w:rPr>
          <w:rFonts w:ascii="Courier New" w:eastAsia="Times New Roman" w:hAnsi="Courier New" w:cs="Courier New"/>
          <w:color w:val="000000"/>
          <w:kern w:val="0"/>
          <w:sz w:val="20"/>
          <w:szCs w:val="20"/>
          <w:lang w:eastAsia="es-MX"/>
          <w14:ligatures w14:val="none"/>
        </w:rPr>
        <w:t>APP_KEY</w:t>
      </w:r>
      <w:r>
        <w:rPr>
          <w:rFonts w:ascii="Times New Roman" w:eastAsia="Times New Roman" w:hAnsi="Times New Roman" w:cs="Times New Roman"/>
          <w:color w:val="000000"/>
          <w:kern w:val="0"/>
          <w:lang w:eastAsia="es-MX"/>
          <w14:ligatures w14:val="none"/>
        </w:rPr>
        <w:t xml:space="preserve"> se completó mediante </w:t>
      </w:r>
      <w:r>
        <w:rPr>
          <w:rFonts w:ascii="Courier New" w:eastAsia="Times New Roman" w:hAnsi="Courier New" w:cs="Courier New"/>
          <w:color w:val="000000"/>
          <w:kern w:val="0"/>
          <w:sz w:val="20"/>
          <w:szCs w:val="20"/>
          <w:lang w:eastAsia="es-MX"/>
          <w14:ligatures w14:val="none"/>
        </w:rPr>
        <w:t>php artisan key:generate</w:t>
      </w:r>
      <w:r>
        <w:rPr>
          <w:rFonts w:ascii="Times New Roman" w:eastAsia="Times New Roman" w:hAnsi="Times New Roman" w:cs="Times New Roman"/>
          <w:color w:val="000000"/>
          <w:kern w:val="0"/>
          <w:lang w:eastAsia="es-MX"/>
          <w14:ligatures w14:val="none"/>
        </w:rPr>
        <w:t xml:space="preserve"> dentro del contenedor.</w:t>
      </w:r>
    </w:p>
    <w:p>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Pr>
          <w:rFonts w:ascii="Times New Roman" w:eastAsia="Times New Roman" w:hAnsi="Times New Roman" w:cs="Times New Roman"/>
          <w:b/>
          <w:bCs/>
          <w:color w:val="000000"/>
          <w:kern w:val="0"/>
          <w:lang w:eastAsia="es-MX"/>
          <w14:ligatures w14:val="none"/>
        </w:rPr>
        <w:t>Construcción y Arranque del Stack:</w:t>
      </w:r>
      <w:r>
        <w:rPr>
          <w:rFonts w:ascii="Times New Roman" w:eastAsia="Times New Roman" w:hAnsi="Times New Roman" w:cs="Times New Roman"/>
          <w:color w:val="000000"/>
          <w:kern w:val="0"/>
          <w:lang w:eastAsia="es-MX"/>
          <w14:ligatures w14:val="none"/>
        </w:rPr>
        <w:t xml:space="preserve"> Con </w:t>
      </w:r>
      <w:r>
        <w:rPr>
          <w:rFonts w:ascii="Courier New" w:eastAsia="Times New Roman" w:hAnsi="Courier New" w:cs="Courier New"/>
          <w:color w:val="000000"/>
          <w:kern w:val="0"/>
          <w:sz w:val="20"/>
          <w:szCs w:val="20"/>
          <w:lang w:eastAsia="es-MX"/>
          <w14:ligatures w14:val="none"/>
        </w:rPr>
        <w:t>docker compose up -d --build</w:t>
      </w:r>
      <w:r>
        <w:rPr>
          <w:rFonts w:ascii="Times New Roman" w:eastAsia="Times New Roman" w:hAnsi="Times New Roman" w:cs="Times New Roman"/>
          <w:color w:val="000000"/>
          <w:kern w:val="0"/>
          <w:lang w:eastAsia="es-MX"/>
          <w14:ligatures w14:val="none"/>
        </w:rPr>
        <w:t xml:space="preserve"> se construyó la imagen de PHP-FPM definida en </w:t>
      </w:r>
      <w:r>
        <w:rPr>
          <w:rFonts w:ascii="Courier New" w:eastAsia="Times New Roman" w:hAnsi="Courier New" w:cs="Courier New"/>
          <w:color w:val="000000"/>
          <w:kern w:val="0"/>
          <w:sz w:val="20"/>
          <w:szCs w:val="20"/>
          <w:lang w:eastAsia="es-MX"/>
          <w14:ligatures w14:val="none"/>
        </w:rPr>
        <w:t>docker/php/Dockerfile</w:t>
      </w:r>
      <w:r>
        <w:rPr>
          <w:rFonts w:ascii="Times New Roman" w:eastAsia="Times New Roman" w:hAnsi="Times New Roman" w:cs="Times New Roman"/>
          <w:color w:val="000000"/>
          <w:kern w:val="0"/>
          <w:lang w:eastAsia="es-MX"/>
          <w14:ligatures w14:val="none"/>
        </w:rPr>
        <w:t xml:space="preserve"> (</w:t>
      </w:r>
      <w:r>
        <w:rPr>
          <w:rFonts w:ascii="Courier New" w:eastAsia="Times New Roman" w:hAnsi="Courier New" w:cs="Courier New"/>
          <w:color w:val="000000"/>
          <w:kern w:val="0"/>
          <w:sz w:val="20"/>
          <w:szCs w:val="20"/>
          <w:lang w:eastAsia="es-MX"/>
          <w14:ligatures w14:val="none"/>
        </w:rPr>
        <w:t>php:8.2-fpm-alpine</w:t>
      </w:r>
      <w:r>
        <w:rPr>
          <w:rFonts w:ascii="Times New Roman" w:eastAsia="Times New Roman" w:hAnsi="Times New Roman" w:cs="Times New Roman"/>
          <w:color w:val="000000"/>
          <w:kern w:val="0"/>
          <w:lang w:eastAsia="es-MX"/>
          <w14:ligatures w14:val="none"/>
        </w:rPr>
        <w:t xml:space="preserve">) y se iniciaron los contenedores </w:t>
      </w:r>
      <w:r>
        <w:rPr>
          <w:rFonts w:ascii="Courier New" w:eastAsia="Times New Roman" w:hAnsi="Courier New" w:cs="Courier New"/>
          <w:color w:val="000000"/>
          <w:kern w:val="0"/>
          <w:sz w:val="20"/>
          <w:szCs w:val="20"/>
          <w:lang w:eastAsia="es-MX"/>
          <w14:ligatures w14:val="none"/>
        </w:rPr>
        <w:t>ncie_app</w:t>
      </w:r>
      <w:r>
        <w:rPr>
          <w:rFonts w:ascii="Times New Roman" w:eastAsia="Times New Roman" w:hAnsi="Times New Roman" w:cs="Times New Roman"/>
          <w:color w:val="000000"/>
          <w:kern w:val="0"/>
          <w:lang w:eastAsia="es-MX"/>
          <w14:ligatures w14:val="none"/>
        </w:rPr>
        <w:t xml:space="preserve">, </w:t>
      </w:r>
      <w:r>
        <w:rPr>
          <w:rFonts w:ascii="Courier New" w:eastAsia="Times New Roman" w:hAnsi="Courier New" w:cs="Courier New"/>
          <w:color w:val="000000"/>
          <w:kern w:val="0"/>
          <w:sz w:val="20"/>
          <w:szCs w:val="20"/>
          <w:lang w:eastAsia="es-MX"/>
          <w14:ligatures w14:val="none"/>
        </w:rPr>
        <w:t>ncie_nginx</w:t>
      </w:r>
      <w:r>
        <w:rPr>
          <w:rFonts w:ascii="Times New Roman" w:eastAsia="Times New Roman" w:hAnsi="Times New Roman" w:cs="Times New Roman"/>
          <w:color w:val="000000"/>
          <w:kern w:val="0"/>
          <w:lang w:eastAsia="es-MX"/>
          <w14:ligatures w14:val="none"/>
        </w:rPr>
        <w:t xml:space="preserve"> y </w:t>
      </w:r>
      <w:r>
        <w:rPr>
          <w:rFonts w:ascii="Courier New" w:eastAsia="Times New Roman" w:hAnsi="Courier New" w:cs="Courier New"/>
          <w:color w:val="000000"/>
          <w:kern w:val="0"/>
          <w:sz w:val="20"/>
          <w:szCs w:val="20"/>
          <w:lang w:eastAsia="es-MX"/>
          <w14:ligatures w14:val="none"/>
        </w:rPr>
        <w:t>ncie_db</w:t>
      </w:r>
      <w:r>
        <w:rPr>
          <w:rFonts w:ascii="Times New Roman" w:eastAsia="Times New Roman" w:hAnsi="Times New Roman" w:cs="Times New Roman"/>
          <w:color w:val="000000"/>
          <w:kern w:val="0"/>
          <w:lang w:eastAsia="es-MX"/>
          <w14:ligatures w14:val="none"/>
        </w:rPr>
        <w:t>; la comprobación de salud de este último (</w:t>
      </w:r>
      <w:r>
        <w:rPr>
          <w:rFonts w:ascii="Courier New" w:eastAsia="Times New Roman" w:hAnsi="Courier New" w:cs="Courier New"/>
          <w:color w:val="000000"/>
          <w:kern w:val="0"/>
          <w:sz w:val="20"/>
          <w:szCs w:val="20"/>
          <w:lang w:eastAsia="es-MX"/>
          <w14:ligatures w14:val="none"/>
        </w:rPr>
        <w:t>pg_isready</w:t>
      </w:r>
      <w:r>
        <w:rPr>
          <w:rFonts w:ascii="Times New Roman" w:eastAsia="Times New Roman" w:hAnsi="Times New Roman" w:cs="Times New Roman"/>
          <w:color w:val="000000"/>
          <w:kern w:val="0"/>
          <w:lang w:eastAsia="es-MX"/>
          <w14:ligatures w14:val="none"/>
        </w:rPr>
        <w:t xml:space="preserve">) condiciona el arranque de </w:t>
      </w:r>
      <w:r>
        <w:rPr>
          <w:rFonts w:ascii="Courier New" w:eastAsia="Times New Roman" w:hAnsi="Courier New" w:cs="Courier New"/>
          <w:color w:val="000000"/>
          <w:kern w:val="0"/>
          <w:sz w:val="20"/>
          <w:szCs w:val="20"/>
          <w:lang w:eastAsia="es-MX"/>
          <w14:ligatures w14:val="none"/>
        </w:rPr>
        <w:t>app</w:t>
      </w:r>
      <w:r>
        <w:rPr>
          <w:rFonts w:ascii="Times New Roman" w:eastAsia="Times New Roman" w:hAnsi="Times New Roman" w:cs="Times New Roman"/>
          <w:color w:val="000000"/>
          <w:kern w:val="0"/>
          <w:lang w:eastAsia="es-MX"/>
          <w14:ligatures w14:val="none"/>
        </w:rPr>
        <w:t>.</w:t>
      </w:r>
    </w:p>
    <w:p>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Pr>
          <w:rFonts w:ascii="Times New Roman" w:eastAsia="Times New Roman" w:hAnsi="Times New Roman" w:cs="Times New Roman"/>
          <w:b/>
          <w:bCs/>
          <w:color w:val="000000"/>
          <w:kern w:val="0"/>
          <w:lang w:eastAsia="es-MX"/>
          <w14:ligatures w14:val="none"/>
        </w:rPr>
        <w:t>Dependencias y Creación del Esquema:</w:t>
      </w:r>
      <w:r>
        <w:rPr>
          <w:rFonts w:ascii="Times New Roman" w:eastAsia="Times New Roman" w:hAnsi="Times New Roman" w:cs="Times New Roman"/>
          <w:color w:val="000000"/>
          <w:kern w:val="0"/>
          <w:lang w:eastAsia="es-MX"/>
          <w14:ligatures w14:val="none"/>
        </w:rPr>
        <w:t xml:space="preserve"> Dentro del servicio </w:t>
      </w:r>
      <w:r>
        <w:rPr>
          <w:rFonts w:ascii="Courier New" w:eastAsia="Times New Roman" w:hAnsi="Courier New" w:cs="Courier New"/>
          <w:color w:val="000000"/>
          <w:kern w:val="0"/>
          <w:sz w:val="20"/>
          <w:szCs w:val="20"/>
          <w:lang w:eastAsia="es-MX"/>
          <w14:ligatures w14:val="none"/>
        </w:rPr>
        <w:t>app</w:t>
      </w:r>
      <w:r>
        <w:rPr>
          <w:rFonts w:ascii="Times New Roman" w:eastAsia="Times New Roman" w:hAnsi="Times New Roman" w:cs="Times New Roman"/>
          <w:color w:val="000000"/>
          <w:kern w:val="0"/>
          <w:lang w:eastAsia="es-MX"/>
          <w14:ligatures w14:val="none"/>
        </w:rPr>
        <w:t xml:space="preserve"> se ejecutaron </w:t>
      </w:r>
      <w:r>
        <w:rPr>
          <w:rFonts w:ascii="Courier New" w:eastAsia="Times New Roman" w:hAnsi="Courier New" w:cs="Courier New"/>
          <w:color w:val="000000"/>
          <w:kern w:val="0"/>
          <w:sz w:val="20"/>
          <w:szCs w:val="20"/>
          <w:lang w:eastAsia="es-MX"/>
          <w14:ligatures w14:val="none"/>
        </w:rPr>
        <w:t>composer install</w:t>
      </w:r>
      <w:r>
        <w:rPr>
          <w:rFonts w:ascii="Times New Roman" w:eastAsia="Times New Roman" w:hAnsi="Times New Roman" w:cs="Times New Roman"/>
          <w:color w:val="000000"/>
          <w:kern w:val="0"/>
          <w:lang w:eastAsia="es-MX"/>
          <w14:ligatures w14:val="none"/>
        </w:rPr>
        <w:t xml:space="preserve"> y </w:t>
      </w:r>
      <w:r>
        <w:rPr>
          <w:rFonts w:ascii="Courier New" w:eastAsia="Times New Roman" w:hAnsi="Courier New" w:cs="Courier New"/>
          <w:color w:val="000000"/>
          <w:kern w:val="0"/>
          <w:sz w:val="20"/>
          <w:szCs w:val="20"/>
          <w:lang w:eastAsia="es-MX"/>
          <w14:ligatures w14:val="none"/>
        </w:rPr>
        <w:t>php artisan migrate --seed</w:t>
      </w:r>
      <w:r>
        <w:rPr>
          <w:rFonts w:ascii="Times New Roman" w:eastAsia="Times New Roman" w:hAnsi="Times New Roman" w:cs="Times New Roman"/>
          <w:color w:val="000000"/>
          <w:kern w:val="0"/>
          <w:lang w:eastAsia="es-MX"/>
          <w14:ligatures w14:val="none"/>
        </w:rPr>
        <w:t xml:space="preserve">; este último aplicó las 20 migraciones (24 tablas) en PostgreSQL y cargó los 5 roles, los 105 permisos y el usuario administrador mediante </w:t>
      </w:r>
      <w:r>
        <w:rPr>
          <w:rFonts w:ascii="Courier New" w:eastAsia="Times New Roman" w:hAnsi="Courier New" w:cs="Courier New"/>
          <w:color w:val="000000"/>
          <w:kern w:val="0"/>
          <w:sz w:val="20"/>
          <w:szCs w:val="20"/>
          <w:lang w:eastAsia="es-MX"/>
          <w14:ligatures w14:val="none"/>
        </w:rPr>
        <w:t>RoleSeeder</w:t>
      </w:r>
      <w:r>
        <w:rPr>
          <w:rFonts w:ascii="Times New Roman" w:eastAsia="Times New Roman" w:hAnsi="Times New Roman" w:cs="Times New Roman"/>
          <w:color w:val="000000"/>
          <w:kern w:val="0"/>
          <w:lang w:eastAsia="es-MX"/>
          <w14:ligatures w14:val="none"/>
        </w:rPr>
        <w:t xml:space="preserve"> y </w:t>
      </w:r>
      <w:r>
        <w:rPr>
          <w:rFonts w:ascii="Courier New" w:eastAsia="Times New Roman" w:hAnsi="Courier New" w:cs="Courier New"/>
          <w:color w:val="000000"/>
          <w:kern w:val="0"/>
          <w:sz w:val="20"/>
          <w:szCs w:val="20"/>
          <w:lang w:eastAsia="es-MX"/>
          <w14:ligatures w14:val="none"/>
        </w:rPr>
        <w:t>DatabaseSeeder</w:t>
      </w:r>
      <w:r>
        <w:rPr>
          <w:rFonts w:ascii="Times New Roman" w:eastAsia="Times New Roman" w:hAnsi="Times New Roman" w:cs="Times New Roman"/>
          <w:color w:val="000000"/>
          <w:kern w:val="0"/>
          <w:lang w:eastAsia="es-MX"/>
          <w14:ligatures w14:val="none"/>
        </w:rPr>
        <w:t>.</w:t>
      </w:r>
    </w:p>
    <w:p>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Pr>
          <w:rFonts w:ascii="Times New Roman" w:eastAsia="Times New Roman" w:hAnsi="Times New Roman" w:cs="Times New Roman"/>
          <w:b/>
          <w:bCs/>
          <w:color w:val="000000"/>
          <w:kern w:val="0"/>
          <w:lang w:eastAsia="es-MX"/>
          <w14:ligatures w14:val="none"/>
        </w:rPr>
        <w:t>Compilación y Permisos de Escritura:</w:t>
      </w:r>
      <w:r>
        <w:rPr>
          <w:rFonts w:ascii="Times New Roman" w:eastAsia="Times New Roman" w:hAnsi="Times New Roman" w:cs="Times New Roman"/>
          <w:color w:val="000000"/>
          <w:kern w:val="0"/>
          <w:lang w:eastAsia="es-MX"/>
          <w14:ligatures w14:val="none"/>
        </w:rPr>
        <w:t xml:space="preserve"> Se compilaron los recursos de Vite con </w:t>
      </w:r>
      <w:r>
        <w:rPr>
          <w:rFonts w:ascii="Courier New" w:eastAsia="Times New Roman" w:hAnsi="Courier New" w:cs="Courier New"/>
          <w:color w:val="000000"/>
          <w:kern w:val="0"/>
          <w:sz w:val="20"/>
          <w:szCs w:val="20"/>
          <w:lang w:eastAsia="es-MX"/>
          <w14:ligatures w14:val="none"/>
        </w:rPr>
        <w:t>docker compose --profile assets run --rm node</w:t>
      </w:r>
      <w:r>
        <w:rPr>
          <w:rFonts w:ascii="Times New Roman" w:eastAsia="Times New Roman" w:hAnsi="Times New Roman" w:cs="Times New Roman"/>
          <w:color w:val="000000"/>
          <w:kern w:val="0"/>
          <w:lang w:eastAsia="es-MX"/>
          <w14:ligatures w14:val="none"/>
        </w:rPr>
        <w:t xml:space="preserve">, lo que generó </w:t>
      </w:r>
      <w:r>
        <w:rPr>
          <w:rFonts w:ascii="Courier New" w:eastAsia="Times New Roman" w:hAnsi="Courier New" w:cs="Courier New"/>
          <w:color w:val="000000"/>
          <w:kern w:val="0"/>
          <w:sz w:val="20"/>
          <w:szCs w:val="20"/>
          <w:lang w:eastAsia="es-MX"/>
          <w14:ligatures w14:val="none"/>
        </w:rPr>
        <w:t>public/build/manifest.json</w:t>
      </w:r>
      <w:r>
        <w:rPr>
          <w:rFonts w:ascii="Times New Roman" w:eastAsia="Times New Roman" w:hAnsi="Times New Roman" w:cs="Times New Roman"/>
          <w:color w:val="000000"/>
          <w:kern w:val="0"/>
          <w:lang w:eastAsia="es-MX"/>
          <w14:ligatures w14:val="none"/>
        </w:rPr>
        <w:t xml:space="preserve">; se retiró el marcador </w:t>
      </w:r>
      <w:r>
        <w:rPr>
          <w:rFonts w:ascii="Courier New" w:eastAsia="Times New Roman" w:hAnsi="Courier New" w:cs="Courier New"/>
          <w:color w:val="000000"/>
          <w:kern w:val="0"/>
          <w:sz w:val="20"/>
          <w:szCs w:val="20"/>
          <w:lang w:eastAsia="es-MX"/>
          <w14:ligatures w14:val="none"/>
        </w:rPr>
        <w:t>public/hot</w:t>
      </w:r>
      <w:r>
        <w:rPr>
          <w:rFonts w:ascii="Times New Roman" w:eastAsia="Times New Roman" w:hAnsi="Times New Roman" w:cs="Times New Roman"/>
          <w:color w:val="000000"/>
          <w:kern w:val="0"/>
          <w:lang w:eastAsia="es-MX"/>
          <w14:ligatures w14:val="none"/>
        </w:rPr>
        <w:t xml:space="preserve"> y se asignaron permisos de escritura a </w:t>
      </w:r>
      <w:r>
        <w:rPr>
          <w:rFonts w:ascii="Courier New" w:eastAsia="Times New Roman" w:hAnsi="Courier New" w:cs="Courier New"/>
          <w:color w:val="000000"/>
          <w:kern w:val="0"/>
          <w:sz w:val="20"/>
          <w:szCs w:val="20"/>
          <w:lang w:eastAsia="es-MX"/>
          <w14:ligatures w14:val="none"/>
        </w:rPr>
        <w:t>storage/</w:t>
      </w:r>
      <w:r>
        <w:rPr>
          <w:rFonts w:ascii="Times New Roman" w:eastAsia="Times New Roman" w:hAnsi="Times New Roman" w:cs="Times New Roman"/>
          <w:color w:val="000000"/>
          <w:kern w:val="0"/>
          <w:lang w:eastAsia="es-MX"/>
          <w14:ligatures w14:val="none"/>
        </w:rPr>
        <w:t xml:space="preserve">, </w:t>
      </w:r>
      <w:r>
        <w:rPr>
          <w:rFonts w:ascii="Courier New" w:eastAsia="Times New Roman" w:hAnsi="Courier New" w:cs="Courier New"/>
          <w:color w:val="000000"/>
          <w:kern w:val="0"/>
          <w:sz w:val="20"/>
          <w:szCs w:val="20"/>
          <w:lang w:eastAsia="es-MX"/>
          <w14:ligatures w14:val="none"/>
        </w:rPr>
        <w:t>bootstrap/cache/</w:t>
      </w:r>
      <w:r>
        <w:rPr>
          <w:rFonts w:ascii="Times New Roman" w:eastAsia="Times New Roman" w:hAnsi="Times New Roman" w:cs="Times New Roman"/>
          <w:color w:val="000000"/>
          <w:kern w:val="0"/>
          <w:lang w:eastAsia="es-MX"/>
          <w14:ligatures w14:val="none"/>
        </w:rPr>
        <w:t xml:space="preserve"> y </w:t>
      </w:r>
      <w:r>
        <w:rPr>
          <w:rFonts w:ascii="Courier New" w:eastAsia="Times New Roman" w:hAnsi="Courier New" w:cs="Courier New"/>
          <w:color w:val="000000"/>
          <w:kern w:val="0"/>
          <w:sz w:val="20"/>
          <w:szCs w:val="20"/>
          <w:lang w:eastAsia="es-MX"/>
          <w14:ligatures w14:val="none"/>
        </w:rPr>
        <w:t>public/uploads/fotos/</w:t>
      </w:r>
      <w:r>
        <w:rPr>
          <w:rFonts w:ascii="Times New Roman" w:eastAsia="Times New Roman" w:hAnsi="Times New Roman" w:cs="Times New Roman"/>
          <w:color w:val="000000"/>
          <w:kern w:val="0"/>
          <w:lang w:eastAsia="es-MX"/>
          <w14:ligatures w14:val="none"/>
        </w:rPr>
        <w:t>.</w:t>
      </w:r>
    </w:p>
    <w:p>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Pr>
          <w:rFonts w:ascii="Times New Roman" w:eastAsia="Times New Roman" w:hAnsi="Times New Roman" w:cs="Times New Roman"/>
          <w:b/>
          <w:bCs/>
          <w:color w:val="000000"/>
          <w:kern w:val="0"/>
          <w:lang w:eastAsia="es-MX"/>
          <w14:ligatures w14:val="none"/>
        </w:rPr>
        <w:t>Validación del Despliegue:</w:t>
      </w:r>
      <w:r>
        <w:rPr>
          <w:rFonts w:ascii="Times New Roman" w:eastAsia="Times New Roman" w:hAnsi="Times New Roman" w:cs="Times New Roman"/>
          <w:color w:val="000000"/>
          <w:kern w:val="0"/>
          <w:lang w:eastAsia="es-MX"/>
          <w14:ligatures w14:val="none"/>
        </w:rPr>
        <w:t xml:space="preserve"> Se comprobó la portada pública en </w:t>
      </w:r>
      <w:r>
        <w:rPr>
          <w:rFonts w:ascii="Courier New" w:eastAsia="Times New Roman" w:hAnsi="Courier New" w:cs="Courier New"/>
          <w:color w:val="000000"/>
          <w:kern w:val="0"/>
          <w:sz w:val="20"/>
          <w:szCs w:val="20"/>
          <w:lang w:eastAsia="es-MX"/>
          <w14:ligatures w14:val="none"/>
        </w:rPr>
        <w:t>http://localhost:8080</w:t>
      </w:r>
      <w:r>
        <w:rPr>
          <w:rFonts w:ascii="Times New Roman" w:eastAsia="Times New Roman" w:hAnsi="Times New Roman" w:cs="Times New Roman"/>
          <w:color w:val="000000"/>
          <w:kern w:val="0"/>
          <w:lang w:eastAsia="es-MX"/>
          <w14:ligatures w14:val="none"/>
        </w:rPr>
        <w:t xml:space="preserve">, la respuesta 200 de </w:t>
      </w:r>
      <w:r>
        <w:rPr>
          <w:rFonts w:ascii="Courier New" w:eastAsia="Times New Roman" w:hAnsi="Courier New" w:cs="Courier New"/>
          <w:color w:val="000000"/>
          <w:kern w:val="0"/>
          <w:sz w:val="20"/>
          <w:szCs w:val="20"/>
          <w:lang w:eastAsia="es-MX"/>
          <w14:ligatures w14:val="none"/>
        </w:rPr>
        <w:t>/login</w:t>
      </w:r>
      <w:r>
        <w:rPr>
          <w:rFonts w:ascii="Times New Roman" w:eastAsia="Times New Roman" w:hAnsi="Times New Roman" w:cs="Times New Roman"/>
          <w:color w:val="000000"/>
          <w:kern w:val="0"/>
          <w:lang w:eastAsia="es-MX"/>
          <w14:ligatures w14:val="none"/>
        </w:rPr>
        <w:t xml:space="preserve">, la redirección 302 de </w:t>
      </w:r>
      <w:r>
        <w:rPr>
          <w:rFonts w:ascii="Courier New" w:eastAsia="Times New Roman" w:hAnsi="Courier New" w:cs="Courier New"/>
          <w:color w:val="000000"/>
          <w:kern w:val="0"/>
          <w:sz w:val="20"/>
          <w:szCs w:val="20"/>
          <w:lang w:eastAsia="es-MX"/>
          <w14:ligatures w14:val="none"/>
        </w:rPr>
        <w:t>/admin</w:t>
      </w:r>
      <w:r>
        <w:rPr>
          <w:rFonts w:ascii="Times New Roman" w:eastAsia="Times New Roman" w:hAnsi="Times New Roman" w:cs="Times New Roman"/>
          <w:color w:val="000000"/>
          <w:kern w:val="0"/>
          <w:lang w:eastAsia="es-MX"/>
          <w14:ligatures w14:val="none"/>
        </w:rPr>
        <w:t xml:space="preserve"> hacia </w:t>
      </w:r>
      <w:r>
        <w:rPr>
          <w:rFonts w:ascii="Courier New" w:eastAsia="Times New Roman" w:hAnsi="Courier New" w:cs="Courier New"/>
          <w:color w:val="000000"/>
          <w:kern w:val="0"/>
          <w:sz w:val="20"/>
          <w:szCs w:val="20"/>
          <w:lang w:eastAsia="es-MX"/>
          <w14:ligatures w14:val="none"/>
        </w:rPr>
        <w:t>/login</w:t>
      </w:r>
      <w:r>
        <w:rPr>
          <w:rFonts w:ascii="Times New Roman" w:eastAsia="Times New Roman" w:hAnsi="Times New Roman" w:cs="Times New Roman"/>
          <w:color w:val="000000"/>
          <w:kern w:val="0"/>
          <w:lang w:eastAsia="es-MX"/>
          <w14:ligatures w14:val="none"/>
        </w:rPr>
        <w:t xml:space="preserve"> sin sesión, el bloqueo 403 de </w:t>
      </w:r>
      <w:r>
        <w:rPr>
          <w:rFonts w:ascii="Courier New" w:eastAsia="Times New Roman" w:hAnsi="Courier New" w:cs="Courier New"/>
          <w:color w:val="000000"/>
          <w:kern w:val="0"/>
          <w:sz w:val="20"/>
          <w:szCs w:val="20"/>
          <w:lang w:eastAsia="es-MX"/>
          <w14:ligatures w14:val="none"/>
        </w:rPr>
        <w:t>/.env</w:t>
      </w:r>
      <w:r>
        <w:rPr>
          <w:rFonts w:ascii="Times New Roman" w:eastAsia="Times New Roman" w:hAnsi="Times New Roman" w:cs="Times New Roman"/>
          <w:color w:val="000000"/>
          <w:kern w:val="0"/>
          <w:lang w:eastAsia="es-MX"/>
          <w14:ligatures w14:val="none"/>
        </w:rPr>
        <w:t xml:space="preserve"> por la regla de archivos ocultos de NGINX y la entrega de recursos desde </w:t>
      </w:r>
      <w:r>
        <w:rPr>
          <w:rFonts w:ascii="Courier New" w:eastAsia="Times New Roman" w:hAnsi="Courier New" w:cs="Courier New"/>
          <w:color w:val="000000"/>
          <w:kern w:val="0"/>
          <w:sz w:val="20"/>
          <w:szCs w:val="20"/>
          <w:lang w:eastAsia="es-MX"/>
          <w14:ligatures w14:val="none"/>
        </w:rPr>
        <w:t>public/build</w:t>
      </w:r>
      <w:r>
        <w:rPr>
          <w:rFonts w:ascii="Times New Roman" w:eastAsia="Times New Roman" w:hAnsi="Times New Roman" w:cs="Times New Roman"/>
          <w:color w:val="000000"/>
          <w:kern w:val="0"/>
          <w:lang w:eastAsia="es-MX"/>
          <w14:ligatures w14:val="none"/>
        </w:rPr>
        <w:t>.</w:t>
      </w:r>
    </w:p>
    <w:p>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Pr>
          <w:rFonts w:ascii="Times New Roman" w:eastAsia="Times New Roman" w:hAnsi="Times New Roman" w:cs="Times New Roman"/>
          <w:b/>
          <w:bCs/>
          <w:color w:val="000000"/>
          <w:kern w:val="0"/>
          <w:lang w:eastAsia="es-MX"/>
          <w14:ligatures w14:val="none"/>
        </w:rPr>
        <w:t>Verificación de Versiones en Ejecución:</w:t>
      </w:r>
      <w:r>
        <w:rPr>
          <w:rFonts w:ascii="Times New Roman" w:eastAsia="Times New Roman" w:hAnsi="Times New Roman" w:cs="Times New Roman"/>
          <w:color w:val="000000"/>
          <w:kern w:val="0"/>
          <w:lang w:eastAsia="es-MX"/>
          <w14:ligatures w14:val="none"/>
        </w:rPr>
        <w:t xml:space="preserve"> Mediante </w:t>
      </w:r>
      <w:r>
        <w:rPr>
          <w:rFonts w:ascii="Courier New" w:eastAsia="Times New Roman" w:hAnsi="Courier New" w:cs="Courier New"/>
          <w:color w:val="000000"/>
          <w:kern w:val="0"/>
          <w:sz w:val="20"/>
          <w:szCs w:val="20"/>
          <w:lang w:eastAsia="es-MX"/>
          <w14:ligatures w14:val="none"/>
        </w:rPr>
        <w:t>php artisan about</w:t>
      </w:r>
      <w:r>
        <w:rPr>
          <w:rFonts w:ascii="Times New Roman" w:eastAsia="Times New Roman" w:hAnsi="Times New Roman" w:cs="Times New Roman"/>
          <w:color w:val="000000"/>
          <w:kern w:val="0"/>
          <w:lang w:eastAsia="es-MX"/>
          <w14:ligatures w14:val="none"/>
        </w:rPr>
        <w:t xml:space="preserve"> se confirmó el entorno resultante: Laravel </w:t>
      </w:r>
      <w:r>
        <w:rPr>
          <w:rFonts w:ascii="Courier New" w:eastAsia="Times New Roman" w:hAnsi="Courier New" w:cs="Courier New"/>
          <w:color w:val="000000"/>
          <w:kern w:val="0"/>
          <w:sz w:val="20"/>
          <w:szCs w:val="20"/>
          <w:lang w:eastAsia="es-MX"/>
          <w14:ligatures w14:val="none"/>
        </w:rPr>
        <w:t>10.48.29</w:t>
      </w:r>
      <w:r>
        <w:rPr>
          <w:rFonts w:ascii="Times New Roman" w:eastAsia="Times New Roman" w:hAnsi="Times New Roman" w:cs="Times New Roman"/>
          <w:color w:val="000000"/>
          <w:kern w:val="0"/>
          <w:lang w:eastAsia="es-MX"/>
          <w14:ligatures w14:val="none"/>
        </w:rPr>
        <w:t xml:space="preserve"> sobre PHP 8.2 con conexión </w:t>
      </w:r>
      <w:r>
        <w:rPr>
          <w:rFonts w:ascii="Courier New" w:eastAsia="Times New Roman" w:hAnsi="Courier New" w:cs="Courier New"/>
          <w:color w:val="000000"/>
          <w:kern w:val="0"/>
          <w:sz w:val="20"/>
          <w:szCs w:val="20"/>
          <w:lang w:eastAsia="es-MX"/>
          <w14:ligatures w14:val="none"/>
        </w:rPr>
        <w:t>pgsql</w:t>
      </w:r>
      <w:r>
        <w:rPr>
          <w:rFonts w:ascii="Times New Roman" w:eastAsia="Times New Roman" w:hAnsi="Times New Roman" w:cs="Times New Roman"/>
          <w:color w:val="000000"/>
          <w:kern w:val="0"/>
          <w:lang w:eastAsia="es-MX"/>
          <w14:ligatures w14:val="none"/>
        </w:rPr>
        <w:t xml:space="preserve"> a PostgreSQL 16, en concordancia con </w:t>
      </w:r>
      <w:r>
        <w:rPr>
          <w:rFonts w:ascii="Courier New" w:eastAsia="Times New Roman" w:hAnsi="Courier New" w:cs="Courier New"/>
          <w:color w:val="000000"/>
          <w:kern w:val="0"/>
          <w:sz w:val="20"/>
          <w:szCs w:val="20"/>
          <w:lang w:eastAsia="es-MX"/>
          <w14:ligatures w14:val="none"/>
        </w:rPr>
        <w:t>composer.lock</w:t>
      </w:r>
      <w:r>
        <w:rPr>
          <w:rFonts w:ascii="Times New Roman" w:eastAsia="Times New Roman" w:hAnsi="Times New Roman" w:cs="Times New Roman"/>
          <w:color w:val="000000"/>
          <w:kern w:val="0"/>
          <w:lang w:eastAsia="es-MX"/>
          <w14:ligatures w14:val="none"/>
        </w:rPr>
        <w:t xml:space="preserve"> y las imágenes declaradas en </w:t>
      </w:r>
      <w:r>
        <w:rPr>
          <w:rFonts w:ascii="Courier New" w:eastAsia="Times New Roman" w:hAnsi="Courier New" w:cs="Courier New"/>
          <w:color w:val="000000"/>
          <w:kern w:val="0"/>
          <w:sz w:val="20"/>
          <w:szCs w:val="20"/>
          <w:lang w:eastAsia="es-MX"/>
          <w14:ligatures w14:val="none"/>
        </w:rPr>
        <w:t>docker-compose.yml</w:t>
      </w:r>
      <w:r>
        <w:rPr>
          <w:rFonts w:ascii="Times New Roman" w:eastAsia="Times New Roman" w:hAnsi="Times New Roman" w:cs="Times New Roman"/>
          <w:color w:val="000000"/>
          <w:kern w:val="0"/>
          <w:lang w:eastAsia="es-MX"/>
          <w14:ligatures w14:val="none"/>
        </w:rPr>
        <w:t>.</w:t>
      </w:r>
    </w:p>
    <w:p>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Pr>
          <w:rFonts w:ascii="Times New Roman" w:eastAsia="Times New Roman" w:hAnsi="Times New Roman" w:cs="Times New Roman"/>
          <w:b/>
          <w:bCs/>
          <w:color w:val="000000"/>
          <w:kern w:val="0"/>
          <w:lang w:eastAsia="es-MX"/>
          <w14:ligatures w14:val="none"/>
        </w:rPr>
        <w:t>Documentación de Operación:</w:t>
      </w:r>
      <w:r>
        <w:rPr>
          <w:rFonts w:ascii="Times New Roman" w:eastAsia="Times New Roman" w:hAnsi="Times New Roman" w:cs="Times New Roman"/>
          <w:color w:val="000000"/>
          <w:kern w:val="0"/>
          <w:lang w:eastAsia="es-MX"/>
          <w14:ligatures w14:val="none"/>
        </w:rPr>
        <w:t xml:space="preserve"> Se redactó la guía de arranque diario (</w:t>
      </w:r>
      <w:r>
        <w:rPr>
          <w:rFonts w:ascii="Courier New" w:eastAsia="Times New Roman" w:hAnsi="Courier New" w:cs="Courier New"/>
          <w:color w:val="000000"/>
          <w:kern w:val="0"/>
          <w:sz w:val="20"/>
          <w:szCs w:val="20"/>
          <w:lang w:eastAsia="es-MX"/>
          <w14:ligatures w14:val="none"/>
        </w:rPr>
        <w:t>docker compose up -d</w:t>
      </w:r>
      <w:r>
        <w:rPr>
          <w:rFonts w:ascii="Times New Roman" w:eastAsia="Times New Roman" w:hAnsi="Times New Roman" w:cs="Times New Roman"/>
          <w:color w:val="000000"/>
          <w:kern w:val="0"/>
          <w:lang w:eastAsia="es-MX"/>
          <w14:ligatures w14:val="none"/>
        </w:rPr>
        <w:t xml:space="preserve">) y de instalación desde cero, con los comandos </w:t>
      </w:r>
      <w:r>
        <w:rPr>
          <w:rFonts w:ascii="Courier New" w:eastAsia="Times New Roman" w:hAnsi="Courier New" w:cs="Courier New"/>
          <w:color w:val="000000"/>
          <w:kern w:val="0"/>
          <w:sz w:val="20"/>
          <w:szCs w:val="20"/>
          <w:lang w:eastAsia="es-MX"/>
          <w14:ligatures w14:val="none"/>
        </w:rPr>
        <w:t>docker compose logs -f</w:t>
      </w:r>
      <w:r>
        <w:rPr>
          <w:rFonts w:ascii="Times New Roman" w:eastAsia="Times New Roman" w:hAnsi="Times New Roman" w:cs="Times New Roman"/>
          <w:color w:val="000000"/>
          <w:kern w:val="0"/>
          <w:lang w:eastAsia="es-MX"/>
          <w14:ligatures w14:val="none"/>
        </w:rPr>
        <w:t xml:space="preserve">, </w:t>
      </w:r>
      <w:r>
        <w:rPr>
          <w:rFonts w:ascii="Courier New" w:eastAsia="Times New Roman" w:hAnsi="Courier New" w:cs="Courier New"/>
          <w:color w:val="000000"/>
          <w:kern w:val="0"/>
          <w:sz w:val="20"/>
          <w:szCs w:val="20"/>
          <w:lang w:eastAsia="es-MX"/>
          <w14:ligatures w14:val="none"/>
        </w:rPr>
        <w:t>php artisan tinker</w:t>
      </w:r>
      <w:r>
        <w:rPr>
          <w:rFonts w:ascii="Times New Roman" w:eastAsia="Times New Roman" w:hAnsi="Times New Roman" w:cs="Times New Roman"/>
          <w:color w:val="000000"/>
          <w:kern w:val="0"/>
          <w:lang w:eastAsia="es-MX"/>
          <w14:ligatures w14:val="none"/>
        </w:rPr>
        <w:t xml:space="preserve">, </w:t>
      </w:r>
      <w:r>
        <w:rPr>
          <w:rFonts w:ascii="Courier New" w:eastAsia="Times New Roman" w:hAnsi="Courier New" w:cs="Courier New"/>
          <w:color w:val="000000"/>
          <w:kern w:val="0"/>
          <w:sz w:val="20"/>
          <w:szCs w:val="20"/>
          <w:lang w:eastAsia="es-MX"/>
          <w14:ligatures w14:val="none"/>
        </w:rPr>
        <w:t>psql -U ncie ncie</w:t>
      </w:r>
      <w:r>
        <w:rPr>
          <w:rFonts w:ascii="Times New Roman" w:eastAsia="Times New Roman" w:hAnsi="Times New Roman" w:cs="Times New Roman"/>
          <w:color w:val="000000"/>
          <w:kern w:val="0"/>
          <w:lang w:eastAsia="es-MX"/>
          <w14:ligatures w14:val="none"/>
        </w:rPr>
        <w:t xml:space="preserve"> y </w:t>
      </w:r>
      <w:r>
        <w:rPr>
          <w:rFonts w:ascii="Courier New" w:eastAsia="Times New Roman" w:hAnsi="Courier New" w:cs="Courier New"/>
          <w:color w:val="000000"/>
          <w:kern w:val="0"/>
          <w:sz w:val="20"/>
          <w:szCs w:val="20"/>
          <w:lang w:eastAsia="es-MX"/>
          <w14:ligatures w14:val="none"/>
        </w:rPr>
        <w:t>docker compose down</w:t>
      </w:r>
      <w:r>
        <w:rPr>
          <w:rFonts w:ascii="Times New Roman" w:eastAsia="Times New Roman" w:hAnsi="Times New Roman" w:cs="Times New Roman"/>
          <w:color w:val="000000"/>
          <w:kern w:val="0"/>
          <w:lang w:eastAsia="es-MX"/>
          <w14:ligatures w14:val="none"/>
        </w:rPr>
        <w:t xml:space="preserve">; se advierte que </w:t>
      </w:r>
      <w:r>
        <w:rPr>
          <w:rFonts w:ascii="Courier New" w:eastAsia="Times New Roman" w:hAnsi="Courier New" w:cs="Courier New"/>
          <w:color w:val="000000"/>
          <w:kern w:val="0"/>
          <w:sz w:val="20"/>
          <w:szCs w:val="20"/>
          <w:lang w:eastAsia="es-MX"/>
          <w14:ligatures w14:val="none"/>
        </w:rPr>
        <w:t>down -v</w:t>
      </w:r>
      <w:r>
        <w:rPr>
          <w:rFonts w:ascii="Times New Roman" w:eastAsia="Times New Roman" w:hAnsi="Times New Roman" w:cs="Times New Roman"/>
          <w:color w:val="000000"/>
          <w:kern w:val="0"/>
          <w:lang w:eastAsia="es-MX"/>
          <w14:ligatures w14:val="none"/>
        </w:rPr>
        <w:t xml:space="preserve"> elimina el volumen </w:t>
      </w:r>
      <w:r>
        <w:rPr>
          <w:rFonts w:ascii="Courier New" w:eastAsia="Times New Roman" w:hAnsi="Courier New" w:cs="Courier New"/>
          <w:color w:val="000000"/>
          <w:kern w:val="0"/>
          <w:sz w:val="20"/>
          <w:szCs w:val="20"/>
          <w:lang w:eastAsia="es-MX"/>
          <w14:ligatures w14:val="none"/>
        </w:rPr>
        <w:t>pgdata</w:t>
      </w:r>
      <w:r>
        <w:rPr>
          <w:rFonts w:ascii="Times New Roman" w:eastAsia="Times New Roman" w:hAnsi="Times New Roman" w:cs="Times New Roman"/>
          <w:color w:val="000000"/>
          <w:kern w:val="0"/>
          <w:lang w:eastAsia="es-MX"/>
          <w14:ligatures w14:val="none"/>
        </w:rPr>
        <w:t>.</w:t>
      </w:r>
    </w:p>
    <w:p>
      <w:p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Pr>
          <w:rFonts w:ascii="Times New Roman" w:eastAsia="Times New Roman" w:hAnsi="Times New Roman" w:cs="Times New Roman"/>
          <w:color w:val="000000"/>
          <w:kern w:val="0"/>
          <w:lang w:eastAsia="es-MX"/>
          <w14:ligatures w14:val="none"/>
        </w:rPr>
        <w:t>Con esta semana concluye la fase de Implementación en entorno de producción: el sistema queda operativo y documentado sobre el stack Docker de referencia. A partir del 17 de agosto (originalmente 9 de noviembre) inicia la fase de Monitoreo de pruebas en producción, orientada a detectar errores y verificar la estabilidad.</w:t>
      </w:r>
    </w:p>
    <w:p>
      <w:p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p>
    <w:sectPr>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957AB"/>
    <w:multiLevelType w:val="multilevel"/>
    <w:tmpl w:val="1F207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67345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3ED4"/>
    <w:rsid w:val="00363ED4"/>
    <w:rsid w:val="0089240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7FA586FB"/>
  <w15:chartTrackingRefBased/>
  <w15:docId w15:val="{7AB46392-922C-DE48-A202-678C9B65A7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63E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363E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363ED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63ED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63ED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63ED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63ED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63ED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63ED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63ED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363ED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363ED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63ED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63ED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63ED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63ED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63ED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63ED4"/>
    <w:rPr>
      <w:rFonts w:eastAsiaTheme="majorEastAsia" w:cstheme="majorBidi"/>
      <w:color w:val="272727" w:themeColor="text1" w:themeTint="D8"/>
    </w:rPr>
  </w:style>
  <w:style w:type="paragraph" w:styleId="Ttulo">
    <w:name w:val="Title"/>
    <w:basedOn w:val="Normal"/>
    <w:next w:val="Normal"/>
    <w:link w:val="TtuloCar"/>
    <w:uiPriority w:val="10"/>
    <w:qFormat/>
    <w:rsid w:val="00363E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63ED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63ED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63ED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63ED4"/>
    <w:pPr>
      <w:spacing w:before="160"/>
      <w:jc w:val="center"/>
    </w:pPr>
    <w:rPr>
      <w:i/>
      <w:iCs/>
      <w:color w:val="404040" w:themeColor="text1" w:themeTint="BF"/>
    </w:rPr>
  </w:style>
  <w:style w:type="character" w:customStyle="1" w:styleId="CitaCar">
    <w:name w:val="Cita Car"/>
    <w:basedOn w:val="Fuentedeprrafopredeter"/>
    <w:link w:val="Cita"/>
    <w:uiPriority w:val="29"/>
    <w:rsid w:val="00363ED4"/>
    <w:rPr>
      <w:i/>
      <w:iCs/>
      <w:color w:val="404040" w:themeColor="text1" w:themeTint="BF"/>
    </w:rPr>
  </w:style>
  <w:style w:type="paragraph" w:styleId="Prrafodelista">
    <w:name w:val="List Paragraph"/>
    <w:basedOn w:val="Normal"/>
    <w:uiPriority w:val="34"/>
    <w:qFormat/>
    <w:rsid w:val="00363ED4"/>
    <w:pPr>
      <w:ind w:left="720"/>
      <w:contextualSpacing/>
    </w:pPr>
  </w:style>
  <w:style w:type="character" w:styleId="nfasisintenso">
    <w:name w:val="Intense Emphasis"/>
    <w:basedOn w:val="Fuentedeprrafopredeter"/>
    <w:uiPriority w:val="21"/>
    <w:qFormat/>
    <w:rsid w:val="00363ED4"/>
    <w:rPr>
      <w:i/>
      <w:iCs/>
      <w:color w:val="0F4761" w:themeColor="accent1" w:themeShade="BF"/>
    </w:rPr>
  </w:style>
  <w:style w:type="paragraph" w:styleId="Citadestacada">
    <w:name w:val="Intense Quote"/>
    <w:basedOn w:val="Normal"/>
    <w:next w:val="Normal"/>
    <w:link w:val="CitadestacadaCar"/>
    <w:uiPriority w:val="30"/>
    <w:qFormat/>
    <w:rsid w:val="00363E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63ED4"/>
    <w:rPr>
      <w:i/>
      <w:iCs/>
      <w:color w:val="0F4761" w:themeColor="accent1" w:themeShade="BF"/>
    </w:rPr>
  </w:style>
  <w:style w:type="character" w:styleId="Referenciaintensa">
    <w:name w:val="Intense Reference"/>
    <w:basedOn w:val="Fuentedeprrafopredeter"/>
    <w:uiPriority w:val="32"/>
    <w:qFormat/>
    <w:rsid w:val="00363ED4"/>
    <w:rPr>
      <w:b/>
      <w:bCs/>
      <w:smallCaps/>
      <w:color w:val="0F4761" w:themeColor="accent1" w:themeShade="BF"/>
      <w:spacing w:val="5"/>
    </w:rPr>
  </w:style>
  <w:style w:type="paragraph" w:styleId="NormalWeb">
    <w:name w:val="Normal (Web)"/>
    <w:basedOn w:val="Normal"/>
    <w:uiPriority w:val="99"/>
    <w:semiHidden/>
    <w:unhideWhenUsed/>
    <w:rsid w:val="00363ED4"/>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customStyle="1" w:styleId="apple-converted-space">
    <w:name w:val="apple-converted-space"/>
    <w:basedOn w:val="Fuentedeprrafopredeter"/>
    <w:rsid w:val="00363ED4"/>
  </w:style>
  <w:style w:type="character" w:customStyle="1" w:styleId="citation-23">
    <w:name w:val="citation-23"/>
    <w:basedOn w:val="Fuentedeprrafopredeter"/>
    <w:rsid w:val="00363ED4"/>
  </w:style>
  <w:style w:type="character" w:customStyle="1" w:styleId="citation-22">
    <w:name w:val="citation-22"/>
    <w:basedOn w:val="Fuentedeprrafopredeter"/>
    <w:rsid w:val="00363ED4"/>
  </w:style>
  <w:style w:type="character" w:customStyle="1" w:styleId="citation-21">
    <w:name w:val="citation-21"/>
    <w:basedOn w:val="Fuentedeprrafopredeter"/>
    <w:rsid w:val="00363ED4"/>
  </w:style>
  <w:style w:type="character" w:customStyle="1" w:styleId="citation-20">
    <w:name w:val="citation-20"/>
    <w:basedOn w:val="Fuentedeprrafopredeter"/>
    <w:rsid w:val="00363ED4"/>
  </w:style>
  <w:style w:type="character" w:customStyle="1" w:styleId="button-label">
    <w:name w:val="button-label"/>
    <w:basedOn w:val="Fuentedeprrafopredeter"/>
    <w:rsid w:val="00363ED4"/>
  </w:style>
  <w:style w:type="character" w:customStyle="1" w:styleId="citation-19">
    <w:name w:val="citation-19"/>
    <w:basedOn w:val="Fuentedeprrafopredeter"/>
    <w:rsid w:val="00363ED4"/>
  </w:style>
  <w:style w:type="character" w:customStyle="1" w:styleId="citation-18">
    <w:name w:val="citation-18"/>
    <w:basedOn w:val="Fuentedeprrafopredeter"/>
    <w:rsid w:val="00363E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11" Type="http://schemas.openxmlformats.org/officeDocument/2006/relationships/fontTable" Target="fontTable.xml"/><Relationship Id="rId1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492</Words>
  <Characters>2745</Characters>
  <Application>Microsoft Office Word</Application>
  <DocSecurity>0</DocSecurity>
  <Lines>41</Lines>
  <Paragraphs>11</Paragraphs>
  <ScaleCrop>false</ScaleCrop>
  <Company/>
  <LinksUpToDate>false</LinksUpToDate>
  <CharactersWithSpaces>3236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Vela</dc:creator>
  <cp:keywords/>
  <dc:description/>
  <cp:lastModifiedBy>Josh Vela</cp:lastModifiedBy>
  <cp:revision>1</cp:revision>
  <dcterms:created xsi:type="dcterms:W3CDTF">2026-08-14T19:00:00Z</dcterms:created>
  <dcterms:modified xsi:type="dcterms:W3CDTF">2026-08-14T19:00:00Z</dcterms:modified>
</cp:coreProperties>
</file>