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1627E" w:rsidRPr="006B4B16" w:rsidRDefault="0011627E" w:rsidP="006B4B16">
      <w:pPr>
        <w:pStyle w:val="Title"/>
        <w:jc w:val="center"/>
        <w:rPr>
          <w:rFonts w:ascii="Times New Roman" w:hAnsi="Times New Roman" w:cs="Times New Roman"/>
          <w:b/>
          <w:sz w:val="32"/>
          <w:szCs w:val="32"/>
        </w:rPr>
      </w:pPr>
      <w:r w:rsidRPr="006B4B16">
        <w:rPr>
          <w:rFonts w:ascii="Times New Roman" w:hAnsi="Times New Roman" w:cs="Times New Roman"/>
          <w:b/>
          <w:sz w:val="32"/>
          <w:szCs w:val="32"/>
        </w:rPr>
        <w:t>CO1107 Algorithm, Data Structure &amp; Advanc</w:t>
      </w:r>
      <w:r w:rsidR="00F139D5" w:rsidRPr="006B4B16">
        <w:rPr>
          <w:rFonts w:ascii="Times New Roman" w:hAnsi="Times New Roman" w:cs="Times New Roman"/>
          <w:b/>
          <w:sz w:val="32"/>
          <w:szCs w:val="32"/>
        </w:rPr>
        <w:t xml:space="preserve">ed Programming - Workshop Week </w:t>
      </w:r>
      <w:r w:rsidR="006B4B16" w:rsidRPr="006B4B16">
        <w:rPr>
          <w:rFonts w:ascii="Times New Roman" w:hAnsi="Times New Roman" w:cs="Times New Roman"/>
          <w:b/>
          <w:sz w:val="32"/>
          <w:szCs w:val="32"/>
        </w:rPr>
        <w:t>5</w:t>
      </w:r>
    </w:p>
    <w:p w:rsidR="00E7764C" w:rsidRDefault="00E7764C"/>
    <w:p w:rsidR="00B337B5" w:rsidRPr="006B4B16" w:rsidRDefault="00B337B5" w:rsidP="006B4B16">
      <w:pPr>
        <w:pStyle w:val="Heading1"/>
        <w:rPr>
          <w:rFonts w:ascii="Times New Roman" w:hAnsi="Times New Roman" w:cs="Times New Roman"/>
          <w:b/>
          <w:color w:val="000000" w:themeColor="text1"/>
          <w:sz w:val="24"/>
          <w:szCs w:val="24"/>
        </w:rPr>
      </w:pPr>
      <w:r w:rsidRPr="006B4B16">
        <w:rPr>
          <w:rFonts w:ascii="Times New Roman" w:hAnsi="Times New Roman" w:cs="Times New Roman"/>
          <w:b/>
          <w:color w:val="000000" w:themeColor="text1"/>
          <w:sz w:val="24"/>
          <w:szCs w:val="24"/>
        </w:rPr>
        <w:t xml:space="preserve">Task </w:t>
      </w:r>
      <w:r w:rsidR="00707503" w:rsidRPr="006B4B16">
        <w:rPr>
          <w:rFonts w:ascii="Times New Roman" w:hAnsi="Times New Roman" w:cs="Times New Roman"/>
          <w:b/>
          <w:color w:val="000000" w:themeColor="text1"/>
          <w:sz w:val="24"/>
          <w:szCs w:val="24"/>
        </w:rPr>
        <w:t>1</w:t>
      </w:r>
      <w:r w:rsidRPr="006B4B16">
        <w:rPr>
          <w:rFonts w:ascii="Times New Roman" w:hAnsi="Times New Roman" w:cs="Times New Roman"/>
          <w:b/>
          <w:color w:val="000000" w:themeColor="text1"/>
          <w:sz w:val="24"/>
          <w:szCs w:val="24"/>
        </w:rPr>
        <w:t>:</w:t>
      </w:r>
      <w:r w:rsidR="00707503" w:rsidRPr="006B4B16">
        <w:rPr>
          <w:rFonts w:ascii="Times New Roman" w:hAnsi="Times New Roman" w:cs="Times New Roman"/>
          <w:b/>
          <w:color w:val="000000" w:themeColor="text1"/>
          <w:sz w:val="24"/>
          <w:szCs w:val="24"/>
        </w:rPr>
        <w:t xml:space="preserve"> </w:t>
      </w:r>
    </w:p>
    <w:p w:rsidR="006B4B16" w:rsidRPr="006B4B16" w:rsidRDefault="006B4B16" w:rsidP="006B4B16">
      <w:pPr>
        <w:autoSpaceDE w:val="0"/>
        <w:autoSpaceDN w:val="0"/>
        <w:adjustRightInd w:val="0"/>
        <w:spacing w:after="0" w:line="240" w:lineRule="auto"/>
        <w:jc w:val="both"/>
        <w:rPr>
          <w:rFonts w:ascii="Times New Roman" w:hAnsi="Times New Roman" w:cs="Times New Roman"/>
          <w:color w:val="000000" w:themeColor="text1"/>
          <w:sz w:val="24"/>
          <w:szCs w:val="24"/>
        </w:rPr>
      </w:pPr>
      <w:r w:rsidRPr="006B4B16">
        <w:rPr>
          <w:rFonts w:ascii="Times New Roman" w:hAnsi="Times New Roman" w:cs="Times New Roman"/>
          <w:color w:val="000000" w:themeColor="text1"/>
          <w:sz w:val="24"/>
          <w:szCs w:val="24"/>
        </w:rPr>
        <w:t xml:space="preserve">The function </w:t>
      </w:r>
      <w:r w:rsidRPr="006B4B16">
        <w:rPr>
          <w:rFonts w:ascii="Times New Roman" w:hAnsi="Times New Roman" w:cs="Times New Roman"/>
          <w:b/>
          <w:color w:val="000000" w:themeColor="text1"/>
          <w:sz w:val="24"/>
          <w:szCs w:val="24"/>
        </w:rPr>
        <w:t>reverse_list</w:t>
      </w:r>
      <w:r w:rsidRPr="006B4B16">
        <w:rPr>
          <w:rFonts w:ascii="Times New Roman" w:hAnsi="Times New Roman" w:cs="Times New Roman"/>
          <w:color w:val="000000" w:themeColor="text1"/>
          <w:sz w:val="24"/>
          <w:szCs w:val="24"/>
        </w:rPr>
        <w:t xml:space="preserve"> takes a list and produces the same list but with the elements in reverse order (compared to the order they are in the original list). For example, the the list [3,1,2] becomes [2,1,3] . Use a while loop to implement this function.</w:t>
      </w:r>
    </w:p>
    <w:p w:rsidR="000D798F" w:rsidRPr="006B4B16" w:rsidRDefault="000D798F" w:rsidP="00DB3E68">
      <w:pPr>
        <w:spacing w:line="276" w:lineRule="auto"/>
        <w:jc w:val="both"/>
        <w:rPr>
          <w:rFonts w:ascii="Times New Roman" w:hAnsi="Times New Roman" w:cs="Times New Roman"/>
          <w:b/>
          <w:color w:val="000000" w:themeColor="text1"/>
          <w:sz w:val="24"/>
          <w:szCs w:val="24"/>
        </w:rPr>
      </w:pPr>
    </w:p>
    <w:p w:rsidR="006B4B16" w:rsidRPr="006B4B16" w:rsidRDefault="00F924B2" w:rsidP="006B4B16">
      <w:pPr>
        <w:pStyle w:val="Heading1"/>
        <w:rPr>
          <w:rFonts w:ascii="Times New Roman" w:hAnsi="Times New Roman" w:cs="Times New Roman"/>
          <w:b/>
          <w:color w:val="000000" w:themeColor="text1"/>
          <w:sz w:val="24"/>
          <w:szCs w:val="24"/>
        </w:rPr>
      </w:pPr>
      <w:r w:rsidRPr="006B4B16">
        <w:rPr>
          <w:rFonts w:ascii="Times New Roman" w:hAnsi="Times New Roman" w:cs="Times New Roman"/>
          <w:b/>
          <w:color w:val="000000" w:themeColor="text1"/>
          <w:sz w:val="24"/>
          <w:szCs w:val="24"/>
        </w:rPr>
        <w:t xml:space="preserve">Task </w:t>
      </w:r>
      <w:r w:rsidR="000D798F" w:rsidRPr="006B4B16">
        <w:rPr>
          <w:rFonts w:ascii="Times New Roman" w:hAnsi="Times New Roman" w:cs="Times New Roman"/>
          <w:b/>
          <w:color w:val="000000" w:themeColor="text1"/>
          <w:sz w:val="24"/>
          <w:szCs w:val="24"/>
        </w:rPr>
        <w:t>2</w:t>
      </w:r>
      <w:r w:rsidRPr="006B4B16">
        <w:rPr>
          <w:rFonts w:ascii="Times New Roman" w:hAnsi="Times New Roman" w:cs="Times New Roman"/>
          <w:b/>
          <w:color w:val="000000" w:themeColor="text1"/>
          <w:sz w:val="24"/>
          <w:szCs w:val="24"/>
        </w:rPr>
        <w:t xml:space="preserve">: </w:t>
      </w:r>
    </w:p>
    <w:p w:rsidR="006B4B16" w:rsidRPr="006B4B16" w:rsidRDefault="006B4B16" w:rsidP="006B4B16">
      <w:pPr>
        <w:autoSpaceDE w:val="0"/>
        <w:autoSpaceDN w:val="0"/>
        <w:adjustRightInd w:val="0"/>
        <w:spacing w:after="0" w:line="240" w:lineRule="auto"/>
        <w:jc w:val="both"/>
        <w:rPr>
          <w:rFonts w:ascii="Times New Roman" w:hAnsi="Times New Roman" w:cs="Times New Roman"/>
          <w:color w:val="000000" w:themeColor="text1"/>
          <w:sz w:val="24"/>
          <w:szCs w:val="24"/>
        </w:rPr>
      </w:pPr>
      <w:r w:rsidRPr="006B4B16">
        <w:rPr>
          <w:rFonts w:ascii="Times New Roman" w:hAnsi="Times New Roman" w:cs="Times New Roman"/>
          <w:color w:val="000000" w:themeColor="text1"/>
          <w:sz w:val="24"/>
          <w:szCs w:val="24"/>
        </w:rPr>
        <w:t xml:space="preserve">Modify your program at Task 1; Implement the same function, but this time using a stack. Write the scripts to test your function for all sorts of input. </w:t>
      </w:r>
    </w:p>
    <w:p w:rsidR="006B4B16" w:rsidRPr="006B4B16" w:rsidRDefault="006B4B16" w:rsidP="006B4B16">
      <w:pPr>
        <w:autoSpaceDE w:val="0"/>
        <w:autoSpaceDN w:val="0"/>
        <w:adjustRightInd w:val="0"/>
        <w:spacing w:after="0" w:line="240" w:lineRule="auto"/>
        <w:rPr>
          <w:rFonts w:ascii="Times New Roman" w:hAnsi="Times New Roman" w:cs="Times New Roman"/>
          <w:color w:val="000000" w:themeColor="text1"/>
          <w:sz w:val="24"/>
          <w:szCs w:val="24"/>
        </w:rPr>
      </w:pPr>
    </w:p>
    <w:p w:rsidR="006B4B16" w:rsidRPr="006B4B16" w:rsidRDefault="006B4B16" w:rsidP="006B4B16">
      <w:pPr>
        <w:autoSpaceDE w:val="0"/>
        <w:autoSpaceDN w:val="0"/>
        <w:adjustRightInd w:val="0"/>
        <w:spacing w:after="0" w:line="240" w:lineRule="auto"/>
        <w:rPr>
          <w:rFonts w:ascii="Times New Roman" w:hAnsi="Times New Roman" w:cs="Times New Roman"/>
          <w:color w:val="000000" w:themeColor="text1"/>
          <w:sz w:val="24"/>
          <w:szCs w:val="24"/>
        </w:rPr>
      </w:pPr>
    </w:p>
    <w:p w:rsidR="006B4B16" w:rsidRPr="006B4B16" w:rsidRDefault="006B4B16" w:rsidP="006B4B16">
      <w:pPr>
        <w:pStyle w:val="Heading1"/>
        <w:rPr>
          <w:rFonts w:ascii="Times New Roman" w:hAnsi="Times New Roman" w:cs="Times New Roman"/>
          <w:b/>
          <w:color w:val="000000" w:themeColor="text1"/>
          <w:sz w:val="24"/>
          <w:szCs w:val="24"/>
        </w:rPr>
      </w:pPr>
      <w:r w:rsidRPr="006B4B16">
        <w:rPr>
          <w:rFonts w:ascii="Times New Roman" w:hAnsi="Times New Roman" w:cs="Times New Roman"/>
          <w:b/>
          <w:color w:val="000000" w:themeColor="text1"/>
          <w:sz w:val="24"/>
          <w:szCs w:val="24"/>
        </w:rPr>
        <w:t xml:space="preserve">Task 3: </w:t>
      </w:r>
    </w:p>
    <w:p w:rsidR="006B4B16" w:rsidRPr="006B4B16" w:rsidRDefault="006B4B16" w:rsidP="006B4B16">
      <w:pPr>
        <w:autoSpaceDE w:val="0"/>
        <w:autoSpaceDN w:val="0"/>
        <w:adjustRightInd w:val="0"/>
        <w:spacing w:after="0" w:line="240" w:lineRule="auto"/>
        <w:jc w:val="both"/>
        <w:rPr>
          <w:rFonts w:ascii="Times New Roman" w:hAnsi="Times New Roman" w:cs="Times New Roman"/>
          <w:color w:val="000000" w:themeColor="text1"/>
          <w:sz w:val="24"/>
          <w:szCs w:val="24"/>
        </w:rPr>
      </w:pPr>
      <w:r w:rsidRPr="006B4B16">
        <w:rPr>
          <w:rFonts w:ascii="Times New Roman" w:hAnsi="Times New Roman" w:cs="Times New Roman"/>
          <w:color w:val="000000" w:themeColor="text1"/>
          <w:sz w:val="24"/>
          <w:szCs w:val="24"/>
        </w:rPr>
        <w:t xml:space="preserve">The function </w:t>
      </w:r>
      <w:r w:rsidRPr="006B4B16">
        <w:rPr>
          <w:rFonts w:ascii="Times New Roman" w:hAnsi="Times New Roman" w:cs="Times New Roman"/>
          <w:b/>
          <w:color w:val="000000" w:themeColor="text1"/>
          <w:sz w:val="24"/>
          <w:szCs w:val="24"/>
        </w:rPr>
        <w:t>minsort</w:t>
      </w:r>
      <w:r w:rsidRPr="006B4B16">
        <w:rPr>
          <w:rFonts w:ascii="Times New Roman" w:hAnsi="Times New Roman" w:cs="Times New Roman"/>
          <w:color w:val="000000" w:themeColor="text1"/>
          <w:sz w:val="24"/>
          <w:szCs w:val="24"/>
        </w:rPr>
        <w:t xml:space="preserve"> works as follows. Given an input list of elements to sort, it scans the list to find the smallest element. It removes this from the list and adds it to the end of the result list which is eventually returned (the result list is initially empty). It repeats this step until the input list is empty, at which point the result is returned.</w:t>
      </w:r>
    </w:p>
    <w:p w:rsidR="006B4B16" w:rsidRPr="006B4B16" w:rsidRDefault="006B4B16" w:rsidP="006B4B16">
      <w:pPr>
        <w:autoSpaceDE w:val="0"/>
        <w:autoSpaceDN w:val="0"/>
        <w:adjustRightInd w:val="0"/>
        <w:spacing w:after="0" w:line="240" w:lineRule="auto"/>
        <w:jc w:val="both"/>
        <w:rPr>
          <w:rFonts w:ascii="Times New Roman" w:hAnsi="Times New Roman" w:cs="Times New Roman"/>
          <w:color w:val="000000" w:themeColor="text1"/>
          <w:sz w:val="24"/>
          <w:szCs w:val="24"/>
        </w:rPr>
      </w:pPr>
      <w:r w:rsidRPr="006B4B16">
        <w:rPr>
          <w:rFonts w:ascii="Times New Roman" w:hAnsi="Times New Roman" w:cs="Times New Roman"/>
          <w:color w:val="000000" w:themeColor="text1"/>
          <w:sz w:val="24"/>
          <w:szCs w:val="24"/>
        </w:rPr>
        <w:t>Implement this function.</w:t>
      </w:r>
    </w:p>
    <w:p w:rsidR="006B4B16" w:rsidRPr="006B4B16" w:rsidRDefault="006B4B16" w:rsidP="006B4B16">
      <w:pPr>
        <w:autoSpaceDE w:val="0"/>
        <w:autoSpaceDN w:val="0"/>
        <w:adjustRightInd w:val="0"/>
        <w:spacing w:after="0" w:line="240" w:lineRule="auto"/>
        <w:rPr>
          <w:rFonts w:ascii="Times New Roman" w:hAnsi="Times New Roman" w:cs="Times New Roman"/>
          <w:color w:val="000000" w:themeColor="text1"/>
          <w:sz w:val="24"/>
          <w:szCs w:val="24"/>
        </w:rPr>
      </w:pPr>
    </w:p>
    <w:p w:rsidR="006B4B16" w:rsidRPr="006B4B16" w:rsidRDefault="006B4B16" w:rsidP="006B4B16">
      <w:pPr>
        <w:pStyle w:val="Heading1"/>
        <w:rPr>
          <w:rFonts w:ascii="Times New Roman" w:hAnsi="Times New Roman" w:cs="Times New Roman"/>
          <w:b/>
          <w:color w:val="000000" w:themeColor="text1"/>
          <w:sz w:val="24"/>
          <w:szCs w:val="24"/>
        </w:rPr>
      </w:pPr>
      <w:r w:rsidRPr="006B4B16">
        <w:rPr>
          <w:rFonts w:ascii="Times New Roman" w:hAnsi="Times New Roman" w:cs="Times New Roman"/>
          <w:b/>
          <w:color w:val="000000" w:themeColor="text1"/>
          <w:sz w:val="24"/>
          <w:szCs w:val="24"/>
        </w:rPr>
        <w:t xml:space="preserve">Task 4: </w:t>
      </w:r>
    </w:p>
    <w:p w:rsidR="006B4B16" w:rsidRPr="006B4B16" w:rsidRDefault="006B4B16" w:rsidP="006B4B16">
      <w:pPr>
        <w:autoSpaceDE w:val="0"/>
        <w:autoSpaceDN w:val="0"/>
        <w:adjustRightInd w:val="0"/>
        <w:spacing w:after="0" w:line="240" w:lineRule="auto"/>
        <w:rPr>
          <w:rFonts w:ascii="Times New Roman" w:hAnsi="Times New Roman" w:cs="Times New Roman"/>
          <w:color w:val="000000" w:themeColor="text1"/>
          <w:sz w:val="24"/>
          <w:szCs w:val="24"/>
        </w:rPr>
      </w:pPr>
    </w:p>
    <w:p w:rsidR="006B4B16" w:rsidRPr="006B4B16" w:rsidRDefault="006B4B16" w:rsidP="006B4B16">
      <w:pPr>
        <w:autoSpaceDE w:val="0"/>
        <w:autoSpaceDN w:val="0"/>
        <w:adjustRightInd w:val="0"/>
        <w:spacing w:after="0" w:line="240" w:lineRule="auto"/>
        <w:jc w:val="both"/>
        <w:rPr>
          <w:rFonts w:ascii="Times New Roman" w:hAnsi="Times New Roman" w:cs="Times New Roman"/>
          <w:color w:val="000000" w:themeColor="text1"/>
          <w:sz w:val="24"/>
          <w:szCs w:val="24"/>
        </w:rPr>
      </w:pPr>
      <w:r w:rsidRPr="006B4B16">
        <w:rPr>
          <w:rFonts w:ascii="Times New Roman" w:hAnsi="Times New Roman" w:cs="Times New Roman"/>
          <w:color w:val="000000" w:themeColor="text1"/>
          <w:sz w:val="24"/>
          <w:szCs w:val="24"/>
        </w:rPr>
        <w:t xml:space="preserve">In lectures we saw the </w:t>
      </w:r>
      <w:r w:rsidRPr="006B4B16">
        <w:rPr>
          <w:rFonts w:ascii="Times New Roman" w:hAnsi="Times New Roman" w:cs="Times New Roman"/>
          <w:b/>
          <w:color w:val="000000" w:themeColor="text1"/>
          <w:sz w:val="24"/>
          <w:szCs w:val="24"/>
        </w:rPr>
        <w:t>mergesort</w:t>
      </w:r>
      <w:r w:rsidRPr="006B4B16">
        <w:rPr>
          <w:rFonts w:ascii="Times New Roman" w:hAnsi="Times New Roman" w:cs="Times New Roman"/>
          <w:color w:val="000000" w:themeColor="text1"/>
          <w:sz w:val="24"/>
          <w:szCs w:val="24"/>
        </w:rPr>
        <w:t xml:space="preserve"> function which sorts a list of integers in increasing order. Implement the </w:t>
      </w:r>
      <w:r w:rsidRPr="006B4B16">
        <w:rPr>
          <w:rFonts w:ascii="Times New Roman" w:hAnsi="Times New Roman" w:cs="Times New Roman"/>
          <w:b/>
          <w:color w:val="000000" w:themeColor="text1"/>
          <w:sz w:val="24"/>
          <w:szCs w:val="24"/>
        </w:rPr>
        <w:t>reverse_mergesort</w:t>
      </w:r>
      <w:r w:rsidRPr="006B4B16">
        <w:rPr>
          <w:rFonts w:ascii="Times New Roman" w:hAnsi="Times New Roman" w:cs="Times New Roman"/>
          <w:color w:val="000000" w:themeColor="text1"/>
          <w:sz w:val="24"/>
          <w:szCs w:val="24"/>
        </w:rPr>
        <w:t xml:space="preserve"> function so that it sorts the list in decreasing order. Do not just call reverse on the result of mergesort . Instead, think about how mergesort compares elements to see which one is smaller during the </w:t>
      </w:r>
      <w:r w:rsidRPr="006B4B16">
        <w:rPr>
          <w:rFonts w:ascii="Times New Roman" w:hAnsi="Times New Roman" w:cs="Times New Roman"/>
          <w:b/>
          <w:bCs/>
          <w:color w:val="000000" w:themeColor="text1"/>
          <w:sz w:val="24"/>
          <w:szCs w:val="24"/>
        </w:rPr>
        <w:t xml:space="preserve">merge </w:t>
      </w:r>
      <w:r w:rsidRPr="006B4B16">
        <w:rPr>
          <w:rFonts w:ascii="Times New Roman" w:hAnsi="Times New Roman" w:cs="Times New Roman"/>
          <w:color w:val="000000" w:themeColor="text1"/>
          <w:sz w:val="24"/>
          <w:szCs w:val="24"/>
        </w:rPr>
        <w:t>step, and try to change this so that the elements are sorted in decreasing order rather than increasing order.</w:t>
      </w:r>
    </w:p>
    <w:p w:rsidR="006B4B16" w:rsidRDefault="006B4B16" w:rsidP="006B4B16">
      <w:pPr>
        <w:autoSpaceDE w:val="0"/>
        <w:autoSpaceDN w:val="0"/>
        <w:adjustRightInd w:val="0"/>
        <w:spacing w:after="0" w:line="240" w:lineRule="auto"/>
        <w:rPr>
          <w:rFonts w:ascii="Times New Roman" w:hAnsi="Times New Roman" w:cs="Times New Roman"/>
          <w:color w:val="000000" w:themeColor="text1"/>
          <w:sz w:val="24"/>
          <w:szCs w:val="24"/>
        </w:rPr>
      </w:pPr>
    </w:p>
    <w:p w:rsidR="00187F30" w:rsidRDefault="00187F30" w:rsidP="006B4B16">
      <w:pPr>
        <w:autoSpaceDE w:val="0"/>
        <w:autoSpaceDN w:val="0"/>
        <w:adjustRightInd w:val="0"/>
        <w:spacing w:after="0" w:line="240" w:lineRule="auto"/>
        <w:rPr>
          <w:rFonts w:ascii="Times New Roman" w:hAnsi="Times New Roman" w:cs="Times New Roman"/>
          <w:color w:val="000000" w:themeColor="text1"/>
          <w:sz w:val="24"/>
          <w:szCs w:val="24"/>
        </w:rPr>
      </w:pPr>
    </w:p>
    <w:p w:rsidR="00187F30" w:rsidRDefault="00187F30" w:rsidP="00CD3401">
      <w:pPr>
        <w:spacing w:after="0" w:line="240" w:lineRule="auto"/>
        <w:rPr>
          <w:rFonts w:ascii="Times New Roman" w:eastAsia="Calibri" w:hAnsi="Times New Roman" w:cs="Times New Roman"/>
          <w:w w:val="99"/>
          <w:sz w:val="24"/>
          <w:szCs w:val="24"/>
        </w:rPr>
      </w:pPr>
    </w:p>
    <w:p w:rsidR="008470DA" w:rsidRDefault="008470DA" w:rsidP="00CD3401">
      <w:pPr>
        <w:spacing w:after="0" w:line="240" w:lineRule="auto"/>
        <w:rPr>
          <w:rFonts w:ascii="Times New Roman" w:eastAsia="Calibri" w:hAnsi="Times New Roman" w:cs="Times New Roman"/>
          <w:w w:val="99"/>
          <w:sz w:val="24"/>
          <w:szCs w:val="24"/>
        </w:rPr>
      </w:pPr>
    </w:p>
    <w:p w:rsidR="008470DA" w:rsidRPr="00CD3401" w:rsidRDefault="008470DA" w:rsidP="00CD3401">
      <w:pPr>
        <w:spacing w:after="0" w:line="240" w:lineRule="auto"/>
        <w:rPr>
          <w:rFonts w:ascii="Times New Roman" w:eastAsia="Times New Roman" w:hAnsi="Times New Roman" w:cs="Times New Roman"/>
          <w:sz w:val="24"/>
          <w:szCs w:val="24"/>
          <w:lang w:eastAsia="en-GB"/>
        </w:rPr>
      </w:pPr>
    </w:p>
    <w:sectPr w:rsidR="008470DA" w:rsidRPr="00CD340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B7691" w:rsidRDefault="00FB7691">
      <w:pPr>
        <w:spacing w:after="0" w:line="240" w:lineRule="auto"/>
      </w:pPr>
      <w:r>
        <w:separator/>
      </w:r>
    </w:p>
  </w:endnote>
  <w:endnote w:type="continuationSeparator" w:id="0">
    <w:p w:rsidR="00FB7691" w:rsidRDefault="00FB76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B7691" w:rsidRDefault="00FB7691">
      <w:pPr>
        <w:spacing w:after="0" w:line="240" w:lineRule="auto"/>
      </w:pPr>
      <w:r>
        <w:separator/>
      </w:r>
    </w:p>
  </w:footnote>
  <w:footnote w:type="continuationSeparator" w:id="0">
    <w:p w:rsidR="00FB7691" w:rsidRDefault="00FB769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3577D1"/>
    <w:multiLevelType w:val="hybridMultilevel"/>
    <w:tmpl w:val="A92EE3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2C36E6B"/>
    <w:multiLevelType w:val="multilevel"/>
    <w:tmpl w:val="9B6618BC"/>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
      <w:lvlJc w:val="left"/>
      <w:pPr>
        <w:tabs>
          <w:tab w:val="num" w:pos="2880"/>
        </w:tabs>
        <w:ind w:left="2880" w:hanging="360"/>
      </w:pPr>
      <w:rPr>
        <w:rFonts w:ascii="Symbol" w:hAnsi="Symbol" w:hint="default"/>
        <w:sz w:val="20"/>
      </w:rPr>
    </w:lvl>
    <w:lvl w:ilvl="2" w:tentative="1">
      <w:start w:val="1"/>
      <w:numFmt w:val="bullet"/>
      <w:lvlText w:val=""/>
      <w:lvlJc w:val="left"/>
      <w:pPr>
        <w:tabs>
          <w:tab w:val="num" w:pos="3600"/>
        </w:tabs>
        <w:ind w:left="3600" w:hanging="360"/>
      </w:pPr>
      <w:rPr>
        <w:rFonts w:ascii="Symbol" w:hAnsi="Symbol" w:hint="default"/>
        <w:sz w:val="20"/>
      </w:rPr>
    </w:lvl>
    <w:lvl w:ilvl="3" w:tentative="1">
      <w:start w:val="1"/>
      <w:numFmt w:val="bullet"/>
      <w:lvlText w:val=""/>
      <w:lvlJc w:val="left"/>
      <w:pPr>
        <w:tabs>
          <w:tab w:val="num" w:pos="4320"/>
        </w:tabs>
        <w:ind w:left="4320" w:hanging="360"/>
      </w:pPr>
      <w:rPr>
        <w:rFonts w:ascii="Symbol" w:hAnsi="Symbol" w:hint="default"/>
        <w:sz w:val="20"/>
      </w:rPr>
    </w:lvl>
    <w:lvl w:ilvl="4" w:tentative="1">
      <w:start w:val="1"/>
      <w:numFmt w:val="bullet"/>
      <w:lvlText w:val=""/>
      <w:lvlJc w:val="left"/>
      <w:pPr>
        <w:tabs>
          <w:tab w:val="num" w:pos="5040"/>
        </w:tabs>
        <w:ind w:left="5040" w:hanging="360"/>
      </w:pPr>
      <w:rPr>
        <w:rFonts w:ascii="Symbol" w:hAnsi="Symbol" w:hint="default"/>
        <w:sz w:val="20"/>
      </w:rPr>
    </w:lvl>
    <w:lvl w:ilvl="5" w:tentative="1">
      <w:start w:val="1"/>
      <w:numFmt w:val="bullet"/>
      <w:lvlText w:val=""/>
      <w:lvlJc w:val="left"/>
      <w:pPr>
        <w:tabs>
          <w:tab w:val="num" w:pos="5760"/>
        </w:tabs>
        <w:ind w:left="5760" w:hanging="360"/>
      </w:pPr>
      <w:rPr>
        <w:rFonts w:ascii="Symbol" w:hAnsi="Symbol" w:hint="default"/>
        <w:sz w:val="20"/>
      </w:rPr>
    </w:lvl>
    <w:lvl w:ilvl="6" w:tentative="1">
      <w:start w:val="1"/>
      <w:numFmt w:val="bullet"/>
      <w:lvlText w:val=""/>
      <w:lvlJc w:val="left"/>
      <w:pPr>
        <w:tabs>
          <w:tab w:val="num" w:pos="6480"/>
        </w:tabs>
        <w:ind w:left="6480" w:hanging="360"/>
      </w:pPr>
      <w:rPr>
        <w:rFonts w:ascii="Symbol" w:hAnsi="Symbol" w:hint="default"/>
        <w:sz w:val="20"/>
      </w:rPr>
    </w:lvl>
    <w:lvl w:ilvl="7" w:tentative="1">
      <w:start w:val="1"/>
      <w:numFmt w:val="bullet"/>
      <w:lvlText w:val=""/>
      <w:lvlJc w:val="left"/>
      <w:pPr>
        <w:tabs>
          <w:tab w:val="num" w:pos="7200"/>
        </w:tabs>
        <w:ind w:left="7200" w:hanging="360"/>
      </w:pPr>
      <w:rPr>
        <w:rFonts w:ascii="Symbol" w:hAnsi="Symbol" w:hint="default"/>
        <w:sz w:val="20"/>
      </w:rPr>
    </w:lvl>
    <w:lvl w:ilvl="8" w:tentative="1">
      <w:start w:val="1"/>
      <w:numFmt w:val="bullet"/>
      <w:lvlText w:val=""/>
      <w:lvlJc w:val="left"/>
      <w:pPr>
        <w:tabs>
          <w:tab w:val="num" w:pos="7920"/>
        </w:tabs>
        <w:ind w:left="792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764C"/>
    <w:rsid w:val="00014887"/>
    <w:rsid w:val="00042B05"/>
    <w:rsid w:val="000D798F"/>
    <w:rsid w:val="000E3B04"/>
    <w:rsid w:val="000E7C76"/>
    <w:rsid w:val="0011627E"/>
    <w:rsid w:val="00156297"/>
    <w:rsid w:val="001572A8"/>
    <w:rsid w:val="00187F30"/>
    <w:rsid w:val="001C5774"/>
    <w:rsid w:val="001D34EF"/>
    <w:rsid w:val="001F676F"/>
    <w:rsid w:val="00296E43"/>
    <w:rsid w:val="00306410"/>
    <w:rsid w:val="0033289E"/>
    <w:rsid w:val="00343D39"/>
    <w:rsid w:val="003A0690"/>
    <w:rsid w:val="00514327"/>
    <w:rsid w:val="005179CC"/>
    <w:rsid w:val="00550C5C"/>
    <w:rsid w:val="00556D3B"/>
    <w:rsid w:val="00571099"/>
    <w:rsid w:val="006959B3"/>
    <w:rsid w:val="006B4B16"/>
    <w:rsid w:val="006F67FE"/>
    <w:rsid w:val="00707503"/>
    <w:rsid w:val="0070788F"/>
    <w:rsid w:val="007327A0"/>
    <w:rsid w:val="00754296"/>
    <w:rsid w:val="00796FDF"/>
    <w:rsid w:val="007E58F0"/>
    <w:rsid w:val="00813321"/>
    <w:rsid w:val="008470DA"/>
    <w:rsid w:val="0085585A"/>
    <w:rsid w:val="008C604B"/>
    <w:rsid w:val="00912E8F"/>
    <w:rsid w:val="00936113"/>
    <w:rsid w:val="009F01A2"/>
    <w:rsid w:val="00A6183D"/>
    <w:rsid w:val="00AB5509"/>
    <w:rsid w:val="00AF7D6B"/>
    <w:rsid w:val="00B337B5"/>
    <w:rsid w:val="00B72F8C"/>
    <w:rsid w:val="00B85271"/>
    <w:rsid w:val="00B87513"/>
    <w:rsid w:val="00B959B7"/>
    <w:rsid w:val="00BF7917"/>
    <w:rsid w:val="00C56757"/>
    <w:rsid w:val="00C9045C"/>
    <w:rsid w:val="00C95094"/>
    <w:rsid w:val="00CC5F67"/>
    <w:rsid w:val="00CD3401"/>
    <w:rsid w:val="00D03446"/>
    <w:rsid w:val="00D92FB5"/>
    <w:rsid w:val="00DB3E68"/>
    <w:rsid w:val="00DF2550"/>
    <w:rsid w:val="00E7764C"/>
    <w:rsid w:val="00EB0D0E"/>
    <w:rsid w:val="00EE0727"/>
    <w:rsid w:val="00F139D5"/>
    <w:rsid w:val="00F924B2"/>
    <w:rsid w:val="00FB769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D49BEBF2-76D2-4736-A9BC-FD19760EE8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4B1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B4B1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4B1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B4B16"/>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rsid w:val="00187F3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187F30"/>
    <w:rPr>
      <w:b/>
      <w:bCs/>
    </w:rPr>
  </w:style>
  <w:style w:type="paragraph" w:styleId="ListParagraph">
    <w:name w:val="List Paragraph"/>
    <w:basedOn w:val="Normal"/>
    <w:uiPriority w:val="34"/>
    <w:qFormat/>
    <w:rsid w:val="00187F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7991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202</Words>
  <Characters>1158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University of Leicester</Company>
  <LinksUpToDate>false</LinksUpToDate>
  <CharactersWithSpaces>1358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Zare, Mohammad Reza R. (Dr.)</dc:creator>
  <cp:keywords/>
  <dc:description/>
  <cp:lastModifiedBy>Joshua Oyekunle</cp:lastModifiedBy>
  <cp:revision>2</cp:revision>
  <cp:lastPrinted>2019-01-16T16:07:00Z</cp:lastPrinted>
  <dcterms:created xsi:type="dcterms:W3CDTF">2022-02-25T15:19:00Z</dcterms:created>
  <dcterms:modified xsi:type="dcterms:W3CDTF">2022-02-25T15:19:00Z</dcterms:modified>
</cp:coreProperties>
</file>