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480" w:line="275.9999942779541" w:lineRule="auto"/>
        <w:rPr>
          <w:rFonts w:ascii="Google Sans Text" w:cs="Google Sans Text" w:eastAsia="Google Sans Text" w:hAnsi="Google Sans Text"/>
          <w:color w:val="1f1f1f"/>
          <w:sz w:val="46"/>
          <w:szCs w:val="46"/>
        </w:rPr>
      </w:pPr>
      <w:bookmarkStart w:colFirst="0" w:colLast="0" w:name="_6ily36iysh94" w:id="0"/>
      <w:bookmarkEnd w:id="0"/>
      <w:r w:rsidDel="00000000" w:rsidR="00000000" w:rsidRPr="00000000">
        <w:rPr>
          <w:rFonts w:ascii="Google Sans Text" w:cs="Google Sans Text" w:eastAsia="Google Sans Text" w:hAnsi="Google Sans Text"/>
          <w:color w:val="1f1f1f"/>
          <w:sz w:val="46"/>
          <w:szCs w:val="46"/>
          <w:rtl w:val="0"/>
        </w:rPr>
        <w:t xml:space="preserve">CHAPTER 1. INTRODUCTION: THE EDUTAINMENT GAP AND THE RAILWAY SOLUTION</w:t>
      </w:r>
    </w:p>
    <w:p w:rsidR="00000000" w:rsidDel="00000000" w:rsidP="00000000" w:rsidRDefault="00000000" w:rsidRPr="00000000" w14:paraId="00000002">
      <w:pPr>
        <w:pStyle w:val="Heading2"/>
        <w:spacing w:after="80" w:before="360" w:line="275.9999942779541" w:lineRule="auto"/>
        <w:rPr>
          <w:rFonts w:ascii="Google Sans Text" w:cs="Google Sans Text" w:eastAsia="Google Sans Text" w:hAnsi="Google Sans Text"/>
          <w:color w:val="1f1f1f"/>
          <w:sz w:val="34"/>
          <w:szCs w:val="34"/>
        </w:rPr>
      </w:pPr>
      <w:bookmarkStart w:colFirst="0" w:colLast="0" w:name="_f34xwlhl7860" w:id="1"/>
      <w:bookmarkEnd w:id="1"/>
      <w:r w:rsidDel="00000000" w:rsidR="00000000" w:rsidRPr="00000000">
        <w:rPr>
          <w:rFonts w:ascii="Google Sans Text" w:cs="Google Sans Text" w:eastAsia="Google Sans Text" w:hAnsi="Google Sans Text"/>
          <w:color w:val="1f1f1f"/>
          <w:sz w:val="34"/>
          <w:szCs w:val="34"/>
          <w:rtl w:val="0"/>
        </w:rPr>
        <w:t xml:space="preserve">1.1 The Crisis of Static Infrastructure and Market Failure</w:t>
      </w:r>
    </w:p>
    <w:p w:rsidR="00000000" w:rsidDel="00000000" w:rsidP="00000000" w:rsidRDefault="00000000" w:rsidRPr="00000000" w14:paraId="00000003">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contemporary educational technology landscape is defined not by cohesion, but by a profound structural fracture known as the </w:t>
      </w:r>
      <w:r w:rsidDel="00000000" w:rsidR="00000000" w:rsidRPr="00000000">
        <w:rPr>
          <w:rFonts w:ascii="Google Sans Text" w:cs="Google Sans Text" w:eastAsia="Google Sans Text" w:hAnsi="Google Sans Text"/>
          <w:b w:val="1"/>
          <w:bCs w:val="1"/>
          <w:color w:val="1f1f1f"/>
          <w:rtl w:val="0"/>
        </w:rPr>
        <w:t xml:space="preserve">"Edutainment Gap."</w:t>
      </w:r>
      <w:r w:rsidDel="00000000" w:rsidR="00000000" w:rsidRPr="00000000">
        <w:rPr>
          <w:rFonts w:ascii="Google Sans Text" w:cs="Google Sans Text" w:eastAsia="Google Sans Text" w:hAnsi="Google Sans Text"/>
          <w:color w:val="1f1f1f"/>
          <w:rtl w:val="0"/>
        </w:rPr>
        <w:t xml:space="preserve"> This gap represents a fundamental market failure where two distinct categories of software exist in mutual exclusion, creating a "bifurcation" of the $14.5 billion gamification market.</w:t>
      </w:r>
    </w:p>
    <w:p w:rsidR="00000000" w:rsidDel="00000000" w:rsidP="00000000" w:rsidRDefault="00000000" w:rsidRPr="00000000" w14:paraId="00000004">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On one side of this chasm lie high-engagement entertainment products—video games and narrative Role-Playing Games (RPGs)—which excel at inducing "flow states" and sustaining attention through dopamine-driven feedback loops. However, these products frequently lack pedagogical rigor, prioritizing retention metrics over schema acquisition. On the opposing side stand scientifically grounded educational tools, such as Learning Management Systems (LMS) and flashcard applications. While rooted in cognitive science, these tools suffer from </w:t>
      </w:r>
      <w:r w:rsidDel="00000000" w:rsidR="00000000" w:rsidRPr="00000000">
        <w:rPr>
          <w:rFonts w:ascii="Google Sans Text" w:cs="Google Sans Text" w:eastAsia="Google Sans Text" w:hAnsi="Google Sans Text"/>
          <w:b w:val="1"/>
          <w:bCs w:val="1"/>
          <w:color w:val="1f1f1f"/>
          <w:rtl w:val="0"/>
        </w:rPr>
        <w:t xml:space="preserve">"static infrastructure"</w:t>
      </w:r>
      <w:r w:rsidDel="00000000" w:rsidR="00000000" w:rsidRPr="00000000">
        <w:rPr>
          <w:rFonts w:ascii="Google Sans Text" w:cs="Google Sans Text" w:eastAsia="Google Sans Text" w:hAnsi="Google Sans Text"/>
          <w:color w:val="1f1f1f"/>
          <w:rtl w:val="0"/>
        </w:rPr>
        <w:t xml:space="preserve">: linear progressions, text-heavy interfaces, and a reliance on extrinsic motivation. This disconnect leads to high user attrition, low voluntary engagement, and a failure to capture the Serviceable Addressable Market (SAM) estimated at $204 million for deeply integrated educational tools.</w:t>
      </w:r>
    </w:p>
    <w:p w:rsidR="00000000" w:rsidDel="00000000" w:rsidP="00000000" w:rsidRDefault="00000000" w:rsidRPr="00000000" w14:paraId="00000005">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central problem addressed by this research is that traditional education operates on an outdated logistical model: the </w:t>
      </w:r>
      <w:r w:rsidDel="00000000" w:rsidR="00000000" w:rsidRPr="00000000">
        <w:rPr>
          <w:rFonts w:ascii="Google Sans Text" w:cs="Google Sans Text" w:eastAsia="Google Sans Text" w:hAnsi="Google Sans Text"/>
          <w:b w:val="1"/>
          <w:bCs w:val="1"/>
          <w:color w:val="1f1f1f"/>
          <w:rtl w:val="0"/>
        </w:rPr>
        <w:t xml:space="preserve">Single-Track Railway</w:t>
      </w:r>
      <w:r w:rsidDel="00000000" w:rsidR="00000000" w:rsidRPr="00000000">
        <w:rPr>
          <w:rFonts w:ascii="Google Sans Text" w:cs="Google Sans Text" w:eastAsia="Google Sans Text" w:hAnsi="Google Sans Text"/>
          <w:color w:val="1f1f1f"/>
          <w:rtl w:val="0"/>
        </w:rPr>
        <w:t xml:space="preserve">. This 19th-century industrial metaphor presumes that every student (the "Train") possesses identical engine power, cargo capacity, and optimal velocity. It forces heterogeneous student populations onto a linear curriculum, creating systemic bottlenecks where "fast" trains are artificially decelerated and "slow" trains stall on the inclines of complex subject matter. This linear model fails to account for the rhizomatic nature of human knowledge—the reality that understanding is a network of interconnected nodes, not a straight line.</w:t>
      </w:r>
    </w:p>
    <w:p w:rsidR="00000000" w:rsidDel="00000000" w:rsidP="00000000" w:rsidRDefault="00000000" w:rsidRPr="00000000" w14:paraId="00000006">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Furthermore, the rise of Generative AI introduces a new crisis: </w:t>
      </w:r>
      <w:r w:rsidDel="00000000" w:rsidR="00000000" w:rsidRPr="00000000">
        <w:rPr>
          <w:rFonts w:ascii="Google Sans Text" w:cs="Google Sans Text" w:eastAsia="Google Sans Text" w:hAnsi="Google Sans Text"/>
          <w:b w:val="1"/>
          <w:bCs w:val="1"/>
          <w:color w:val="1f1f1f"/>
          <w:rtl w:val="0"/>
        </w:rPr>
        <w:t xml:space="preserve">Cognitive Outsourcing</w:t>
      </w:r>
      <w:r w:rsidDel="00000000" w:rsidR="00000000" w:rsidRPr="00000000">
        <w:rPr>
          <w:rFonts w:ascii="Google Sans Text" w:cs="Google Sans Text" w:eastAsia="Google Sans Text" w:hAnsi="Google Sans Text"/>
          <w:color w:val="1f1f1f"/>
          <w:rtl w:val="0"/>
        </w:rPr>
        <w:t xml:space="preserve">. As students gain access to "Black Box" Large Language Models (LLMs) capable of generating outputs without cognitive effort, the educational system faces a threat where the </w:t>
      </w:r>
      <w:r w:rsidDel="00000000" w:rsidR="00000000" w:rsidRPr="00000000">
        <w:rPr>
          <w:rFonts w:ascii="Google Sans Text" w:cs="Google Sans Text" w:eastAsia="Google Sans Text" w:hAnsi="Google Sans Text"/>
          <w:i w:val="1"/>
          <w:iCs w:val="1"/>
          <w:color w:val="1f1f1f"/>
          <w:rtl w:val="0"/>
        </w:rPr>
        <w:t xml:space="preserve">process</w:t>
      </w:r>
      <w:r w:rsidDel="00000000" w:rsidR="00000000" w:rsidRPr="00000000">
        <w:rPr>
          <w:rFonts w:ascii="Google Sans Text" w:cs="Google Sans Text" w:eastAsia="Google Sans Text" w:hAnsi="Google Sans Text"/>
          <w:color w:val="1f1f1f"/>
          <w:rtl w:val="0"/>
        </w:rPr>
        <w:t xml:space="preserve"> of learning is bypassed entirely. Existing LMS infrastructures are ill-equipped to detect or mitigate this, as they focus on the submission of final artifacts rather than the mechanics of thought.</w:t>
      </w:r>
    </w:p>
    <w:p w:rsidR="00000000" w:rsidDel="00000000" w:rsidP="00000000" w:rsidRDefault="00000000" w:rsidRPr="00000000" w14:paraId="00000007">
      <w:pPr>
        <w:pStyle w:val="Heading2"/>
        <w:spacing w:after="80" w:before="360" w:line="275.9999942779541" w:lineRule="auto"/>
        <w:rPr>
          <w:rFonts w:ascii="Google Sans Text" w:cs="Google Sans Text" w:eastAsia="Google Sans Text" w:hAnsi="Google Sans Text"/>
          <w:color w:val="1f1f1f"/>
          <w:sz w:val="34"/>
          <w:szCs w:val="34"/>
        </w:rPr>
      </w:pPr>
      <w:bookmarkStart w:colFirst="0" w:colLast="0" w:name="_5khnit7dqqju" w:id="2"/>
      <w:bookmarkEnd w:id="2"/>
      <w:r w:rsidDel="00000000" w:rsidR="00000000" w:rsidRPr="00000000">
        <w:rPr>
          <w:rFonts w:ascii="Google Sans Text" w:cs="Google Sans Text" w:eastAsia="Google Sans Text" w:hAnsi="Google Sans Text"/>
          <w:color w:val="1f1f1f"/>
          <w:sz w:val="34"/>
          <w:szCs w:val="34"/>
          <w:rtl w:val="0"/>
        </w:rPr>
        <w:t xml:space="preserve">1.2 The "Ask Pete" Value Proposition: A Rust-Powered Ecosystem</w:t>
      </w:r>
    </w:p>
    <w:p w:rsidR="00000000" w:rsidDel="00000000" w:rsidP="00000000" w:rsidRDefault="00000000" w:rsidRPr="00000000" w14:paraId="00000008">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"Ask Pete"</w:t>
      </w:r>
      <w:r w:rsidDel="00000000" w:rsidR="00000000" w:rsidRPr="00000000">
        <w:rPr>
          <w:rFonts w:ascii="Google Sans Text" w:cs="Google Sans Text" w:eastAsia="Google Sans Text" w:hAnsi="Google Sans Text"/>
          <w:color w:val="1f1f1f"/>
          <w:rtl w:val="0"/>
        </w:rPr>
        <w:t xml:space="preserve"> proposes a comprehensive solution to these crises through the implementation of a </w:t>
      </w:r>
      <w:r w:rsidDel="00000000" w:rsidR="00000000" w:rsidRPr="00000000">
        <w:rPr>
          <w:rFonts w:ascii="Google Sans Text" w:cs="Google Sans Text" w:eastAsia="Google Sans Text" w:hAnsi="Google Sans Text"/>
          <w:b w:val="1"/>
          <w:bCs w:val="1"/>
          <w:color w:val="1f1f1f"/>
          <w:rtl w:val="0"/>
        </w:rPr>
        <w:t xml:space="preserve">"Rust-Powered Learning Ecosystem."</w:t>
      </w:r>
      <w:r w:rsidDel="00000000" w:rsidR="00000000" w:rsidRPr="00000000">
        <w:rPr>
          <w:rFonts w:ascii="Google Sans Text" w:cs="Google Sans Text" w:eastAsia="Google Sans Text" w:hAnsi="Google Sans Text"/>
          <w:color w:val="1f1f1f"/>
          <w:rtl w:val="0"/>
        </w:rPr>
        <w:t xml:space="preserve"> This platform is not merely an application but a translation layer that converts the rigid logic of computer code into the fluid, organic logic of human learning. It bridges the Edutainment Gap by embedding learning science directly into the software architecture, ensuring that engineering decisions are explicitly downstream from pedagogical requirements.</w:t>
      </w:r>
    </w:p>
    <w:p w:rsidR="00000000" w:rsidDel="00000000" w:rsidP="00000000" w:rsidRDefault="00000000" w:rsidRPr="00000000" w14:paraId="00000009">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core value proposition is the synthesis of three distinct domains into a unified </w:t>
      </w:r>
      <w:r w:rsidDel="00000000" w:rsidR="00000000" w:rsidRPr="00000000">
        <w:rPr>
          <w:rFonts w:ascii="Google Sans Text" w:cs="Google Sans Text" w:eastAsia="Google Sans Text" w:hAnsi="Google Sans Text"/>
          <w:b w:val="1"/>
          <w:bCs w:val="1"/>
          <w:color w:val="1f1f1f"/>
          <w:rtl w:val="0"/>
        </w:rPr>
        <w:t xml:space="preserve">"Hybrid Sovereign"</w:t>
      </w:r>
      <w:r w:rsidDel="00000000" w:rsidR="00000000" w:rsidRPr="00000000">
        <w:rPr>
          <w:rFonts w:ascii="Google Sans Text" w:cs="Google Sans Text" w:eastAsia="Google Sans Text" w:hAnsi="Google Sans Text"/>
          <w:color w:val="1f1f1f"/>
          <w:rtl w:val="0"/>
        </w:rPr>
        <w:t xml:space="preserve"> architecture:</w:t>
      </w:r>
    </w:p>
    <w:p w:rsidR="00000000" w:rsidDel="00000000" w:rsidP="00000000" w:rsidRDefault="00000000" w:rsidRPr="00000000" w14:paraId="0000000A">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80" w:line="275.9999942779541"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n97rls9kmdo4" w:id="3"/>
      <w:bookmarkEnd w:id="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1.2.1 The Pedagogical Architecture (The Railway Metaphor)</w:t>
      </w:r>
      <w:r w:rsidDel="00000000" w:rsidR="00000000" w:rsidRPr="00000000">
        <w:rPr>
          <w:rtl w:val="0"/>
        </w:rPr>
      </w:r>
    </w:p>
    <w:p w:rsidR="00000000" w:rsidDel="00000000" w:rsidP="00000000" w:rsidRDefault="00000000" w:rsidRPr="00000000" w14:paraId="0000000B">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80" w:line="275.9999942779541"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n97rls9kmdo4" w:id="3"/>
      <w:bookmarkEnd w:id="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traditional, rigidly linear syllabus is fundamentally replaced by a dynamic, topological map within this pedagogical framework, which employs the comprehensive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Railway Ecosystem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metaphor.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system is designed to seamlessly integrate and standardize the complex, often chaotic interplay between cognitive psychology, instructional design, and content delivery, thereby creating an adaptive, personalized learning journey.</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Core Components of the Railway Ecosystem:</w:t>
      </w:r>
      <w:r w:rsidDel="00000000" w:rsidR="00000000" w:rsidRPr="00000000">
        <w:rPr>
          <w:rtl w:val="0"/>
        </w:rPr>
      </w:r>
    </w:p>
    <w:p w:rsidR="00000000" w:rsidDel="00000000" w:rsidP="00000000" w:rsidRDefault="00000000" w:rsidRPr="00000000" w14:paraId="0000000C">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80" w:line="275.9999942779541"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n97rls9kmdo4" w:id="3"/>
      <w:bookmarkEnd w:id="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Student as the Train: The Mechanics of Learning Capacity</w:t>
      </w:r>
      <w:r w:rsidDel="00000000" w:rsidR="00000000" w:rsidRPr="00000000">
        <w:rPr>
          <w:rtl w:val="0"/>
        </w:rPr>
      </w:r>
    </w:p>
    <w:p w:rsidR="00000000" w:rsidDel="00000000" w:rsidP="00000000" w:rsidRDefault="00000000" w:rsidRPr="00000000" w14:paraId="0000000D">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8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n97rls9kmdo4" w:id="3"/>
      <w:bookmarkEnd w:id="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learner is conceptualized as a physical machine—a high-capacity train defined by measurable properties: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mass, momentum, and capacity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Engine (Germane Load):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represents the student's raw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executive function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the cognitive power dedicated to processing, understanding, and forming schemas from the instruction.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cognitive load theory, a strong "Engine" signifies high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Germane Load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desired mental effort that builds expertise, allowing the student to handle increasing complexity.</w:t>
      </w: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Fuel (Intrinsic Motivation):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critical resource powers the Engine and is directly derived from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Self-Determination Theory (SDT)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fuel gauge is maintained through the active cultivation of:</w:t>
      </w:r>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Autonomy: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student's perceived control over their learning path.</w:t>
      </w:r>
      <w:r w:rsidDel="00000000" w:rsidR="00000000" w:rsidRPr="00000000">
        <w:rPr>
          <w:rtl w:val="0"/>
        </w:rPr>
      </w:r>
    </w:p>
    <w:p w:rsidR="00000000" w:rsidDel="00000000" w:rsidP="00000000" w:rsidRDefault="00000000" w:rsidRPr="00000000" w14:paraId="00000011">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student's belief in their ability to master the material, built through scaffolded success.</w:t>
      </w: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Relatedness: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sense of belonging and connection to the learning community or the purpose of the learning itself.</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Instructional Designer as the Logistician: The Art of Track Construction</w:t>
      </w:r>
      <w:r w:rsidDel="00000000" w:rsidR="00000000" w:rsidRPr="00000000">
        <w:rPr>
          <w:rtl w:val="0"/>
        </w:rPr>
      </w:r>
    </w:p>
    <w:p w:rsidR="00000000" w:rsidDel="00000000" w:rsidP="00000000" w:rsidRDefault="00000000" w:rsidRPr="00000000" w14:paraId="00000014">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8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n97rls9kmdo4" w:id="3"/>
      <w:bookmarkEnd w:id="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educator's role shifts from a content dispenser to a sophisticated logistician, operating within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"Train Yard"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authoring environment.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task is to construct bespoke, non-linear tracks that are responsive and adaptive to the student's real-time cognitive state.</w:t>
      </w: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Constructing Adaptive Tracks: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tracks (learning pathways) are not fixed but are conditional and branching.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adjust based on formative assessment data and learner performance, ensuring the path dynamically optimizes for flow and mastery.</w:t>
      </w: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Cognitive Load as Cargo Weight: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 instructional content and tasks are assigned a specific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"Cargo Weight"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directly corresponds to its estimated cognitive load.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Tier 3 concepts, complex problem-solving tasks, or highly novel content are weighted heavily.</w:t>
      </w: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"Weigh Station" Protocol (Preventing Derailment):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is the system's critical overload prevention mechanism.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a mandatory checkpoint that assesses the student's current Engine Power (executive function/Germane Load).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protocol strictly prevents the "loading" of heavy concepts (e.g., Tier 3 Vocabulary, complex calculus problems) onto the student's track until they have demonstrated sufficient, validated Engine power.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enforcing this check, the system prevents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cognitive overload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is the equivalent of a catastrophic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derailment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the learning process.</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Vocabulary-as-a-Mechanic (VaaM): Enforcing Deep Schema Construction</w:t>
      </w:r>
      <w:r w:rsidDel="00000000" w:rsidR="00000000" w:rsidRPr="00000000">
        <w:rPr>
          <w:rtl w:val="0"/>
        </w:rPr>
      </w:r>
    </w:p>
    <w:p w:rsidR="00000000" w:rsidDel="00000000" w:rsidP="00000000" w:rsidRDefault="00000000" w:rsidRPr="00000000" w14:paraId="00000019">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8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29ubv51zz7gw" w:id="4"/>
      <w:bookmarkEnd w:id="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move beyond superficial memorization and ensure rigorous, transferable learning, vocabulary acquisition is integrated as a central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game mechanic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Words as Physical Tools: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Vocabulary terms are no longer treated as abstract labels but as essential, physical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tools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required to unlock or solve narrative puzzles, simulations, or complex real-world challenges embedded in the curriculum.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example, a student cannot successfully complete a diagnostic task in the "Train Yard" until they have the requisite "mechanic's tools" (vocabulary) to label and troubleshoot the problem.</w:t>
      </w:r>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"Rule of Three" Pedagogy: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VaaM rigorously enforces a three-stage pedagogical cycle to guarantee deep, lasting schema construction:</w:t>
      </w:r>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Acquisition: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formal introduction and definition of the term within a meaningful context.</w:t>
      </w: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Application: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compulsory use of the term as a tool to solve an immediate, relevant problem.</w:t>
      </w: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1"/>
          <w:numId w:val="38"/>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Reinforcement: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retrieval and re-application of the term across varied contexts and domains, solidifying its place in the student's long-term semantic network.</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1.2.2 The Technical Architecture: Achieving Systems Isomorphism</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philosophy of the platform's design is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Systems Isomorphism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principle asserting that the structure of the technical system mirrors and reinforces the desired psychological and pedagogical outcomes.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not merely a choice of tools, but a deliberate construction of a digital environment that inherently promotes safety, trust, and deep, uninhibited learning.</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foundation of this architecture is built on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Rust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programming language and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Bevy Entity Component System (ECS)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framework.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pairing is critical to achieving the platform's unique properties: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Pillars of Systems Isomorphism</w:t>
      </w: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Memory Safety as Psychological Safety:</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choice of the Rust programming language is arguably the most fundamental architectural decision.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Rust's strict compile-time checks and guaranteed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memory safety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—eliminating common programming errors like "null pointer dereferences," "buffer overflows," and "data races"—are conceptually mapped directly to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Psychological Safety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the user.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technical domain, Rust prevents "crashes," "segmentation faults," and catastrophic "data leaks" that plague systems written in less-safe languages like C++. By preventing these low-level technical vulnerabilities, the system establishes a non-negotiable foundation of stability and reliability.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technical integrity is translated into absolute user trust, which is the prerequisite for the deep, vulnerable self-reflection and candid engagement necessary for true learning and therapeutic progress.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system that cannot fail at the kernel level fosters the secure belief that the user's personal journey will not be compromised or lost.</w:t>
      </w: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Local-First Architecture: The Privacy Moat:</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platform employs a "Local-First" architectural model, leveraging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Leptos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the responsive, high-performance web frontend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LanceDB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 an embedded, on-device vector database.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architecture dictates that the most sensitive and personal data—the student's reflections, generative AI interactions, and progress metrics—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never leave the device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(laptop, tablet, or mobile phone) unless explicitly chosen by the user for backup.</w:t>
      </w:r>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1"/>
          <w:numId w:val="5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Technological Implementation: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use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LanceDB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high-performance vector database that runs directly on the device, allows for sophisticated local AI processing (e.g., semantic search, contextual filtering) without reliance on a cloud server.</w:t>
      </w: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1"/>
          <w:numId w:val="5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Regulatory Compliance by Design: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strict local-first approach creates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"Privacy Moat,"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systemic protection that ensures compliance with critical educational data regulations, including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Family Educational Rights and Privacy Act (FERPA)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Children's Online Privacy Protection Act (COPPA)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by design rather than through administrative 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fundamentally distinguishes the platform from cloud-dependent competitors, which must constantly navigate the regulatory and security risks of server-side data storage.</w:t>
      </w: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Bevy ECS and Dynamic Modeling:</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utilization of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Bevy Entity Component System (ECS)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framework, though commonly used in game development, is deployed here to model the educational environment.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ECS paradigm treats all elements—a learning module, a user's goal, a piece of feedback, or a system event—as modular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Entities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 specific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Components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is processed by specialized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Systems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facilitates an architecture that is:</w:t>
      </w:r>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1"/>
          <w:numId w:val="5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Highly Extensible: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learning models, AI systems, or pedagogical tools can be introduced as new components or systems without fundamentally altering the core codebase.</w:t>
      </w: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1"/>
          <w:numId w:val="53"/>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Performant: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ECS structure is inherently optimized for parallelism, allowing the platform to manage complex simulations, real-time feedback loops, and intricate data interactions with exceptional speed and low latency, contributing to an immediate and responsive user experience.</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1.2.3 The Hybrid Sovereign Model (Physical AI)</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design philosophy underpinning the "Ask Pete" platform is a direct and deliberate rejection of the opaque "Black Box" AI model.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rigorous alignment with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Purdue-Google AI Partnership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 charter, the system adopts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"Hybrid Sovereign"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architecture.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model is not merely a technical choice but a strategic imperative that supports the core institutional mandate for deploying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"Physical AI"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—intelligent systems operating at the point of action, directly on the user's device—and simultaneously fostering foundational workforce competency in decentralized AI operations.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architecture ensures trust, transparency, and resilience by distributing intelligence.</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Hybrid Sovereign model is distinctly characterized by its tiered operational structure:</w:t>
      </w: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Local Sovereignty (Gemma 3): The Edge Layer</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foundation of the Hybrid Sovereign model is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Local Sovereignty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achieved through the deployment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Gemma 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high-performance, compact large language model.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model is engineered to perform all primary inference tasks directly on the student's local device, such as a laptop or tablet.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critical design choice offers numerous benefits:</w:t>
      </w: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Zero-Latency Interactions: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By eliminating the reliance on cloud round-trips for basic reasoning, the platform ensures immediate, real-time responses, significantly enhancing the flow of learning and problem-solving.</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Absolute Privacy: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 data generated and processed within the local session—including sensitive academic queries and work-in-progress—remains entirely on the student's device.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privacy-by-design approach is central to maintaining trust.</w:t>
      </w: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Decentralized Network Node: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Every student’s device, running Gemma 3, is effectively transformed into a robust, autonomous node within a conceptual "physical AI network." This grants the system complete functional independence, allowing for rich, intelligent interactions even when internet access is unavailable or compromised.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local processing capability is the essence of "Physical AI."</w:t>
      </w:r>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Enterprise Scale (Antigravity &amp; Gemini): The Cloud Layer</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local sovereignty governs real-time interaction, complex analytical needs and institutional synchronization are handled by the cloud-based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Enterprise Scale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layer.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tiered structure ensures that the system can handle global complexity without sacrificing local user experience:</w:t>
      </w:r>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High-Level Reasoning with Gemini: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powerful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Gemini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AI) models are reserved for tasks requiring massive computational resources, cross-institutional data analysis, complex synthesis, or highly specialized reasoning that exceeds the capabilities of the local Gemma 3 instance.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tier is essential for advanced mentorship and complex problem-solving.</w:t>
      </w:r>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Institutional Data Synchronization with Antigravity: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system leverages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Antigravity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proprietary, serverless vector infrastructure—to securely index and manage institutional knowledge, research databases, and administrative records.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infrastructure facilitates efficient, secure, and scalable retrieval of non-personal data, enabling the system to access the collective intelligence of the institution.</w:t>
      </w:r>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Tiered "Mentor-in-the-Loop" Features: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layered architecture enables scalable "Mentor-in-the-Loop" functionalities.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local Gemma 3 handles the daily interactions, while the cloud-based Gemini/Antigravity stack is engaged only for supervisory oversight, reporting of anonymized trends, or explicit escalation requested by the student or instructor.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strict separation of concerns is fundamental to maintaining the privacy and security of the local session while providing the benefit of centralized institutional insight.</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The "Living Laboratory" Mandate and Economic Strategy</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critical dimension of this research centers on the strategic, institutional transition of the "Ask Pete" platform.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Initially conceived and developed as a successful commercial-grade prototype, its future trajectory is defined by its new role as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"Living Laboratory"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Purdue University.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mandate is not merely a change in nomenclature; it fundamentally transforms the platform's purpose, converting it from a consumer-facing product into a robust instrument for rigorous academic inquiry and experimentation.</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transformation is underpinned by an essential inter-departmental collaboration.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platform's operation, management, and strategic development are now overseen jointly by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Learning Design and Technology (LDT)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program and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Economics Department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LDT program brings expertise in pedagogical innovation, instructional design, and the effective integration of technology into learning environments.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involvement is key to utilizing "Ask Pete" to study and optimize the efficacy of AI-driven tools in educational settings, assessing student engagement, knowledge retention, and personalized learning pathways.</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Economics Department's role is equally vital, focusing on the broader economic implications of this technological deployment.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will use the "Living Laboratory" to model and analyze the operational costs, return on investment (ROI), scalability, and long-term financial viability of implementing such sophisticated AI systems within a major university structure.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Furthermore, the platform serves as a unique testbed for studying behavioral economics in an educational context—specifically, how the presence of AI affects human-to-human and human-to-system interactions, resource allocation, and market dynamics related to educational services.</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dual-pronged management structure ensures that the data generated by the platform serves both pedagogical improvement and advanced economic and technological modeling, solidifying "Ask Pete"'s value as a strategic institutional asset.</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1.3.1 Dual-Architecture and Governance Approach: Fostering Commercial Sustainability and Academic Integrity</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of this system is its innovative dual-architecture design, strategically engineered to reconcile the demands of commercial viability with the imperative of academic research validity.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approach ensures a sustainable operational model while simultaneously generating rigorous, high-fidelity data for longitudinal study.</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 Commercial Viability and Sustainability (The Spin-Out Model)</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is architected from the outset to be a scalable, sustainable Software as a Service (SaaS) product, ensuring its long-term availability and maintenance beyond the scope of a grant or academic project.</w:t>
      </w:r>
      <w:r w:rsidDel="00000000" w:rsidR="00000000" w:rsidRPr="00000000">
        <w:rPr>
          <w:rtl w:val="0"/>
        </w:rPr>
      </w:r>
    </w:p>
    <w:p w:rsidR="00000000" w:rsidDel="00000000" w:rsidP="00000000" w:rsidRDefault="00000000" w:rsidRPr="00000000" w14:paraId="0000003D">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Enterprise Tier (The Spin-Out):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commercial layer is managed by a dedicated spin-out entity, established through the guidance and support of the Purdue Foundry.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entity is responsible for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Enterprise Tier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handles all essential, value-added services required for broad institutional adoption.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includes mission-critical features such as:</w:t>
      </w:r>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FERPA Compliance: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Ensuring strict adherence to the Family Educational Rights and Privacy Act for all protected student information.</w:t>
      </w:r>
      <w:r w:rsidDel="00000000" w:rsidR="00000000" w:rsidRPr="00000000">
        <w:rPr>
          <w:rtl w:val="0"/>
        </w:rPr>
      </w:r>
    </w:p>
    <w:p w:rsidR="00000000" w:rsidDel="00000000" w:rsidP="00000000" w:rsidRDefault="00000000" w:rsidRPr="00000000" w14:paraId="0000003F">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Single Sign-On (SSO) Integration: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Providing seamless, secure authentication with university identity management systems (e.g., Shibboleth, SAML).</w:t>
      </w:r>
      <w:r w:rsidDel="00000000" w:rsidR="00000000" w:rsidRPr="00000000">
        <w:rPr>
          <w:rtl w:val="0"/>
        </w:rPr>
      </w:r>
    </w:p>
    <w:p w:rsidR="00000000" w:rsidDel="00000000" w:rsidP="00000000" w:rsidRDefault="00000000" w:rsidRPr="00000000" w14:paraId="00000040">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Anti-Gravity Hosting and 24/7 Operations: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Managing the secure, highly-available cloud infrastructure, continuous deployment, and technical support.</w:t>
      </w:r>
      <w:r w:rsidDel="00000000" w:rsidR="00000000" w:rsidRPr="00000000">
        <w:rPr>
          <w:rtl w:val="0"/>
        </w:rPr>
      </w:r>
    </w:p>
    <w:p w:rsidR="00000000" w:rsidDel="00000000" w:rsidP="00000000" w:rsidRDefault="00000000" w:rsidRPr="00000000" w14:paraId="00000041">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"License-Back" Strategy and Open Core: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ensure the university's permanent ownership and access to the fundamental technology, a unique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"License-Back"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agreement is executed.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 this model, the spin-out entity receives a commercial license for the code, but simultaneously, the university is permanently endowed with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"Open Core"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technology.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core codebase is released under the permissive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Apache 2.0 license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guaranteeing that the foundational educational engine remains freely accessible, auditable, and extensible by the academic community in perpetuity.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governance structure protects the public good investment in the research.</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II. Research Validity and Data Fidelity (The Black Box Recorder)</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secondary, and equally critical, function of the dual architecture is to serve as a high-fidelity instrument for behavioral and economic research.</w:t>
      </w: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High-Fidelity Telemetry Recording: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system operates as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Black Box Recorder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silently logging every significant student-system interaction.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not merely a record of completion but a detailed trace of the cognitive and computational resources expended by the user.</w:t>
      </w:r>
      <w:r w:rsidDel="00000000" w:rsidR="00000000" w:rsidRPr="00000000">
        <w:rPr>
          <w:rtl w:val="0"/>
        </w:rPr>
      </w:r>
    </w:p>
    <w:p w:rsidR="00000000" w:rsidDel="00000000" w:rsidP="00000000" w:rsidRDefault="00000000" w:rsidRPr="00000000" w14:paraId="00000045">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Data Taxonomy: "Coal" and "Steam":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raw transaction logs are systematically anonymized and categorized into two distinct metrics for research consumption:</w:t>
      </w:r>
      <w:r w:rsidDel="00000000" w:rsidR="00000000" w:rsidRPr="00000000">
        <w:rPr>
          <w:rtl w:val="0"/>
        </w:rPr>
      </w:r>
    </w:p>
    <w:p w:rsidR="00000000" w:rsidDel="00000000" w:rsidP="00000000" w:rsidRDefault="00000000" w:rsidRPr="00000000" w14:paraId="00000046">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"Coal" (Cognitive Load/Compute Cost):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metric quantifies the resources a student 'spent' within the platform.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includes granular data points such as the number of attempts on a problem, time spent in deep work mode, the computational cost of generating feedback, and the use of 'expensive' features like hints or full solutions.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"Coal" serves as a proxy for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effort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scarcity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within the economic model.</w:t>
      </w:r>
      <w:r w:rsidDel="00000000" w:rsidR="00000000" w:rsidRPr="00000000">
        <w:rPr>
          <w:rtl w:val="0"/>
        </w:rPr>
      </w:r>
    </w:p>
    <w:p w:rsidR="00000000" w:rsidDel="00000000" w:rsidP="00000000" w:rsidRDefault="00000000" w:rsidRPr="00000000" w14:paraId="00000047">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"Steam" (Mastery and Achievement):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metric quantifies the verifiable learning output.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includes success rates on final assessments, demonstrable mastery of specific concepts, and the efficiency of progress through the curriculum.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"Steam" serves as a proxy for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utility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return on effort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8">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Integration with NotebookLM for Longitudinal Study: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These anonymized "Coal" and "Steam" transaction logs are systematically exported and integrated into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NotebookLM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secure, dedicated data analysis environment.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integration is crucial for facilitating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longitudinal studies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by researchers.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analyzing the interplay between "Coal" and "Steam" over time, researchers can investigate complex phenomena related to:</w:t>
      </w: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Student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motivation and sustained engagement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under different scarcity conditions.</w:t>
      </w:r>
      <w:r w:rsidDel="00000000" w:rsidR="00000000" w:rsidRPr="00000000">
        <w:rPr>
          <w:rtl w:val="0"/>
        </w:rPr>
      </w:r>
    </w:p>
    <w:p w:rsidR="00000000" w:rsidDel="00000000" w:rsidP="00000000" w:rsidRDefault="00000000" w:rsidRPr="00000000" w14:paraId="0000004A">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economic behavior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students as they budget their limited resources (cognitive load and time).</w:t>
      </w:r>
      <w:r w:rsidDel="00000000" w:rsidR="00000000" w:rsidRPr="00000000">
        <w:rPr>
          <w:rtl w:val="0"/>
        </w:rPr>
      </w:r>
    </w:p>
    <w:p w:rsidR="00000000" w:rsidDel="00000000" w:rsidP="00000000" w:rsidRDefault="00000000" w:rsidRPr="00000000" w14:paraId="0000004B">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Optimizing the design of adaptive learning systems based on real-world cost/benefit analysis from the user's perspective.</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1.3.2 The "Coal and Steam" Internal Economy: A Mechanism Design Approach</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safeguard the platform's long-term academic efficacy and prevent the systemic devaluation and hyperinflation commonly associated with gamified educational or digital systems, the entire learning environment is underpinned by a meticulously structured, closed-loop digital economy.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internal economic model is not arbitrary but is rigorously modeled and validated using principles derived from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Vernon Smith Experimental Economics Laboratory (VSEEL)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primary objective is to cultivate intrinsic valuation of intellectual effort and resource efficiency among students.</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economy is metaphorically organized around two core, counterbalancing digital currencies: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Coal (Scarcity)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Steam (Production)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 Coal: The Scarcity and Constraint Mechanism</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"Coal" is the primary scarcity currency and serves as the student's essential budget constraint.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designed to model two critical, real-world limitations:</w:t>
      </w:r>
      <w:r w:rsidDel="00000000" w:rsidR="00000000" w:rsidRPr="00000000">
        <w:rPr>
          <w:rtl w:val="0"/>
        </w:rPr>
      </w:r>
    </w:p>
    <w:p w:rsidR="00000000" w:rsidDel="00000000" w:rsidP="00000000" w:rsidRDefault="00000000" w:rsidRPr="00000000" w14:paraId="00000050">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Cognitive Load: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By limiting the "Coal" supply, the system compels students to strategically allocate their attention and effort.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enforces a pedagogical mandate against wasteful, low-effort querying or excessive reliance on generative AI, thus encouraging deeper, independent thought before accessing powerful, costly resources.</w:t>
      </w:r>
      <w:r w:rsidDel="00000000" w:rsidR="00000000" w:rsidRPr="00000000">
        <w:rPr>
          <w:rtl w:val="0"/>
        </w:rPr>
      </w:r>
    </w:p>
    <w:p w:rsidR="00000000" w:rsidDel="00000000" w:rsidP="00000000" w:rsidRDefault="00000000" w:rsidRPr="00000000" w14:paraId="00000051">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Compute Token Scarcity: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is the most direct economic function of "Coal." It represents the computational budget required to access high-level, sophisticated intelligence services, specifically queries directed to the largest and most capable models (e.g., Gemini).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scarcity mechanism is central to promoting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"Green Computing" habits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making powerful resources costly, the system incentivizes students to utilize efficient, locally runnable or smaller foundational models (e8.g., Gemma 3) for less complex tasks.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goal is to teach resource stewardship and optimize the computational footprint of the learning process.</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II. Steam: The Production and Achievement Mechanism</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"Steam" is the output currency, representing tangible academic production and achievement within the platform.</w:t>
      </w:r>
      <w:r w:rsidDel="00000000" w:rsidR="00000000" w:rsidRPr="00000000">
        <w:rPr>
          <w:rtl w:val="0"/>
        </w:rPr>
      </w:r>
    </w:p>
    <w:p w:rsidR="00000000" w:rsidDel="00000000" w:rsidP="00000000" w:rsidRDefault="00000000" w:rsidRPr="00000000" w14:paraId="00000054">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Generation via "Cargo" Processing: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"Steam" is generated only when a student successfully processes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"Cargo"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platform's term for the assigned curriculum, problem sets, projects, and assessments.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quantity of Steam awarded is directly proportional to the difficulty and cognitive intensity of the academic task completed.</w:t>
      </w:r>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Mechanism Design for Value Stability: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entire Steam economy is engineered using advanced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Mechanism Design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principles to ensure the intrinsic value of academic success remains uncompromised.</w:t>
      </w:r>
      <w:r w:rsidDel="00000000" w:rsidR="00000000" w:rsidRPr="00000000">
        <w:rPr>
          <w:rtl w:val="0"/>
        </w:rPr>
      </w:r>
    </w:p>
    <w:p w:rsidR="00000000" w:rsidDel="00000000" w:rsidP="00000000" w:rsidRDefault="00000000" w:rsidRPr="00000000" w14:paraId="00000056">
      <w:pPr>
        <w:keepNext w:val="0"/>
        <w:keepLines w:val="0"/>
        <w:pageBreakBefore w:val="0"/>
        <w:widowControl w:val="0"/>
        <w:numPr>
          <w:ilvl w:val="1"/>
          <w:numId w:val="4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"Sink Mechanics":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counteract the natural accumulation of currency and prevent inflation, the system incorporates structured "Sink Mechanics." These sinks require "Steam" to be spent on high-value, non-essential academic enhancements, such as unlocking advanced modules, purchasing specialized learning tools, or gaining access to premium, low-latency computational resources.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ensures excess currency is continuously removed from circulation.</w:t>
      </w:r>
      <w:r w:rsidDel="00000000" w:rsidR="00000000" w:rsidRPr="00000000">
        <w:rPr>
          <w:rtl w:val="0"/>
        </w:rPr>
      </w:r>
    </w:p>
    <w:p w:rsidR="00000000" w:rsidDel="00000000" w:rsidP="00000000" w:rsidRDefault="00000000" w:rsidRPr="00000000" w14:paraId="00000057">
      <w:pPr>
        <w:keepNext w:val="0"/>
        <w:keepLines w:val="0"/>
        <w:pageBreakBefore w:val="0"/>
        <w:widowControl w:val="0"/>
        <w:numPr>
          <w:ilvl w:val="1"/>
          <w:numId w:val="40"/>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"Emissions Trading" Analogy: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platform employs economic analogies, akin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Emissions Trading Systems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where wasteful or inefficient use of "Coal" (e.g., poorly formulated or excessive AI queries) may result in penalties or the mandatory expenditure of "Steam" to rectify or continue, creating an economic disincentive for poor resource management.</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essence, the "Coal and Steam" economy transforms the learning process from a simple consumption model into a balanced production and constraint model, aligning economic incentives with desired pedagogical outcomes: strategic thinking, resource efficiency, and tangible academic achievement.</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 Research Objectives and Scope: Building the Instructional Design Infrastructure</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current research initiative, encapsulated by the project codenamed "Ask Pete," moves deliberately beyond a simple software development effort.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foundational ambition is to pioneer a robust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Instructional Design Infrastructure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systematic, scalable framework engineered not just to deliver content, but to fundamentally alter how high-complexity learning environments are conceptualized, built, and deployed.</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constituency this project seeks to empower is the often-marginalized and underserved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Instructional Designer (ID)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Historically limited by technical bottlenecks and reliance on engineering teams, the ID is repositioned by this research as the sovereign creator and logistical manager of sophisticated educational experiences.</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project is structured around the validation of four distinct, interconnected mechanisms.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objectives collectively aim to solve major, entrenched tensions in educational technology: the divide between technical capability and pedagogical expertise, the management of cognitive load, the conflict between data-driven insight and student privacy, and the sustainable allocation of scarce mentorship resources.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Core Research Validation Mechanisms</w:t>
      </w:r>
      <w:r w:rsidDel="00000000" w:rsidR="00000000" w:rsidRPr="00000000">
        <w:rPr>
          <w:rtl w:val="0"/>
        </w:rPr>
      </w:r>
    </w:p>
    <w:p w:rsidR="00000000" w:rsidDel="00000000" w:rsidP="00000000" w:rsidRDefault="00000000" w:rsidRPr="00000000" w14:paraId="0000005D">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"Creator's Sandbox": Democratizing Intelligent Tutoring Systems (ITS)</w:t>
      </w:r>
      <w:r w:rsidDel="00000000" w:rsidR="00000000" w:rsidRPr="00000000">
        <w:rPr>
          <w:rtl w:val="0"/>
        </w:rPr>
      </w:r>
    </w:p>
    <w:p w:rsidR="00000000" w:rsidDel="00000000" w:rsidP="00000000" w:rsidRDefault="00000000" w:rsidRPr="00000000" w14:paraId="0000005E">
      <w:pPr>
        <w:keepNext w:val="0"/>
        <w:keepLines w:val="0"/>
        <w:pageBreakBefore w:val="0"/>
        <w:widowControl w:val="0"/>
        <w:numPr>
          <w:ilvl w:val="1"/>
          <w:numId w:val="4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Objective: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validate whether a novel, node-based authoring environment, dubbed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Train Yard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 effectively serve as a "Creator's Sandbox." This tool is designed to allow non-technical educators—Instructional Designers, subject matter experts, and teachers—to construct complex, stateful Intelligent Tutoring Systems (ITS) without requiring any prior coding knowledge.</w:t>
      </w:r>
      <w:r w:rsidDel="00000000" w:rsidR="00000000" w:rsidRPr="00000000">
        <w:rPr>
          <w:rtl w:val="0"/>
        </w:rPr>
      </w:r>
    </w:p>
    <w:p w:rsidR="00000000" w:rsidDel="00000000" w:rsidP="00000000" w:rsidRDefault="00000000" w:rsidRPr="00000000" w14:paraId="0000005F">
      <w:pPr>
        <w:keepNext w:val="0"/>
        <w:keepLines w:val="0"/>
        <w:pageBreakBefore w:val="0"/>
        <w:widowControl w:val="0"/>
        <w:numPr>
          <w:ilvl w:val="1"/>
          <w:numId w:val="4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Hypothesis: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mechanism bridges the critical gap between "Digital Natives" (who possess technical fluency but may lack deep pedagogical insight) and "Pedagogical Traditionalists" (who possess the deep expertise but lack technical means), thereby democratizing the creation of highly personalized and adaptive learning experiences.</w:t>
      </w:r>
      <w:r w:rsidDel="00000000" w:rsidR="00000000" w:rsidRPr="00000000">
        <w:rPr>
          <w:rtl w:val="0"/>
        </w:rPr>
      </w:r>
    </w:p>
    <w:p w:rsidR="00000000" w:rsidDel="00000000" w:rsidP="00000000" w:rsidRDefault="00000000" w:rsidRPr="00000000" w14:paraId="00000060">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Vocabulary-as-a-Mechanic (VaaM): Reframing Cognitive Load</w:t>
      </w:r>
      <w:r w:rsidDel="00000000" w:rsidR="00000000" w:rsidRPr="00000000">
        <w:rPr>
          <w:rtl w:val="0"/>
        </w:rPr>
      </w:r>
    </w:p>
    <w:p w:rsidR="00000000" w:rsidDel="00000000" w:rsidP="00000000" w:rsidRDefault="00000000" w:rsidRPr="00000000" w14:paraId="00000061">
      <w:pPr>
        <w:keepNext w:val="0"/>
        <w:keepLines w:val="0"/>
        <w:pageBreakBefore w:val="0"/>
        <w:widowControl w:val="0"/>
        <w:numPr>
          <w:ilvl w:val="1"/>
          <w:numId w:val="4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Objective: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test the efficacy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Vocabulary-as-a-Mechanic (VaaM)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strategy that gamifies vocabulary acquisition.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this model, key domain-specific words are not merely defined and memorized; they are treated as essential, quasi-physical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tools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keys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required to solve subsequent narrative or conceptual puzzles within the learning environment.</w:t>
      </w:r>
      <w:r w:rsidDel="00000000" w:rsidR="00000000" w:rsidRPr="00000000">
        <w:rPr>
          <w:rtl w:val="0"/>
        </w:rPr>
      </w:r>
    </w:p>
    <w:p w:rsidR="00000000" w:rsidDel="00000000" w:rsidP="00000000" w:rsidRDefault="00000000" w:rsidRPr="00000000" w14:paraId="00000062">
      <w:pPr>
        <w:keepNext w:val="0"/>
        <w:keepLines w:val="0"/>
        <w:pageBreakBefore w:val="0"/>
        <w:widowControl w:val="0"/>
        <w:numPr>
          <w:ilvl w:val="1"/>
          <w:numId w:val="4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Hypothesis: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By converting abstract learning difficulty, known as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Intrinsic Load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inherent complexity of the subject matter), into purposeful, engaging effort, 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Germane Load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cognitive work directly beneficial to schema formation), VaaM can demonstrably enhance knowledge transfer and retention while mitigating cognitive overload.</w:t>
      </w:r>
      <w:r w:rsidDel="00000000" w:rsidR="00000000" w:rsidRPr="00000000">
        <w:rPr>
          <w:rtl w:val="0"/>
        </w:rPr>
      </w:r>
    </w:p>
    <w:p w:rsidR="00000000" w:rsidDel="00000000" w:rsidP="00000000" w:rsidRDefault="00000000" w:rsidRPr="00000000" w14:paraId="00000063">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Hybrid Sovereign Model: Resolving Privacy vs. Intelligence</w:t>
      </w:r>
      <w:r w:rsidDel="00000000" w:rsidR="00000000" w:rsidRPr="00000000">
        <w:rPr>
          <w:rtl w:val="0"/>
        </w:rPr>
      </w:r>
    </w:p>
    <w:p w:rsidR="00000000" w:rsidDel="00000000" w:rsidP="00000000" w:rsidRDefault="00000000" w:rsidRPr="00000000" w14:paraId="00000064">
      <w:pPr>
        <w:keepNext w:val="0"/>
        <w:keepLines w:val="0"/>
        <w:pageBreakBefore w:val="0"/>
        <w:widowControl w:val="0"/>
        <w:numPr>
          <w:ilvl w:val="1"/>
          <w:numId w:val="4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Objective: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validate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Local-First Architecture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Hybrid Sovereign Model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solution to the persistent tension between comprehensive data privacy (critical for compliance frameworks like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FERPA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the necessity for advanced, real-time AI mentorship.</w:t>
      </w:r>
      <w:r w:rsidDel="00000000" w:rsidR="00000000" w:rsidRPr="00000000">
        <w:rPr>
          <w:rtl w:val="0"/>
        </w:rPr>
      </w:r>
    </w:p>
    <w:p w:rsidR="00000000" w:rsidDel="00000000" w:rsidP="00000000" w:rsidRDefault="00000000" w:rsidRPr="00000000" w14:paraId="00000065">
      <w:pPr>
        <w:keepNext w:val="0"/>
        <w:keepLines w:val="0"/>
        <w:pageBreakBefore w:val="0"/>
        <w:widowControl w:val="0"/>
        <w:numPr>
          <w:ilvl w:val="1"/>
          <w:numId w:val="4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Mechanism: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model utilizes a highly efficient, small-scale large language model, specifically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Gemma 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deployed directly on individual student devices.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enables high-fidelity, immediate, and privacy-preserving analysis of student performance and cognitive state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at the edge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minimizing the need for sensitive data transmission to a central server.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architecture ensures the student remains the sovereign owner of their educational data.</w:t>
      </w:r>
      <w:r w:rsidDel="00000000" w:rsidR="00000000" w:rsidRPr="00000000">
        <w:rPr>
          <w:rtl w:val="0"/>
        </w:rPr>
      </w:r>
    </w:p>
    <w:p w:rsidR="00000000" w:rsidDel="00000000" w:rsidP="00000000" w:rsidRDefault="00000000" w:rsidRPr="00000000" w14:paraId="00000066">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Economic Governance: Regulating Effort and Resource Allocation</w:t>
      </w:r>
      <w:r w:rsidDel="00000000" w:rsidR="00000000" w:rsidRPr="00000000">
        <w:rPr>
          <w:rtl w:val="0"/>
        </w:rPr>
      </w:r>
    </w:p>
    <w:p w:rsidR="00000000" w:rsidDel="00000000" w:rsidP="00000000" w:rsidRDefault="00000000" w:rsidRPr="00000000" w14:paraId="00000067">
      <w:pPr>
        <w:keepNext w:val="0"/>
        <w:keepLines w:val="0"/>
        <w:pageBreakBefore w:val="0"/>
        <w:widowControl w:val="0"/>
        <w:numPr>
          <w:ilvl w:val="1"/>
          <w:numId w:val="4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Objective: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determine if an internal, self-regulating token economy can successfully govern and optimize both student effort and the allocation of high-cost, limited mentor resources (e.g., human expert feedback or advanced generative AI access).</w:t>
      </w:r>
      <w:r w:rsidDel="00000000" w:rsidR="00000000" w:rsidRPr="00000000">
        <w:rPr>
          <w:rtl w:val="0"/>
        </w:rPr>
      </w:r>
    </w:p>
    <w:p w:rsidR="00000000" w:rsidDel="00000000" w:rsidP="00000000" w:rsidRDefault="00000000" w:rsidRPr="00000000" w14:paraId="00000068">
      <w:pPr>
        <w:keepNext w:val="0"/>
        <w:keepLines w:val="0"/>
        <w:pageBreakBefore w:val="0"/>
        <w:widowControl w:val="0"/>
        <w:numPr>
          <w:ilvl w:val="1"/>
          <w:numId w:val="45"/>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Mechanism: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economy is governed by principles drawn from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Algorithmic Game Theory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Fair Division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algorithms.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systems dynamically adjust token rewards and costs based on learning progress, effort expenditure, and resource scarcity, ensuring a fair, meritocratic, and economically sustainable distribution of educational support.</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 and Broader Impact</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rigorously addressing and validating these four mechanisms, the "Ask Pete" project aims to catalyze a profound shift in the field of Educational Technology.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seeks to transition the industry's focus from the passive, static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delivery of content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(e.g., digitized textbooks and simple quizzes) to the dynamic, complex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logistics of human cognition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Ultimately, this work seeks to democratize the entire creation pipeline for high-complexity, adaptive, and ethically sound learning environments.</w:t>
      </w:r>
      <w:r w:rsidDel="00000000" w:rsidR="00000000" w:rsidRPr="00000000">
        <w:rPr>
          <w:rtl w:val="0"/>
        </w:rPr>
      </w:r>
    </w:p>
    <w:p w:rsidR="00000000" w:rsidDel="00000000" w:rsidP="00000000" w:rsidRDefault="00000000" w:rsidRPr="00000000" w14:paraId="0000006B">
      <w:pPr>
        <w:pStyle w:val="Heading1"/>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46"/>
          <w:szCs w:val="46"/>
        </w:rPr>
      </w:pPr>
      <w:bookmarkStart w:colFirst="0" w:colLast="0" w:name="_tz5e8jr1tpwh" w:id="5"/>
      <w:bookmarkEnd w:id="5"/>
      <w:r w:rsidDel="00000000" w:rsidR="00000000" w:rsidRPr="00000000">
        <w:rPr>
          <w:rFonts w:ascii="Google Sans" w:cs="Google Sans" w:eastAsia="Google Sans" w:hAnsi="Google Sans"/>
          <w:color w:val="1f1f1f"/>
          <w:sz w:val="46"/>
          <w:szCs w:val="46"/>
          <w:rtl w:val="0"/>
        </w:rPr>
        <w:t xml:space="preserve">CHAPTER 2. LITERATURE REVIEW: THEORETICAL FRAMEWORKS</w:t>
      </w:r>
    </w:p>
    <w:p w:rsidR="00000000" w:rsidDel="00000000" w:rsidP="00000000" w:rsidRDefault="00000000" w:rsidRPr="00000000" w14:paraId="0000006C">
      <w:pPr>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auto" w:val="clear"/>
        <w:spacing w:after="24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 Cognitive Load</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Theory as Logistics: The Railway Ecosystem Framework</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auto" w:val="clear"/>
        <w:spacing w:after="24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pedagogical challenge that the "Ask Pete" platform is engineered to overcome is the inherent limitation of human working memory when learners engage with complex, novel information.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constraint, often experienced as mental 'bottlenecking' or overwhelming complexity, is the central focus of this research.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do not treat John Sweller’s foundational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Cognitive Load Theory (CLT)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merely as a set of abstract instructional design heuristics; rather, we operationalize it as a robust, practical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logistical framework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managing the flow, processing, and retention of informational material.</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auto" w:val="clear"/>
        <w:spacing w:after="24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adopting this logistical lens, the platform reframes the abstract psychological concepts of CLT—Intrinsic Load, Extraneous Load, and Germane Load—into the concrete, measurable lexicon of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Railway Ecosystem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strategic metaphor is central to the platform's design philosophy, transforming the often-intangible burden of learning into a set of tangible, engineering-manageable constraints.</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auto" w:val="clear"/>
        <w:spacing w:after="24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Within this framework:</w:t>
      </w:r>
      <w:r w:rsidDel="00000000" w:rsidR="00000000" w:rsidRPr="00000000">
        <w:rPr>
          <w:rtl w:val="0"/>
        </w:rPr>
      </w:r>
    </w:p>
    <w:p w:rsidR="00000000" w:rsidDel="00000000" w:rsidP="00000000" w:rsidRDefault="00000000" w:rsidRPr="00000000" w14:paraId="0000007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Intrinsic Load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conceptualized as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Essential Cargo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inherent complexity of the subject matter itself.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represents the unavoidable intellectual weight that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must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 transported (learned).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platform's goal is not to eliminate this cargo, but to structure its delivery (sequencing of knowledge) for maximum efficiency.</w:t>
      </w:r>
      <w:r w:rsidDel="00000000" w:rsidR="00000000" w:rsidRPr="00000000">
        <w:rPr>
          <w:rtl w:val="0"/>
        </w:rPr>
      </w:r>
    </w:p>
    <w:p w:rsidR="00000000" w:rsidDel="00000000" w:rsidP="00000000" w:rsidRDefault="00000000" w:rsidRPr="00000000" w14:paraId="0000007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Extraneous Load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becomes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Track Friction and Detours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the non-essential cognitive demands imposed by poor instructional design, confusing interfaces, or irrelevant information.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load unnecessarily diverts cognitive resources away from learning and must be aggressively minimized or eliminated to ensure a smooth journey.</w:t>
      </w:r>
      <w:r w:rsidDel="00000000" w:rsidR="00000000" w:rsidRPr="00000000">
        <w:rPr>
          <w:rtl w:val="0"/>
        </w:rPr>
      </w:r>
    </w:p>
    <w:p w:rsidR="00000000" w:rsidDel="00000000" w:rsidP="00000000" w:rsidRDefault="00000000" w:rsidRPr="00000000" w14:paraId="0000007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Germane Load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Track Construction and Expansion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productive mental work dedicated to schema formation and automation.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represents the active cognitive processes that convert temporary knowledge (cargo delivery) into permanent, integrated structures (infrastructure).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"Ask Pete" platform is specifically designed to maximize and guide this load, ensuring that working memory is allocated almost entirely to the meaningful construction of knowledge, not to navigating logistical hurdles.</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"Ask Pete" platform, therefore, acts as a sophisticated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Logistics Manager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the learner's mind.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dynamically monitors the learner's current 'load state' and adjusts the delivery system—the instructional sequence, the scaffolding, and the nature of the interactive feedback—to ensure the 'railway' remains functional, efficient, and never overloaded.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reframing allows for the rigorous application of engineering principles, such as bottleneck analysis and throughput optimization, directly to the process of complex human learning.</w:t>
      </w:r>
      <w:r w:rsidDel="00000000" w:rsidR="00000000" w:rsidRPr="00000000">
        <w:rPr>
          <w:rtl w:val="0"/>
        </w:rPr>
      </w:r>
    </w:p>
    <w:p w:rsidR="00000000" w:rsidDel="00000000" w:rsidP="00000000" w:rsidRDefault="00000000" w:rsidRPr="00000000" w14:paraId="00000074">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26"/>
          <w:szCs w:val="26"/>
        </w:rPr>
      </w:pPr>
      <w:bookmarkStart w:colFirst="0" w:colLast="0" w:name="_4zw36lqr3yd7" w:id="6"/>
      <w:bookmarkEnd w:id="6"/>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auto" w:val="clear"/>
        <w:spacing w:after="24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2.1.1 Intrinsic Load: The Weight of the Cargo</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auto" w:val="clear"/>
        <w:spacing w:after="24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Intrinsic Load, a foundational concept within Cognitive Load Theory, refers to the inherent difficulty of the material being learned.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difficulty is not subjective; rather, it is structurally determined by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interactivity of the elements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within the knowledge domain.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"Ask Pete" instructional design ecosystem, this critical metric is operationalized and modeled as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Cargo Weight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auto" w:val="clear"/>
        <w:spacing w:after="24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as physical matter possesses quantifiable mass, conceptual information carries a corresponding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Cognitive Mass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mass is a measure of the requisite mental resources—specifically working memory—needed to simultaneously process and integrate all necessary elements to understand the concept.</w:t>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auto" w:val="clear"/>
        <w:spacing w:after="24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 categorize this cognitive mass into distinct tiers, analogous to different classes of freight:</w:t>
      </w:r>
      <w:r w:rsidDel="00000000" w:rsidR="00000000" w:rsidRPr="00000000">
        <w:rPr>
          <w:rtl w:val="0"/>
        </w:rPr>
      </w:r>
    </w:p>
    <w:p w:rsidR="00000000" w:rsidDel="00000000" w:rsidP="00000000" w:rsidRDefault="00000000" w:rsidRPr="00000000" w14:paraId="00000079">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Tier 1 Concepts (Light Freight):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These are foundational, low-interactivity elements, such as a simple vocabulary word (e.g., "Dog") or a basic factual recall item.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require negligible executive function to process, as all necessary elements can be processed serially.</w:t>
      </w:r>
      <w:r w:rsidDel="00000000" w:rsidR="00000000" w:rsidRPr="00000000">
        <w:rPr>
          <w:rtl w:val="0"/>
        </w:rPr>
      </w:r>
    </w:p>
    <w:p w:rsidR="00000000" w:rsidDel="00000000" w:rsidP="00000000" w:rsidRDefault="00000000" w:rsidRPr="00000000" w14:paraId="0000007A">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Tier 2 Concepts (Standard Cargo):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These elements involve moderate interactivity, often requiring the learner to integrate two or three distinct variables or steps in a process (e.g., the formula for kinetic energy).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place a measurable, yet manageable, demand on working memory.</w:t>
      </w:r>
      <w:r w:rsidDel="00000000" w:rsidR="00000000" w:rsidRPr="00000000">
        <w:rPr>
          <w:rtl w:val="0"/>
        </w:rPr>
      </w:r>
    </w:p>
    <w:p w:rsidR="00000000" w:rsidDel="00000000" w:rsidP="00000000" w:rsidRDefault="00000000" w:rsidRPr="00000000" w14:paraId="0000007B">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Tier 3 Concepts (Heavy Industrial Cargo):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These represent complex, domain-specific concepts (e.g., "Existentialism," "General Relativity," or a multi-step financial modeling process).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are characterized by high element interactivity, meaning the learner must hold and manipulate a large number of interconnected variables simultaneously.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Processing this dense, interconnected information demands significant and sustained working memory resources, functioning as heavy industrial cargo that is costly and challenging to transport.</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platform institutes a rigorous quality control mechanism through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structural load rating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assigned to every learning module, which is metaphorically represented as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Train Car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auto" w:val="clear"/>
        <w:spacing w:after="24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auto" w:val="clear"/>
        <w:spacing w:after="24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compliance protocol is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Weigh Station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serves as an automated gatekeeper to prevent instructional designers from inadvertently compromising the learning process.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Instructional Designer (Logistician)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therefore tasked with meticulous load management.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Weigh Station protocol mathematically calculates the aggregate Intrinsic Load of all concepts within the module and compares it against the calculated capacity of the target learner's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Engine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(Executive Function).</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auto" w:val="clear"/>
        <w:spacing w:after="24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Crucially, if a learning module's calculated Intrinsic Load exceeds the established cognitive capacity of the typical learner in that cohort, the system immediately flags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Structural Failure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failure state prevents the curriculum from being published, recognizing that an overloaded module guarantees cognitive overwhelm and learning failure.</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auto" w:val="clear"/>
        <w:spacing w:after="24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resolve a Structural Failure, the instructional designer must "shunt" the cargo.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Shunting is the mandatory process of breaking down the heavy, complex lesson into smaller, strategically manageable consists.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decomposition is not arbitrary; it must align with a structured flow for optimal processing:</w:t>
      </w:r>
      <w:r w:rsidDel="00000000" w:rsidR="00000000" w:rsidRPr="00000000">
        <w:rPr>
          <w:rtl w:val="0"/>
        </w:rPr>
      </w:r>
    </w:p>
    <w:p w:rsidR="00000000" w:rsidDel="00000000" w:rsidP="00000000" w:rsidRDefault="00000000" w:rsidRPr="00000000" w14:paraId="00000081">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Acquisition: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Isolating and presenting the most fundamental, low-interactivity elements first.</w:t>
      </w:r>
      <w:r w:rsidDel="00000000" w:rsidR="00000000" w:rsidRPr="00000000">
        <w:rPr>
          <w:rtl w:val="0"/>
        </w:rPr>
      </w:r>
    </w:p>
    <w:p w:rsidR="00000000" w:rsidDel="00000000" w:rsidP="00000000" w:rsidRDefault="00000000" w:rsidRPr="00000000" w14:paraId="00000082">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Application: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Providing practice with a limited, manageable set of integrated elements.</w:t>
      </w:r>
      <w:r w:rsidDel="00000000" w:rsidR="00000000" w:rsidRPr="00000000">
        <w:rPr>
          <w:rtl w:val="0"/>
        </w:rPr>
      </w:r>
    </w:p>
    <w:p w:rsidR="00000000" w:rsidDel="00000000" w:rsidP="00000000" w:rsidRDefault="00000000" w:rsidRPr="00000000" w14:paraId="00000083">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Reinforcement: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Gradually increasing the element interactivity and complexity across subsequent, lower-load modules.</w:t>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continuous load management ensures that the cognitive demands placed on the learner never exceed their capacity, maximizing the efficiency of resource allocation and promoting successful long-term schema development.</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color="auto" w:space="0" w:sz="0" w:val="none"/>
          <w:left w:space="0" w:sz="0" w:val="nil"/>
          <w:bottom w:color="auto" w:space="0" w:sz="0" w:val="none"/>
          <w:right w:color="auto" w:space="0" w:sz="0" w:val="none"/>
          <w:between w:color="auto" w:space="0" w:sz="0" w:val="none"/>
        </w:pBdr>
        <w:shd w:fill="auto" w:val="clear"/>
        <w:spacing w:after="240" w:before="0" w:line="276" w:lineRule="auto"/>
        <w:ind w:left="720" w:right="0" w:hanging="360"/>
        <w:jc w:val="left"/>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color="auto" w:space="0" w:sz="0" w:val="none"/>
          <w:left w:space="0" w:sz="0" w:val="nil"/>
          <w:bottom w:color="auto" w:space="0" w:sz="0" w:val="none"/>
          <w:right w:color="auto" w:space="0" w:sz="0" w:val="none"/>
          <w:between w:color="auto" w:space="0" w:sz="0" w:val="none"/>
        </w:pBdr>
        <w:shd w:fill="auto" w:val="clear"/>
        <w:spacing w:after="240" w:before="0" w:line="276"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2.1.2 Extraneous Load: Track Friction – Minimizing Cognitive Drag</w:t>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color="auto" w:space="0" w:sz="0" w:val="none"/>
          <w:left w:space="0" w:sz="0" w:val="nil"/>
          <w:bottom w:color="auto" w:space="0" w:sz="0" w:val="none"/>
          <w:right w:color="auto" w:space="0" w:sz="0" w:val="none"/>
          <w:between w:color="auto" w:space="0" w:sz="0" w:val="none"/>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concept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Extraneous Load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core principle within Cognitive Load Theory, refers to the mental resources consumed by processing information in a manner that does not directly contribute to the formation or automation of knowledge schemata.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the unproductive mental effort demanded by poorly designed instructional materials or distracting learning environments.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guiding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Railway Metaphor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the "Ask Pete" platform, Extraneous Load is powerfully conceptualized as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Track Friction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color="auto" w:space="0" w:sz="0" w:val="none"/>
          <w:left w:space="0" w:sz="0" w:val="nil"/>
          <w:bottom w:color="auto" w:space="0" w:sz="0" w:val="none"/>
          <w:right w:color="auto" w:space="0" w:sz="0" w:val="none"/>
          <w:between w:color="auto" w:space="0" w:sz="0" w:val="none"/>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as physical friction resists forward motion, cognitive friction impedes learning.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drag manifests in several forms, all of which deplete the learner's finite reserves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"Fuel" (Motivation)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Instructional Friction: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Confusing, inconsistent, or visually noisy user interfaces (UIs) force the learner to expend cognitive resources simply to navigate the platform.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poorly labeled button, counterintuitive menu, or visual clutter acts like a rusted, pitted section of track.</w:t>
      </w:r>
      <w:r w:rsidDel="00000000" w:rsidR="00000000" w:rsidRPr="00000000">
        <w:rPr>
          <w:rtl w:val="0"/>
        </w:rPr>
      </w:r>
    </w:p>
    <w:p w:rsidR="00000000" w:rsidDel="00000000" w:rsidP="00000000" w:rsidRDefault="00000000" w:rsidRPr="00000000" w14:paraId="0000008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Interaction Friction: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High-latency interactions, slow loading times, or system lag interrupt the flow of thought.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moments of waiting force the working memory to hold incomplete tasks, wasting mental energy that should be dedicated to schema acquisition.</w:t>
      </w:r>
      <w:r w:rsidDel="00000000" w:rsidR="00000000" w:rsidRPr="00000000">
        <w:rPr>
          <w:rtl w:val="0"/>
        </w:rPr>
      </w:r>
    </w:p>
    <w:p w:rsidR="00000000" w:rsidDel="00000000" w:rsidP="00000000" w:rsidRDefault="00000000" w:rsidRPr="00000000" w14:paraId="0000008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Environmental Friction: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Distractions, noise, and discomfort in the physical or digital learning setting divert attention.</w:t>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fundamental design goal of "Ask Pete" is to minimize this unproductive load, ensuring that the learner’s motivation is channeled solely toward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Germane Load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effort dedicated to meaningful schema construction.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platform achieves this near-zero-friction state through two specific and highly intentional architectural decisions:</w:t>
      </w:r>
      <w:r w:rsidDel="00000000" w:rsidR="00000000" w:rsidRPr="00000000">
        <w:rPr>
          <w:rtl w:val="0"/>
        </w:rPr>
      </w:r>
    </w:p>
    <w:p w:rsidR="00000000" w:rsidDel="00000000" w:rsidP="00000000" w:rsidRDefault="00000000" w:rsidRPr="00000000" w14:paraId="0000008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Systems Isomorphism: The Transparent Tool</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platform employs a design philosophy centered on making the tool disappear into the task, achieving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Systems Isomorphism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state where the user's mental model of the learning task perfectly aligns with the system's operational model.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achieved through two complementary design choices:</w:t>
      </w:r>
      <w:r w:rsidDel="00000000" w:rsidR="00000000" w:rsidRPr="00000000">
        <w:rPr>
          <w:rtl w:val="0"/>
        </w:rPr>
      </w:r>
    </w:p>
    <w:p w:rsidR="00000000" w:rsidDel="00000000" w:rsidP="00000000" w:rsidRDefault="00000000" w:rsidRPr="00000000" w14:paraId="0000008E">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"Glassmorphism" UI: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user interface is designed to be visually lightweight, ethereal, and intuitive, minimizing visual clutter and reducing the cognitive effort required for navigation.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interface becomes transparent, allowing the learner's focus to pass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through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tool directly to the content.</w:t>
      </w:r>
      <w:r w:rsidDel="00000000" w:rsidR="00000000" w:rsidRPr="00000000">
        <w:rPr>
          <w:rtl w:val="0"/>
        </w:rPr>
      </w:r>
    </w:p>
    <w:p w:rsidR="00000000" w:rsidDel="00000000" w:rsidP="00000000" w:rsidRDefault="00000000" w:rsidRPr="00000000" w14:paraId="0000008F">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Local-First Architecture: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By prioritizing local processing and storage, the platform dramatically reduces dependence on network calls.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eliminates network latency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 a source of interaction friction, ensuring near-instantaneous feedback and response times.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result is a truly frictionless user experience that maintains a continuous cognitive flow, allowing the learner's train to run at full speed without interruption.</w:t>
      </w:r>
      <w:r w:rsidDel="00000000" w:rsidR="00000000" w:rsidRPr="00000000">
        <w:rPr>
          <w:rtl w:val="0"/>
        </w:rPr>
      </w:r>
    </w:p>
    <w:p w:rsidR="00000000" w:rsidDel="00000000" w:rsidP="00000000" w:rsidRDefault="00000000" w:rsidRPr="00000000" w14:paraId="0000009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Privacy Moat: Decoupling Learning from Social Anxiety</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significant and often overlooked source of Extraneous Load, particularly in adolescent learning environments, is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social-emotional anxiety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fear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peer judgment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anxiety of asking a "stupid question," or the hesitation to show vulnerability consumes a vast amount of working memory.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self-monitoring and social-risk assessment act as a massive cognitive drain.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Pete" systematically eliminates this source of friction by creating a private, psychologically safe space called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"Maintenance Shed."</w:t>
      </w:r>
      <w:r w:rsidDel="00000000" w:rsidR="00000000" w:rsidRPr="00000000">
        <w:rPr>
          <w:rtl w:val="0"/>
        </w:rPr>
      </w:r>
    </w:p>
    <w:p w:rsidR="00000000" w:rsidDel="00000000" w:rsidP="00000000" w:rsidRDefault="00000000" w:rsidRPr="00000000" w14:paraId="00000091">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Private Reflection Zone: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feature is an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AI-scaffolded reflection zone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where the learner can interact with the platform's intelligent tutor privately.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AI provides tailored feedback, prompts, and structure without the threat of public display.</w:t>
      </w:r>
      <w:r w:rsidDel="00000000" w:rsidR="00000000" w:rsidRPr="00000000">
        <w:rPr>
          <w:rtl w:val="0"/>
        </w:rPr>
      </w:r>
    </w:p>
    <w:p w:rsidR="00000000" w:rsidDel="00000000" w:rsidP="00000000" w:rsidRDefault="00000000" w:rsidRPr="00000000" w14:paraId="00000092">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Removal of Social Friction: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By removing the requirement to process information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manage social presentation simultaneously, the platform allows the learner to process new information in a state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low anxiety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learner can make mistakes, ask foundational questions, and build confidence privately before emerging from the "Maintenance Shed" and entering the social sphere (e.g., the classroom or a collaborative space).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targeted design choice frees up critical working memory, converting previously extraneous load (social anxiety) into productive capacity for learning.</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auto" w:val="clear"/>
        <w:spacing w:after="24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2.1.3 Germane Load: Engine Combustion</w:t>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auto" w:val="clear"/>
        <w:spacing w:after="24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Productive Struggle of Learning</w:t>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auto" w:val="clear"/>
        <w:spacing w:after="24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Germane Load represents the cognitive dimension of instruction that is inherently beneficial for learning.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defined as the mental effort strategically dedicated to the essential processes of knowledge construction: the encoding of new information, the active construction of cognitive schemas (organized knowledge structures), and the subsequent automation of those schemas to free up working memory.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Fundamentally, Germane Load is the "good" cognitive load—the desired intellectual friction that yields long-term retention and transferability of knowledge.</w:t>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auto" w:val="clear"/>
        <w:spacing w:after="24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guiding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Cognitive Train Metaphor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Germane Load is analogous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Engine Combustion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train gliding effortlessly downhill, merely coasting, expends no fuel and generates no tractive power; it achieves forward motion without purposeful work.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Similarly, a student engaged in passive activities—such as mindlessly highlighting text, or simply rereading notes without deep processing—is generating negligible cognitive schemas and thus, little Germane Load. True learning necessitates that the engine must actively burn fuel (focused attention and mental effort) against the inherent resistance (the complexity of the task or novelty of the information).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active engagement is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work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learning.</w:t>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auto" w:val="clear"/>
        <w:spacing w:after="24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Maximizing Germane Load through "Desirable Difficulty"</w: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auto" w:val="clear"/>
        <w:spacing w:after="24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educational platform is meticulously engineered to maximize Germane Load by deliberately integrating elements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"Desirable Difficulty."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principle posits that instructional design should introduce certain obstacles, or "stumbling blocks," that make the initial retrieval and encoding process slightly harder, thereby strengthening the neural pathways and enhancing long-term memory.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difficulties are strategically calibrated to fall within the learner's zone of proximal development, ensuring the struggle is productive, not frustrating.</w:t>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auto" w:val="clear"/>
        <w:spacing w:after="24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this context,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AI Conductor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the intelligence layer programmed to introduce these cognitive gradients—the deliberate increase in processing difficulty.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achieved through sophisticated, adaptive questioning techniques, such such as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Socratic questioning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(forcing students to analyze, synthesize, and justify their reasoning),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narrative puzzles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(requiring the application of vocabulary and concepts to solve context-rich problems).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interventions force the "engine" to actively "throttle up." It is this resulting intellectual "heat"—the conscious, effortful mental labor of not just recognizing, but actively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using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newly acquired vocabulary and concepts within a challenging, meaningful narrative context—that drives the transformative process.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heat acts as the metaphorical forge that fuses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Cargo (Information)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into the permanent structure of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Chassis (Long-Term Memory)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making the learning durable and accessible.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is not merely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transporting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knowledge; they are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integrating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into the very infrastructure of their cognitive system.</w:t>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auto" w:val="clear"/>
        <w:spacing w:after="24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 Self-Determination Theory in Gamification</w:t>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auto" w:val="clear"/>
        <w:spacing w:after="24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Cognitive Load Theory (CLT) addresses the cognitive limits and efficient processing of information—essentially managing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capacity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learning—</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Self-Determination Theory (SDT)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provides the crucial framework for understanding and cultivating intrinsic motivation.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SDT, a macro-theory of human motivation and personality developed by psychologists Edward L. Deci and Richard M. Ryan, posits that people are naturally inclined toward growth, mastery, and connection, provided their basic psychological needs are met.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framework, therefore, supplies the necessary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energy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drive for sustained engagement and deeper learning.</w:t>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auto" w:val="clear"/>
        <w:spacing w:after="24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significant challenge in traditional educational and training tools is their over-reliance on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extrinsic motivation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such as mandatory compliance, grades, points, or badges awarded simply for participation.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SDT research consistently shows that while these external rewards can be effective for short-term compliance, they can inadvertently undermine, or "crowd out," a person's intrinsic interest in the task itself.</w:t>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auto" w:val="clear"/>
        <w:spacing w:after="24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"Ask Pete" system is specifically engineered not just to use superficial gamification elements, but to systematically satisfy the three basic psychological needs that Ryan and Deci identify as universal and essential for fostering intrinsic motivation and psychological well-being:</w:t>
      </w:r>
      <w:r w:rsidDel="00000000" w:rsidR="00000000" w:rsidRPr="00000000">
        <w:rPr>
          <w:rtl w:val="0"/>
        </w:rPr>
      </w:r>
    </w:p>
    <w:p w:rsidR="00000000" w:rsidDel="00000000" w:rsidP="00000000" w:rsidRDefault="00000000" w:rsidRPr="00000000" w14:paraId="0000009E">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Autonomy: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feeling that one is the initiator and regulator of one's own actions; a sense of choice and control.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"Ask Pete," this is satisfied by providing flexibility in the learning path, allowing users to choose topics of interest, or offering multiple ways to demonstrate mastery.</w:t>
      </w:r>
      <w:r w:rsidDel="00000000" w:rsidR="00000000" w:rsidRPr="00000000">
        <w:rPr>
          <w:rtl w:val="0"/>
        </w:rPr>
      </w:r>
    </w:p>
    <w:p w:rsidR="00000000" w:rsidDel="00000000" w:rsidP="00000000" w:rsidRDefault="00000000" w:rsidRPr="00000000" w14:paraId="0000009F">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need to feel effective, capable, and efficacious in one's interactions with the environment.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addresses this through clear feedback mechanisms, appropriate challenges that match the user's skill level (flow), and opportunities to track demonstrable progress and skill acquisition.</w:t>
      </w:r>
      <w:r w:rsidDel="00000000" w:rsidR="00000000" w:rsidRPr="00000000">
        <w:rPr>
          <w:rtl w:val="0"/>
        </w:rPr>
      </w:r>
    </w:p>
    <w:p w:rsidR="00000000" w:rsidDel="00000000" w:rsidP="00000000" w:rsidRDefault="00000000" w:rsidRPr="00000000" w14:paraId="000000A0">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Relatedness: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need to feel close and connected to others; a sense of belongingness and mutual caring.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Pete" leverages this through social features, collaborative challenges, or a sense of community among users tackling similar learning objectives.</w:t>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integrating mechanics that authentically support these three needs, "Ask Pete" aims to transform learning from a compliance task driven by external pressure into a self-driven pursuit fueled by intrinsic interest and a desire for personal growth.</w:t>
      </w:r>
      <w:r w:rsidDel="00000000" w:rsidR="00000000" w:rsidRPr="00000000">
        <w:rPr>
          <w:rtl w:val="0"/>
        </w:rPr>
      </w:r>
    </w:p>
    <w:p w:rsidR="00000000" w:rsidDel="00000000" w:rsidP="00000000" w:rsidRDefault="00000000" w:rsidRPr="00000000" w14:paraId="000000A2">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26"/>
          <w:szCs w:val="26"/>
        </w:rPr>
      </w:pPr>
      <w:bookmarkStart w:colFirst="0" w:colLast="0" w:name="_55n52ukol79u" w:id="7"/>
      <w:bookmarkEnd w:id="7"/>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auto" w:val="clear"/>
        <w:spacing w:after="24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2.2.1 Autonomy: The Persona Engine and Self-Directed Learning</w:t>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auto" w:val="clear"/>
        <w:spacing w:after="24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psychological need for Autonomy—the perception of control over one's own actions and experiences—is fundamentally addressed within this learning architecture by consciously rejecting traditional, linear, and "railroaded" content delivery models.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often-criticized design choice, prevalent in many didactic systems, inadvertently reduces the learner to a passive recipient of information.</w:t>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auto" w:val="clear"/>
        <w:spacing w:after="24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Persona Engine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the technological and conceptual solution designed to invert this paradigm.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functions as a sophisticated diagnostic and engagement tool that empowers learners to actively define their archetypal identity within the educational narrative.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Learners select from a curated list of meaningful archetypes (e.g.,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Hero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archetype focused on direct challenge and mastery;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focused on deep research and conceptual understanding;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focused on application, synthesis, and building).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are not simply cosmetic labels; the selection process is facilitated through a series of narrative choices and behavioral preference questions that map the learner's intrinsic motivations onto the system.</w:t>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auto" w:val="clear"/>
        <w:spacing w:after="24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Unlike a standard, superficial "class picker" or avatar customization screen, the Persona Engine's diagnostic output directly and substantively influences in-game statistics, resource access, and the subsequent sequencing and thematic framing of learning modules.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instance, a learner selecting the 'Sage' may be rewarded with more complex research tasks and conceptual frameworks, whereas a 'Hero' might face a greater number of practical problem-solving challenges under pressure.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mechanism ensures that the content adaptation is perceived not as an external force acting upon the learner, but as a direct consequence of their own established identity and self-expressed preferences.</w:t>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auto" w:val="clear"/>
        <w:spacing w:after="24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Crucially, this system ensures that the learner perceives themselves as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Author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their journey—the primary agent whose decisions shape the world and the learning experience—rather than merely a passenger passively being guided through a predefined curriculum.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sense of authorship is vital for internalizing motivation, fostering genuine ownership over the learning outcomes, and ultimately fulfilling the psychological need for Autonomy, leading to deeper engagement and more sustainable knowledge acquisition.</w:t>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auto" w:val="clear"/>
        <w:spacing w:after="24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2.2.2 Competence: The Quantified Self and the GameLit Framework</w:t>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auto" w:val="clear"/>
        <w:spacing w:after="24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intrinsic human need for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core tenet of Self-Determination Theory, is powerfully addressed and satisfied within the design of the "Ask Pete" application through the implementation of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GameLit/LitRPG framework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Traditional educational models often create a discouraging environment due to a significant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feedback lag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—students may complete an assignment and then wait days, or even weeks, to receive a summative grade.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delay breaks the immediate cause-and-effect relationship between effort and reward, hindering the development of a growth mindset.</w:t>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auto" w:val="clear"/>
        <w:spacing w:after="24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Pete" fundamentally re-engineers this process by providing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immediate, quantified feedback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is transparent and directly tied to the student's actions.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of a vague 'A' or 'B' weeks later, the student receives granular, real-time reinforcement.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example, when a student successfully demonstrates the correct application of a newly learned vocabulary word or masters a grammatical concept, they instantly see a visible increase in a corresponding personal metric, such as their "Intelligence" or "Rhetoric" stat (e.g., watching their "Intelligence" stat increase from 10 to 12).</w:t>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auto" w:val="clear"/>
        <w:spacing w:after="24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mechanism transforms abstract learning into a tangible, personalized metric of progress—a form of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Quantified Self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applied to academic achievement.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granular visibility into their own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growth loop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fosters a profound and continuous sense of mastery, efficacy, and self-improvement.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clearly demonstrating the direct return on investment for their effort, the GameLit structure fuels the "Engine" for subsequent engagement and willingness to tackle more challenging tasks.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is no longer passively waiting for validation but is actively building and leveling up their academic avatar, turning the learning process into an intrinsically motivating pursuit of demonstrable, continuous personal growth.</w:t>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auto" w:val="clear"/>
        <w:spacing w:after="24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2.2.3 Relatedness: Narrative Immersion and Mentorship Connection</w:t>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auto" w:val="clear"/>
        <w:spacing w:after="24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psychological need for Relatedness, a core tenet of Self-Determination Theory, is addressed through a dual-layered approach within this learning framework.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approach ensures that learners feel connected not only to the task and its underlying purpose but also to a meaningful social structure.</w:t>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auto" w:val="clear"/>
        <w:spacing w:after="24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First, the satisfaction of Relatedness occurs through Narrative Immersion.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mechanism is critical for linking the learner's intrinsic sense of self and identity—their internal world—to the external, constructed world of the story or simulation.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embedding abstract or complex tasks within a compelling, character-driven narrative, the learning process acquires profound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semantic meaning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challenges are no longer arbitrary hurdles; they become plot points, personal quests, or ethical dilemmas that resonate with the learner's values and goals.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deep connection transforms the learning material from a detached object of study into a vital component of the learner's evolving identity, thereby fulfilling the initial need to feel connected to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content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its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relevance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narrative context provides the "why," making the "how" and "what" inherently more satisfying and related to the learner's personal journey.</w:t>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auto" w:val="clear"/>
        <w:spacing w:after="24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Second, Relatedness is fulfilled through the strategic integration of the "Mentor-in-the-Loop" phase.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the digital simulation provides an excellent environment for safe practice and reflective thinking, it cannot fully replicate the nuances of genuine human interaction.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transition to a "Mentor-in-the-Loop" phase explicitly and intentionally satisfies the fundamental human need for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social connection and validation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learner is encouraged to share their private, often vulnerable, reflections, decisions, and performance data from the simulation with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trusted human mentor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act of sharing is transformative; it bridges the conceptual and emotional gap between the isolated experience of the digital simulation and the complex, messy realities of their social and professional life.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mentor provides personalized feedback, contextualizes the simulation's lessons within real-world experience, and offers empathetic support.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explicit human-to-human connection validates the learner's efforts and growth, anchoring their simulated achievements firmly within their social reality and completing the structure necessary for robust, enduring Relatedness.</w:t>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auto" w:val="clear"/>
        <w:spacing w:after="24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 Vygotskian Scaffolding and the "More Knowledgeable Other"</w:t>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auto" w:val="clear"/>
        <w:spacing w:after="24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third and final pillar of the theoretical framework is rooted in the understanding that learning is an inherently social, interactive, and linguistic process.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perspective draws heavily upon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Lev Vygotsky’s Sociocultural Theory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fundamentally rejects the notion of learning as a solitary, internal activity.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the theory posits that higher-order cognitive functions develop through practical, social interaction, particularly through the use of language as a psychological tool.</w:t>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auto" w:val="clear"/>
        <w:spacing w:after="24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Central to this pillar is the concept of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Zone of Proximal Development (ZPD)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ZPD defines the space between what a learner can achieve independently and what they can achieve with the guidance and collaboration of a more capable peer or adult.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platform recognizes that for true, transformative understanding to be forged, students must operate within their ZPD, which necessitates active intervention and support.</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auto" w:val="clear"/>
        <w:spacing w:after="24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active intervention is known as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scaffolding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Scaffolding involves a series of strategic, temporary supports provided by a "More Knowledgeable Other" (MKO) to help the student master a task or concept that they could not grasp on their own.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MKO—which in the platform's context can be an instructor, an advanced peer, or even a sophisticated AI tutor—acts as a dynamic guide, modeling desired behaviors, offering graduated assistance, asking probing questions, and segmenting complex tasks into manageable components.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Crucially, as the learner's competence grows, the MKO systematically withdraws the support, allowing the student to internalize the skill and achieve independent mastery.</w:t>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auto" w:val="clear"/>
        <w:spacing w:after="24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Therefore, the platform is designed not merely to deliver content, but to facilitate meaningful, guided dialogue and collaboration.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structured to identify a student’s ZPD and provide the precise Vygotskian scaffolding necessary to bridge the gap between their current developmental level and their potential developmental level, ensuring that all new knowledge is socially mediated and actively constructed.</w:t>
      </w: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auto" w:val="clear"/>
        <w:spacing w:after="24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2.3.1 The AI as Preliminary Guide: Scaffolding the Zone of Proximal Development</w:t>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auto" w:val="clear"/>
        <w:spacing w:after="24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pedagogical structure of the learning platform deliberately integrates an AI, codenamed "Pete," to function as a sophisticated preliminary scaffold for the student.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system is designed not to replace the human instructor or peer collaboration, but to intervene strategically at the precise moment a student encounters a cognitive barrier.</w:t>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auto" w:val="clear"/>
        <w:spacing w:after="24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the AI does not possess the full cultural, social, and experiential knowledge necessary to be considered a true "More Knowledgeable Other" (MKO) in the Vygotskian sense—a human mentor who can transmit the nuances of a culture's conceptual framework—it excels as an instrumental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"Helper Engine"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(analogous to a pusher locomotive).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role is strictly defined by the Zone of Proximal Development (ZPD): the space between what a learner can achieve independently and what they can achieve with guidance.</w:t>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auto" w:val="clear"/>
        <w:spacing w:after="24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a student attempts a problem or grapples with a concept that temporarily exceeds their current independent capacity, the Helper Engine activates.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provides precisely the minimum necessary extra thrust—in the form of contextual hints, Socratic prompts, graduated simplifications, or micro-demonstrations—to overcome the immediate difficulty.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assistance is meticulously calibrated to be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just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enough to establish forward momentum, preventing frustration without solving the problem outright.</w:t>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auto" w:val="clear"/>
        <w:spacing w:after="24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crucial design principle is transience.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this necessary momentum is established—the "train" has crested the conceptual "hill" and is running under its own power—the AI assistance immediately decouples.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deliberate withdrawal is essential for the internalization of knowledge.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releasing the scaffold, the system ensures that the student is forced to consolidate their new understanding, apply the principle independently, and ultimately attribute the success to their own cognitive effort, thereby fostering true autonomy and deep learning.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AI, therefore, acts as a temporary cognitive prosthetic, expertly managing the transition from guided performance to self-regulated mastery.</w:t>
      </w:r>
      <w:r w:rsidDel="00000000" w:rsidR="00000000" w:rsidRPr="00000000">
        <w:rPr>
          <w:rtl w:val="0"/>
        </w:rPr>
      </w:r>
    </w:p>
    <w:p w:rsidR="00000000" w:rsidDel="00000000" w:rsidP="00000000" w:rsidRDefault="00000000" w:rsidRPr="00000000" w14:paraId="000000BA">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26"/>
          <w:szCs w:val="26"/>
        </w:rPr>
      </w:pPr>
      <w:bookmarkStart w:colFirst="0" w:colLast="0" w:name="_yq08u9vsv7c0" w:id="8"/>
      <w:bookmarkEnd w:id="8"/>
      <w:r w:rsidDel="00000000" w:rsidR="00000000" w:rsidRPr="00000000">
        <w:rPr>
          <w:rFonts w:ascii="Google Sans" w:cs="Google Sans" w:eastAsia="Google Sans" w:hAnsi="Google Sans"/>
          <w:color w:val="1f1f1f"/>
          <w:sz w:val="26"/>
          <w:szCs w:val="26"/>
          <w:rtl w:val="0"/>
        </w:rPr>
        <w:t xml:space="preserve">2.3.2 Psychological Safety as the Hinge</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critical theoretical innovation of this research is the use of </w:t>
      </w:r>
      <w:r w:rsidDel="00000000" w:rsidR="00000000" w:rsidRPr="00000000">
        <w:rPr>
          <w:rFonts w:ascii="Google Sans Text" w:cs="Google Sans Text" w:eastAsia="Google Sans Text" w:hAnsi="Google Sans Text"/>
          <w:b w:val="1"/>
          <w:bCs w:val="1"/>
          <w:color w:val="1f1f1f"/>
          <w:rtl w:val="0"/>
        </w:rPr>
        <w:t xml:space="preserve">Psychological Safety</w:t>
      </w:r>
      <w:r w:rsidDel="00000000" w:rsidR="00000000" w:rsidRPr="00000000">
        <w:rPr>
          <w:rFonts w:ascii="Google Sans Text" w:cs="Google Sans Text" w:eastAsia="Google Sans Text" w:hAnsi="Google Sans Text"/>
          <w:color w:val="1f1f1f"/>
          <w:rtl w:val="0"/>
        </w:rPr>
        <w:t xml:space="preserve"> (Edmondson) as the "hinge" connecting CLT and Vygotsky. The research identifies a conflict: Vygotsky demands social interaction, but social anxiety increases Extraneous Load (CLT).</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"Ask Pete" resolves this through a strict sequential protocol:</w:t>
      </w:r>
    </w:p>
    <w:p w:rsidR="00000000" w:rsidDel="00000000" w:rsidP="00000000" w:rsidRDefault="00000000" w:rsidRPr="00000000" w14:paraId="000000BD">
      <w:pPr>
        <w:numPr>
          <w:ilvl w:val="0"/>
          <w:numId w:val="37"/>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Phase 1 (Private):</w:t>
      </w:r>
      <w:r w:rsidDel="00000000" w:rsidR="00000000" w:rsidRPr="00000000">
        <w:rPr>
          <w:rFonts w:ascii="Google Sans Text" w:cs="Google Sans Text" w:eastAsia="Google Sans Text" w:hAnsi="Google Sans Text"/>
          <w:color w:val="1f1f1f"/>
          <w:rtl w:val="0"/>
        </w:rPr>
        <w:t xml:space="preserve"> The learner engages with the "AI Mirror" in absolute privacy. This reduces Extraneous Load, allowing the student to formulate their thoughts without risk.</w:t>
      </w:r>
    </w:p>
    <w:p w:rsidR="00000000" w:rsidDel="00000000" w:rsidP="00000000" w:rsidRDefault="00000000" w:rsidRPr="00000000" w14:paraId="000000BE">
      <w:pPr>
        <w:numPr>
          <w:ilvl w:val="0"/>
          <w:numId w:val="37"/>
        </w:numPr>
        <w:pBdr>
          <w:top w:color="auto" w:space="0" w:sz="0" w:val="none"/>
          <w:bottom w:color="auto" w:space="0" w:sz="0" w:val="none"/>
          <w:right w:color="auto" w:space="0" w:sz="0" w:val="none"/>
          <w:between w:color="auto" w:space="0" w:sz="0" w:val="none"/>
        </w:pBdr>
        <w:spacing w:after="240" w:line="276" w:lineRule="auto"/>
        <w:ind w:left="720" w:hanging="360"/>
      </w:pPr>
      <w:r w:rsidDel="00000000" w:rsidR="00000000" w:rsidRPr="00000000">
        <w:rPr>
          <w:rFonts w:ascii="Google Sans Text" w:cs="Google Sans Text" w:eastAsia="Google Sans Text" w:hAnsi="Google Sans Text"/>
          <w:color w:val="1f1f1f"/>
          <w:rtl w:val="0"/>
        </w:rPr>
        <w:t xml:space="preserve">Phase 2 (Social): Only after the schema is constructed does the learner "Opt-In" to share their work with a human mentor.</w:t>
        <w:br w:type="textWrapping"/>
        <w:t xml:space="preserve">This "Privacy First, Sociality Second" architecture ensures that the learner enters the ZPD with a resource of confidence, making the social interaction generative rather than paralytic.</w:t>
      </w:r>
    </w:p>
    <w:p w:rsidR="00000000" w:rsidDel="00000000" w:rsidP="00000000" w:rsidRDefault="00000000" w:rsidRPr="00000000" w14:paraId="000000BF">
      <w:pPr>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auto" w:val="clear"/>
        <w:spacing w:after="24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2.4 The Economics of Attention: Mechanism Design in Education</w:t>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auto" w:val="clear"/>
        <w:spacing w:after="24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ensure the long-term sustainability and maximize the efficacy of the "Ask Pete" learning ecosystem, the platform is fundamentally structured around principles drawn from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Experimental Economics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Mechanism Design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rigorous, incentive-driven approach is critical for addressing the scarcity of student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attention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most vital resource in any educational setting.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partnering with leading experts from the Purdue Economics Department, specifically leveraging the research capabilities of the Vernon Smith Experimental Economics Laboratory (VSEEL) and the Behavioral Economics and Experimental Psychology (BEEP) research group, "Ask Pete" moves beyond simple content delivery to engineer a sustainable learning environment.</w:t>
      </w: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auto" w:val="clear"/>
        <w:spacing w:after="24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application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Mechanism Design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central to this strategy.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field, which involves designing rules (mechanisms) for a game to achieve a specific outcome, is used to align the intrinsic motivations of the student with the desired educational outcomes.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context of "Ask Pete," this involves:</w:t>
      </w:r>
      <w:r w:rsidDel="00000000" w:rsidR="00000000" w:rsidRPr="00000000">
        <w:rPr>
          <w:rtl w:val="0"/>
        </w:rPr>
      </w:r>
    </w:p>
    <w:p w:rsidR="00000000" w:rsidDel="00000000" w:rsidP="00000000" w:rsidRDefault="00000000" w:rsidRPr="00000000" w14:paraId="000000C2">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Incentive Compatibility: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Designing reward structures (e.g., badges, reputation scores, access to premium content) so that a student's self-interested actions (e.g., asking clarifying questions, providing high-quality peer review) naturally lead to better learning for themselves and the community.</w:t>
      </w:r>
      <w:r w:rsidDel="00000000" w:rsidR="00000000" w:rsidRPr="00000000">
        <w:rPr>
          <w:rtl w:val="0"/>
        </w:rPr>
      </w:r>
    </w:p>
    <w:p w:rsidR="00000000" w:rsidDel="00000000" w:rsidP="00000000" w:rsidRDefault="00000000" w:rsidRPr="00000000" w14:paraId="000000C3">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Information Elicitation: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Creating mechanisms that incentivize students to honestly reveal their knowledge gaps or areas of confusion, allowing the AI to provide maximally personalized and timely interventions.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instance, mechanisms may reward the early identification of a confusing concept within a lesson, turning a potential failure point into a valuable data signal.</w:t>
      </w:r>
      <w:r w:rsidDel="00000000" w:rsidR="00000000" w:rsidRPr="00000000">
        <w:rPr>
          <w:rtl w:val="0"/>
        </w:rPr>
      </w:r>
    </w:p>
    <w:p w:rsidR="00000000" w:rsidDel="00000000" w:rsidP="00000000" w:rsidRDefault="00000000" w:rsidRPr="00000000" w14:paraId="000000C4">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Sustainability of Engagement: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Using principles of behavioral economics to combat attention decay and foster a habit of continuous learning.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includes introducing dynamic, non-linear reward schedules and employing controlled experiments (the core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Experimental Economics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test the relative efficacy of different motivational cues in real-time.</w:t>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collaboration with VSEEL and BEEP provides the essential academic foundation for this work, transforming "Ask Pete" into a living laboratory for educational innovation.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is designed to run continuous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 tests and field experiments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rigorously evaluate which economic and behavioral mechanisms most effectively drive student attention, minimize procrastination, and maximize knowledge retention, ensuring the platform remains at the cutting edge of educational technology and behavioral science.</w:t>
      </w:r>
      <w:r w:rsidDel="00000000" w:rsidR="00000000" w:rsidRPr="00000000">
        <w:rPr>
          <w:rtl w:val="0"/>
        </w:rPr>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color="auto" w:space="0" w:sz="0" w:val="none"/>
          <w:left w:space="0" w:sz="0" w:val="nil"/>
          <w:bottom w:color="auto" w:space="0" w:sz="0" w:val="none"/>
          <w:right w:color="auto" w:space="0" w:sz="0" w:val="none"/>
          <w:between w:color="auto" w:space="0" w:sz="0" w:val="none"/>
        </w:pBdr>
        <w:shd w:fill="auto" w:val="clear"/>
        <w:spacing w:after="240" w:before="0" w:line="276"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2.4.1 The Resource Allocation Problem: From Abundance to Scarcity</w:t>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color="auto" w:space="0" w:sz="0" w:val="none"/>
          <w:left w:space="0" w:sz="0" w:val="nil"/>
          <w:bottom w:color="auto" w:space="0" w:sz="0" w:val="none"/>
          <w:right w:color="auto" w:space="0" w:sz="0" w:val="none"/>
          <w:between w:color="auto" w:space="0" w:sz="0" w:val="none"/>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 educational paradigms, whether traditional or modern, fundamentally operate under the implicit assumption that the student's primary resource—attention, cognitive effort, and time—is virtually infinite.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model leads to a "throw resources at the problem" approach, where success is often correlated with sheer volume of study time, the density of curricula, or the computational throughput of a learning platform.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fails to account for the neurobiological and psychological realities of finite human capacity.</w:t>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color="auto" w:space="0" w:sz="0" w:val="none"/>
          <w:left w:space="0" w:sz="0" w:val="nil"/>
          <w:bottom w:color="auto" w:space="0" w:sz="0" w:val="none"/>
          <w:right w:color="auto" w:space="0" w:sz="0" w:val="none"/>
          <w:between w:color="auto" w:space="0" w:sz="0" w:val="none"/>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"Ask Pete" model radically departs from this traditional view by reframing student attention and effort not as an unlimited wellspring, but as a critically finite budget constraint.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scarcity is mathematically and operationally represented by the concept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imposing this constraint, "Ask Pete" creates a closed-loop, self-regulating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economy of learning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is then forced into a necessary and challenging optimization problem: maximize their learning outcomes, quantified as "Steam," subject to their constrained energy limits, the available "Coal." This framework transforms learning from a passive absorption process into an active, strategic resource allocation challenge, mirroring real-world decision-making.</w:t>
      </w: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color="auto" w:space="0" w:sz="0" w:val="none"/>
          <w:left w:space="0" w:sz="0" w:val="nil"/>
          <w:bottom w:color="auto" w:space="0" w:sz="0" w:val="none"/>
          <w:right w:color="auto" w:space="0" w:sz="0" w:val="none"/>
          <w:between w:color="auto" w:space="0" w:sz="0" w:val="none"/>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resource allocation economy is defined by three core metaphorical components:</w:t>
      </w:r>
      <w:r w:rsidDel="00000000" w:rsidR="00000000" w:rsidRPr="00000000">
        <w:rPr>
          <w:rtl w:val="0"/>
        </w:rPr>
      </w:r>
    </w:p>
    <w:p w:rsidR="00000000" w:rsidDel="00000000" w:rsidP="00000000" w:rsidRDefault="00000000" w:rsidRPr="00000000" w14:paraId="000000CB">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Coal (Input):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is the finite budget, the critical input resource.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represents the composite cost of learning, encompassing:</w:t>
      </w:r>
      <w:r w:rsidDel="00000000" w:rsidR="00000000" w:rsidRPr="00000000">
        <w:rPr>
          <w:rtl w:val="0"/>
        </w:rPr>
      </w:r>
    </w:p>
    <w:p w:rsidR="00000000" w:rsidDel="00000000" w:rsidP="00000000" w:rsidRDefault="00000000" w:rsidRPr="00000000" w14:paraId="000000CC">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Cognitive Effort: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mental energy expended on deep work, problem-solving, and synthesis.</w:t>
      </w:r>
      <w:r w:rsidDel="00000000" w:rsidR="00000000" w:rsidRPr="00000000">
        <w:rPr>
          <w:rtl w:val="0"/>
        </w:rPr>
      </w:r>
    </w:p>
    <w:p w:rsidR="00000000" w:rsidDel="00000000" w:rsidP="00000000" w:rsidRDefault="00000000" w:rsidRPr="00000000" w14:paraId="000000CD">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non-renewable chronological resource dedicated to the learning task.</w:t>
      </w:r>
      <w:r w:rsidDel="00000000" w:rsidR="00000000" w:rsidRPr="00000000">
        <w:rPr>
          <w:rtl w:val="0"/>
        </w:rPr>
      </w:r>
    </w:p>
    <w:p w:rsidR="00000000" w:rsidDel="00000000" w:rsidP="00000000" w:rsidRDefault="00000000" w:rsidRPr="00000000" w14:paraId="000000CE">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Computational Cost: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system's processing power utilized for personalized analysis and feedback generation.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Coal is consumed with every interaction, requiring the student to be highly selective about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where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how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choose to engage.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the metric for the opportunity cost of an interaction.</w:t>
      </w:r>
      <w:r w:rsidDel="00000000" w:rsidR="00000000" w:rsidRPr="00000000">
        <w:rPr>
          <w:rtl w:val="0"/>
        </w:rPr>
      </w:r>
    </w:p>
    <w:p w:rsidR="00000000" w:rsidDel="00000000" w:rsidP="00000000" w:rsidRDefault="00000000" w:rsidRPr="00000000" w14:paraId="000000CF">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Steam (Output):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is the desired and validated outcome of the learning process.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represents the quantifiable return on the Coal investment.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Steam signifies:</w:t>
      </w:r>
      <w:r w:rsidDel="00000000" w:rsidR="00000000" w:rsidRPr="00000000">
        <w:rPr>
          <w:rtl w:val="0"/>
        </w:rPr>
      </w:r>
    </w:p>
    <w:p w:rsidR="00000000" w:rsidDel="00000000" w:rsidP="00000000" w:rsidRDefault="00000000" w:rsidRPr="00000000" w14:paraId="000000D0">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Mastery: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Demonstrable, deep understanding of a concept or skill.</w:t>
      </w:r>
      <w:r w:rsidDel="00000000" w:rsidR="00000000" w:rsidRPr="00000000">
        <w:rPr>
          <w:rtl w:val="0"/>
        </w:rPr>
      </w:r>
    </w:p>
    <w:p w:rsidR="00000000" w:rsidDel="00000000" w:rsidP="00000000" w:rsidRDefault="00000000" w:rsidRPr="00000000" w14:paraId="000000D1">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Validated Progression: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Measurable advancement through the curriculum, confirmed by assessments or successful task completion.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Steam is the currency of success, generated only through the efficient and focused expenditure of Coal.</w:t>
      </w:r>
      <w:r w:rsidDel="00000000" w:rsidR="00000000" w:rsidRPr="00000000">
        <w:rPr>
          <w:rtl w:val="0"/>
        </w:rPr>
      </w:r>
    </w:p>
    <w:p w:rsidR="00000000" w:rsidDel="00000000" w:rsidP="00000000" w:rsidRDefault="00000000" w:rsidRPr="00000000" w14:paraId="000000D2">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Locomotive (Capital):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represents the critical, internal infrastructure of the student, analogous to the engine or capital assets in a standard economy.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Locomotive is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student’s executive function capacity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encompassing:</w:t>
      </w:r>
      <w:r w:rsidDel="00000000" w:rsidR="00000000" w:rsidRPr="00000000">
        <w:rPr>
          <w:rtl w:val="0"/>
        </w:rPr>
      </w:r>
    </w:p>
    <w:p w:rsidR="00000000" w:rsidDel="00000000" w:rsidP="00000000" w:rsidRDefault="00000000" w:rsidRPr="00000000" w14:paraId="000000D3">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Self-Regulation: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ability to manage impulses, focus attention, and persist through challenges.</w:t>
      </w:r>
      <w:r w:rsidDel="00000000" w:rsidR="00000000" w:rsidRPr="00000000">
        <w:rPr>
          <w:rtl w:val="0"/>
        </w:rPr>
      </w:r>
    </w:p>
    <w:p w:rsidR="00000000" w:rsidDel="00000000" w:rsidP="00000000" w:rsidRDefault="00000000" w:rsidRPr="00000000" w14:paraId="000000D4">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Metacognition: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awareness and understanding of one's own thought process, allowing for self-correction and strategy adjustment.</w:t>
      </w:r>
      <w:r w:rsidDel="00000000" w:rsidR="00000000" w:rsidRPr="00000000">
        <w:rPr>
          <w:rtl w:val="0"/>
        </w:rPr>
      </w:r>
    </w:p>
    <w:p w:rsidR="00000000" w:rsidDel="00000000" w:rsidP="00000000" w:rsidRDefault="00000000" w:rsidRPr="00000000" w14:paraId="000000D5">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Working Memory: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capacity to hold and manipulate information necessary for complex tasks.</w:t>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health and capacity of the Locomotive directly influence the efficiency of the Coal-to-Steam conversion.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student with a well-developed Locomotive (high executive function capacity) can generate more Steam with the same amount of Coal than a student whose Locomotive is less developed.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"Ask Pete" system's ultimate goal is not just to teach content, but to train the Locomotive itself, thereby perpetually increasing the student's inherent learning efficiency and setting them up for lifelong effective resource management.</w:t>
      </w:r>
      <w:r w:rsidDel="00000000" w:rsidR="00000000" w:rsidRPr="00000000">
        <w:rPr>
          <w:rtl w:val="0"/>
        </w:rPr>
      </w:r>
    </w:p>
    <w:p w:rsidR="00000000" w:rsidDel="00000000" w:rsidP="00000000" w:rsidRDefault="00000000" w:rsidRPr="00000000" w14:paraId="000000D7">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26"/>
          <w:szCs w:val="26"/>
        </w:rPr>
      </w:pPr>
      <w:bookmarkStart w:colFirst="0" w:colLast="0" w:name="_8ue9xnz1qu9s" w:id="9"/>
      <w:bookmarkEnd w:id="9"/>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auto" w:val="clear"/>
        <w:spacing w:after="24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2.4.2 Preventing Inflation through Mechanism Design: The 'Sink Mechanics' of 'Ask Pete'</w:t>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auto" w:val="clear"/>
        <w:spacing w:after="24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persistent and common failure mode in gamified educational systems is the problem of "Grade Inflation" or "Point Inflation," where the steady accumulation of rewards—points, badges, or virtual currency—inevitably leads to a devaluation of those rewards.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the ceiling of possible points is reached and the currency becomes ubiquitous, it ceases to be an effective motivator and loses its capacity to signal genuine mastery.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system's credibility erodes when all participants appear to have "perfect" scores.</w:t>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auto" w:val="clear"/>
        <w:spacing w:after="24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proactively counter this systemic decay, the "Ask Pete" framework implements a robust system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"Sink Mechanics"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inspired by economic principles, particularly drawing on the research of economists like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Tim Cason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regarding emissions trading, price floors, and market stability.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Cason's work demonstrates that enforced scarcity and mechanisms for removing a commodity from circulation are vital for maintaining its value and the health of the broader market.</w:t>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auto" w:val="clear"/>
        <w:spacing w:after="24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"Ask Pete" system, the primary virtual currency, "Steam," is not designed to be a hoardable asset.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it is inextricably linked to the functioning and progression of the core learning experience.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"Sink Mechanics" operate on two essential levels:</w:t>
      </w:r>
      <w:r w:rsidDel="00000000" w:rsidR="00000000" w:rsidRPr="00000000">
        <w:rPr>
          <w:rtl w:val="0"/>
        </w:rPr>
      </w:r>
    </w:p>
    <w:p w:rsidR="00000000" w:rsidDel="00000000" w:rsidP="00000000" w:rsidRDefault="00000000" w:rsidRPr="00000000" w14:paraId="000000DC">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System Maintenance and Operational Costs: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portion of the accumulated Steam is required to be "spent" on the continuous maintenance and operation of the user's virtual locomotive.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mechanic simulates real-world operating expenses, ensuring that learners must continuously engage with the platform and demonstrate performance simply to maintain their current progress and access to content.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acts as a mandatory "burn rate," preventing an exponential build-up of the currency.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 student stops engaging, their accumulated Steam begins to deplete, simulating the cost of inaction and providing a natural incentive to remain active.</w:t>
      </w:r>
      <w:r w:rsidDel="00000000" w:rsidR="00000000" w:rsidRPr="00000000">
        <w:rPr>
          <w:rtl w:val="0"/>
        </w:rPr>
      </w:r>
    </w:p>
    <w:p w:rsidR="00000000" w:rsidDel="00000000" w:rsidP="00000000" w:rsidRDefault="00000000" w:rsidRPr="00000000" w14:paraId="000000DD">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Unlocking Advanced Curriculum Tiers and Content: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most significant sink mechanic is tied directly to pedagogical progression.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 to advanced modules, higher-stakes assessments, specialized resources, or new thematic "routes" within the curriculum is gated behind a Steam expenditure.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costs are strategically scaled, requiring students to demonstrate significant, sustained effort and mastery to earn and spend the necessary Steam.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critical function ensures that the currency retains its primary value as an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"Access Token,"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directly linking the effort (earning Steam) to opportunity (unlocking content).</w:t>
      </w: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mandating that Steam must be "spent" rather than merely accumulated, the system ensures two vital outcomes:</w:t>
      </w:r>
      <w:r w:rsidDel="00000000" w:rsidR="00000000" w:rsidRPr="00000000">
        <w:rPr>
          <w:rtl w:val="0"/>
        </w:rPr>
      </w:r>
    </w:p>
    <w:p w:rsidR="00000000" w:rsidDel="00000000" w:rsidP="00000000" w:rsidRDefault="00000000" w:rsidRPr="00000000" w14:paraId="000000DF">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Currency Value Retention: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continuous demand for spending keeps the supply in check, guaranteeing that Steam retains its intrinsic value as a medium of exchange and a driver of progress.</w:t>
      </w:r>
      <w:r w:rsidDel="00000000" w:rsidR="00000000" w:rsidRPr="00000000">
        <w:rPr>
          <w:rtl w:val="0"/>
        </w:rPr>
      </w:r>
    </w:p>
    <w:p w:rsidR="00000000" w:rsidDel="00000000" w:rsidP="00000000" w:rsidRDefault="00000000" w:rsidRPr="00000000" w14:paraId="000000E0">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Credible Signal of Mastery: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Because progression—especially into the higher tiers—is contingent upon both earning and spending a substantial amount of Steam, the achievement of "Mastery" remains a credible signal.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signifies not just that a student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earn points, but that they have executed the necessary actions to sustain their engagement and unlock the most challenging material, thereby proving genuine proficiency and commitment.</w:t>
      </w: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auto" w:val="clear"/>
        <w:spacing w:after="24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2.4.3 Fair Division of Mentorship: An Optimized Allocation of Scarcity</w:t>
      </w: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auto" w:val="clear"/>
        <w:spacing w:after="24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most constrained and valuable resource within the educational ecosystem is the dedicated time of human mentors.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Traditional educational models often allocate teacher attention reactively or based on seniority, leading to inconsistent and inequitable outcomes.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platform addresses this fundamental bottleneck by operationalizing principles from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Fair Division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Algorithmic Game Theory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specifically drawing upon the pioneering work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Simina Brânzei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Alex Psomas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auto" w:val="clear"/>
        <w:spacing w:after="24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theoretical foundation allows the platform to move beyond subjective judgment and implement a mathematically rigorous approach to mentorship allocation.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mechanism involves utilizing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weighted matching algorithms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distribute mentor time.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not a simple first-come, first-served queue; rather, the algorithm dynamically assesses student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need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against the available mentor capacity.</w:t>
      </w: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auto" w:val="clear"/>
        <w:spacing w:after="24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Quantifying Need and Ensuring Equity:</w:t>
      </w: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auto" w:val="clear"/>
        <w:spacing w:after="24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employs a specific set of metrics to quantify a student's need for intervention, or their "Stalled" state.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state is defined by a high rate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Coal consumption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(representing persistent effort, engagement with challenging material, or repeated attempts) coupled with a low rate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Steam production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(representing insufficient progress, lack of successful task completion, or conceptual breakthroughs).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Students exhibiting this high-Coal/low-Steam profile are prioritized by the matching algorithm, ensuring that the scarce mentor resource is first directed toward those who are putting in the effort but are currently stuck.</w:t>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auto" w:val="clear"/>
        <w:spacing w:after="24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overarching goal of the allocation process is to achieve an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"Envy-Free"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distribution of support.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context of fair division, an allocation is envy-free if every student believes they have received an equitable share of the resource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relative to their defined need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ensures that the ratio of mentor time received to a student's calculated level of need is maximized and balanced across the entire student population.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contrasts sharply with chaotic, reactive processes where teacher attention often defaults to the most vocal or visible students, unintentionally marginalizing others.</w:t>
      </w: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auto" w:val="clear"/>
        <w:spacing w:after="24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Mechanism in Practice:</w:t>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auto" w:val="clear"/>
        <w:spacing w:after="24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weighted matching algorithm runs iteratively, constantly adjusting the priority weights based on real-time student activity data.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process ensures:</w:t>
      </w:r>
      <w:r w:rsidDel="00000000" w:rsidR="00000000" w:rsidRPr="00000000">
        <w:rPr>
          <w:rtl w:val="0"/>
        </w:rPr>
      </w:r>
    </w:p>
    <w:p w:rsidR="00000000" w:rsidDel="00000000" w:rsidP="00000000" w:rsidRDefault="00000000" w:rsidRPr="00000000" w14:paraId="000000E9">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Optimal Matching: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Mentors are matched with the students whose "Stalled" state aligns best with the mentor's specific expertise, maximizing the potential impact of the intervention.</w:t>
      </w:r>
      <w:r w:rsidDel="00000000" w:rsidR="00000000" w:rsidRPr="00000000">
        <w:rPr>
          <w:rtl w:val="0"/>
        </w:rPr>
      </w:r>
    </w:p>
    <w:p w:rsidR="00000000" w:rsidDel="00000000" w:rsidP="00000000" w:rsidRDefault="00000000" w:rsidRPr="00000000" w14:paraId="000000EA">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Equitable Support: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By enforcing the Envy-Free principle, the system guarantees that all students receive equitable support proportional to the severity of their challenge, transforming the allocation of teacher attention from an often-reactive and potentially biased process into a transparent,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mathematically optimized distribution of care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sophisticated algorithmic approach institutionalizes fairness, ensuring that the platform's most vital human resource—mentor time—is utilized with maximal efficiency and equity to support students exactly when and where they need it most.</w:t>
      </w:r>
      <w:r w:rsidDel="00000000" w:rsidR="00000000" w:rsidRPr="00000000">
        <w:rPr>
          <w:rtl w:val="0"/>
        </w:rPr>
      </w:r>
    </w:p>
    <w:p w:rsidR="00000000" w:rsidDel="00000000" w:rsidP="00000000" w:rsidRDefault="00000000" w:rsidRPr="00000000" w14:paraId="000000EC">
      <w:pPr>
        <w:pStyle w:val="Heading1"/>
        <w:spacing w:after="120" w:before="480" w:line="275.9999942779541" w:lineRule="auto"/>
        <w:ind w:left="465" w:hanging="360"/>
        <w:rPr>
          <w:rFonts w:ascii="Google Sans Text" w:cs="Google Sans Text" w:eastAsia="Google Sans Text" w:hAnsi="Google Sans Text"/>
          <w:color w:val="1f1f1f"/>
          <w:sz w:val="46"/>
          <w:szCs w:val="46"/>
        </w:rPr>
      </w:pPr>
      <w:bookmarkStart w:colFirst="0" w:colLast="0" w:name="_rs21qok6bt4y" w:id="10"/>
      <w:bookmarkEnd w:id="10"/>
      <w:r w:rsidDel="00000000" w:rsidR="00000000" w:rsidRPr="00000000">
        <w:rPr>
          <w:rFonts w:ascii="Google Sans Text" w:cs="Google Sans Text" w:eastAsia="Google Sans Text" w:hAnsi="Google Sans Text"/>
          <w:color w:val="1f1f1f"/>
          <w:sz w:val="46"/>
          <w:szCs w:val="46"/>
          <w:rtl w:val="0"/>
        </w:rPr>
        <w:t xml:space="preserve">CHAPTER 3. PEDAGOGICAL ARCHITECTURE: THE RAILWAY ECOSYSTEM</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Google Sans Text" w:cs="Google Sans Text" w:eastAsia="Google Sans Text" w:hAnsi="Google Sans Text"/>
          <w:b w:val="1"/>
          <w:bCs w:val="1"/>
          <w:i w:val="0"/>
          <w:iCs w:val="0"/>
          <w:smallCaps w:val="0"/>
          <w:strike w:val="0"/>
          <w:color w:val="1f1f1f"/>
          <w:u w:val="none"/>
          <w:shd w:fill="auto" w:val="clear"/>
          <w:vertAlign w:val="baseline"/>
        </w:rPr>
      </w:pPr>
      <w:r w:rsidDel="00000000" w:rsidR="00000000" w:rsidRPr="00000000">
        <w:rPr>
          <w:rFonts w:ascii="Google Sans Text" w:cs="Google Sans Text" w:eastAsia="Google Sans Text" w:hAnsi="Google Sans Text"/>
          <w:b w:val="1"/>
          <w:bCs w:val="1"/>
          <w:i w:val="0"/>
          <w:iCs w:val="0"/>
          <w:smallCaps w:val="0"/>
          <w:strike w:val="0"/>
          <w:color w:val="1f1f1f"/>
          <w:u w:val="none"/>
          <w:shd w:fill="auto" w:val="clear"/>
          <w:vertAlign w:val="baseline"/>
          <w:rtl w:val="0"/>
        </w:rPr>
        <w:t xml:space="preserve">3.1 Defining the Metaphor: Train, Tracks, and Cargo</w:t>
      </w: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oogle Sans Text" w:cs="Google Sans Text" w:eastAsia="Google Sans Text" w:hAnsi="Google Sans Text"/>
          <w:b w:val="0"/>
          <w:bCs w:val="0"/>
          <w:i w:val="0"/>
          <w:iCs w:val="0"/>
          <w:smallCaps w:val="0"/>
          <w:strike w:val="0"/>
          <w:color w:val="1f1f1f"/>
          <w:sz w:val="22"/>
          <w:szCs w:val="22"/>
          <w:u w:val="none"/>
          <w:shd w:fill="auto" w:val="clear"/>
          <w:vertAlign w:val="baseline"/>
          <w:rtl w:val="0"/>
        </w:rPr>
        <w:t xml:space="preserve">To standardize the complex interplay of cognitive science principles, technical engineering constraints, and practical curriculum design, the "Ask Pete" platform adopts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Railway Ecosystem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 its foundational architectural and operational metaphor.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choice is far more than a superficial user interface "skin" or a mere aesthetic choice; it serves as a deep, functional definition of the system's core agents, their interrelationships, and the logical flow of educational content.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robust metaphor transforms the inherently abstract challenges of personalized learning and knowledge transfer into tangible engineering and logistical problems.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doing so, it allows the platform to manage the logistics of cognition and learning progression with the same rigorous efficiency and predictability that is applied to physical supply chains and commercial freight operations.The Three Core Components of the Ecosystem</w:t>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Railway Ecosystem metaphor is built upon three distinct and interdependent components, each mapping directly to a critical function within the "Ask Pete" system:</w:t>
      </w:r>
      <w:r w:rsidDel="00000000" w:rsidR="00000000" w:rsidRPr="00000000">
        <w:rPr>
          <w:rtl w:val="0"/>
        </w:rPr>
      </w:r>
    </w:p>
    <w:p w:rsidR="00000000" w:rsidDel="00000000" w:rsidP="00000000" w:rsidRDefault="00000000" w:rsidRPr="00000000" w14:paraId="000000F0">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Cargo (Knowledge Units):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Cargo represents the fundamental units of knowledge, skills, or curriculum content being transferred.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 real-world railway, the cargo is the freight—coal, grain, manufactured goods.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"Ask Pete,"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Cargo is the specific data chunk, learning objective, or interactive exercise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a student must successfully internalize.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state is constantly monitored (loaded, in transit, delivered, partially damaged/misunderstood), allowing for precise diagnostic assessment.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treats knowledge acquisition as the successful, documented delivery of this cargo to the learner’s cognitive destination.</w:t>
      </w:r>
      <w:r w:rsidDel="00000000" w:rsidR="00000000" w:rsidRPr="00000000">
        <w:rPr>
          <w:rtl w:val="0"/>
        </w:rPr>
      </w:r>
    </w:p>
    <w:p w:rsidR="00000000" w:rsidDel="00000000" w:rsidP="00000000" w:rsidRDefault="00000000" w:rsidRPr="00000000" w14:paraId="000000F1">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Tracks (Curriculum Pathways):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Tracks define the permissible, optimized, and often multi-faceted routes the Cargo must travel.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are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structured, sequenced curriculum pathways and dependencies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designed by educators and refined by the platform’s AI. Unlike a static textbook, the Tracks in "Ask Pete" are dynamic—they can branch, converge, introduce sidings for remediation, or offer express lanes for acceleration (e.g., mastery-based progression).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integrity and maintenance of the Tracks ensure that the cognitive load is managed efficiently and that content prerequisites are strictly enforced, guaranteeing a logical and sustainable learning journey.</w:t>
      </w:r>
      <w:r w:rsidDel="00000000" w:rsidR="00000000" w:rsidRPr="00000000">
        <w:rPr>
          <w:rtl w:val="0"/>
        </w:rPr>
      </w:r>
    </w:p>
    <w:p w:rsidR="00000000" w:rsidDel="00000000" w:rsidP="00000000" w:rsidRDefault="00000000" w:rsidRPr="00000000" w14:paraId="000000F2">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Train (The Learner/Cognitive Engine):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Train represents the dynamic, motive force responsible for moving the Cargo along the Tracks.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Critically,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Train is the individual learner's current cognitive capacity and learning pace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influenced by factors such as prior knowledge, motivation, attention span, and recent performance.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system's AI acts as the "dispatcher," monitoring the "engine's" power, speed, and fuel (the student's engagement and readiness).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modulates the feed rate of new Cargo, preventing overloading (cognitive fatigue) and ensuring the optimal velocity of learning.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the agent that interacts with the Tracks (the curriculum structure) to acquire the Cargo (the knowledge).</w:t>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tripartite definition allows every challenge, from identifying a student's misconception to optimizing the sequence of content delivery, to be framed and solved through the logical lens of logistics and supply chain management.</w:t>
      </w: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3.1.1 The Student as the Train</w:t>
      </w: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this educational ecosystem—a model built on the principles of cognitive load theory and self-regulated learning—the learner is conceptualized as the central mobile unit: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Train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metaphor fundamentally shifts the paradigm from traditional education, which often views the student as a passive, static vessel waiting to be filled with knowledge, toward a kinetic, dynamic entity.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student-as-Train is defined by measurable, critical metrics rooted in physics and engineering: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mass, momentum, and capacity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metrics are not abstract academic concepts but actionable data points that the platform uses to personalize the learning journey and optimize instructional delivery.</w:t>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Train is comprised of several interconnected components, each representing a crucial aspect of the student's learning profile:</w:t>
      </w:r>
      <w:r w:rsidDel="00000000" w:rsidR="00000000" w:rsidRPr="00000000">
        <w:rPr>
          <w:rtl w:val="0"/>
        </w:rPr>
      </w:r>
    </w:p>
    <w:p w:rsidR="00000000" w:rsidDel="00000000" w:rsidP="00000000" w:rsidRDefault="00000000" w:rsidRPr="00000000" w14:paraId="000000F7">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Engine (Cognitive Capacity):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locomotive represents the student's raw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executive function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their capacity for managing "Germane Load"—the cognitive effort dedicated to schema construction and deep understanding.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as physical engines are diverse (steam, diesel, electric), students exhibit varying processing speeds, working memory capacities, and cognitive strengths.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platform quantifies this capacity as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"Horsepower."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metric is critical because it directly determines the maximum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"Cargo Weight"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(representing the necessary "Intrinsic Load" of the subject matter) the student can effectively manage and pull through a learning module without encountering cognitive overload or "stalling." A student with lower Horsepower must, therefore, be routed through a path with smaller, more manageable intrinsic loads to ensure successful progression.</w:t>
      </w:r>
      <w:r w:rsidDel="00000000" w:rsidR="00000000" w:rsidRPr="00000000">
        <w:rPr>
          <w:rtl w:val="0"/>
        </w:rPr>
      </w:r>
    </w:p>
    <w:p w:rsidR="00000000" w:rsidDel="00000000" w:rsidP="00000000" w:rsidRDefault="00000000" w:rsidRPr="00000000" w14:paraId="000000F8">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Cars (Intrinsic Load &amp; Extraneous Load):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Each learning module or concept is a "Car" that must be attached to the Engine.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size and weight of the Car correlate to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Intrinsic Load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the content—the inherent complexity of the material.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Furthermore, the design of the Car itself (e.g., poor lecture slides, confusing instructions) contributes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Extraneous Load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is considered "drag" on the 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Train metaphor necessitates continuous optimization to reduce drag and ensure the load matches the Engine's Horsepower.</w:t>
      </w:r>
      <w:r w:rsidDel="00000000" w:rsidR="00000000" w:rsidRPr="00000000">
        <w:rPr>
          <w:rtl w:val="0"/>
        </w:rPr>
      </w:r>
    </w:p>
    <w:p w:rsidR="00000000" w:rsidDel="00000000" w:rsidP="00000000" w:rsidRDefault="00000000" w:rsidRPr="00000000" w14:paraId="000000F9">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Coupling (Schema Connection):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train is not a single unit but a complex series of linked cars.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platform's logic, this linkage is the physical manifestation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prerequisite knowledge and schema connection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student is physically unable to attach a complex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"Calculus Car"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their train if they have not first achieved a successful and solid coupling of the foundational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"Algebra Car."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mechanism enforces prerequisite integrity not through arbitrary administrative gatekeeping or simple course completion, but through the genuine physics of cognitive connection.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weak or missing coupling results in knowledge gaps and the inability to carry the weight of subsequent, more advanced concepts, leading to derailment.</w:t>
      </w:r>
      <w:r w:rsidDel="00000000" w:rsidR="00000000" w:rsidRPr="00000000">
        <w:rPr>
          <w:rtl w:val="0"/>
        </w:rPr>
      </w:r>
    </w:p>
    <w:p w:rsidR="00000000" w:rsidDel="00000000" w:rsidP="00000000" w:rsidRDefault="00000000" w:rsidRPr="00000000" w14:paraId="000000FA">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Momentum (Learning Velocity):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is perhaps the most dynamic and critical component.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Momentum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the product of mass (cumulative mastered knowledge/skills) and velocity (rate of successful progression).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static train requires significant energy to overcome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inertia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educational equivalent of procrastination, distraction, or self-doubt).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once moving, a heavy train traveling at a high velocity possesses immense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kinetic energy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correlates to sustained mastery and high learning velocity.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momentum allows the student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"punch through"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significant cognitive obstacles (difficult concepts, temporary setbacks, or complex problem sets) that would instantly cause a slower or lighter train to stall.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platform's sophisticated gamification mechanics, mastery loops, and progress tracking are specifically engineered to build, track, and maintain this essential learning momentum, turning effort into effortless continuation.</w:t>
      </w: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3.1.2 The Curriculum as the Network (The Digitized Mind Map)</w:t>
      </w: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foundational concept of curriculum is radically transformed, moving away from the rigid, chronological structure of a traditional syllabus toward a dynamic, adaptive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Topological Network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learning tracks.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architecture is designed to function as a sophisticated "Digitized Mind Map," where the totality of knowledge within a domain is no longer a list of topics but a complex graph composed of highly interconnected nodes.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structure allows for a fluid, non-linear representation of expertise, reflecting the organic way in which the human brain integrates new information.</w:t>
      </w: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components of this Network are defined by their function in the system:</w:t>
      </w:r>
      <w:r w:rsidDel="00000000" w:rsidR="00000000" w:rsidRPr="00000000">
        <w:rPr>
          <w:rtl w:val="0"/>
        </w:rPr>
      </w:r>
    </w:p>
    <w:p w:rsidR="00000000" w:rsidDel="00000000" w:rsidP="00000000" w:rsidRDefault="00000000" w:rsidRPr="00000000" w14:paraId="000000F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Train Yard (Instructional Authoring Tool):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is the high-level, graph-based editor where the Instructional Designer (ID) operates.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"Train Yard" is the creative and analytical space where the ID lays down the systemic structure of the curriculum.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primary task is the construction and linking of the system's pathways.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w:t>
      </w:r>
      <w:r w:rsidDel="00000000" w:rsidR="00000000" w:rsidRPr="00000000">
        <w:rPr>
          <w:rtl w:val="0"/>
        </w:rPr>
      </w:r>
    </w:p>
    <w:p w:rsidR="00000000" w:rsidDel="00000000" w:rsidP="00000000" w:rsidRDefault="00000000" w:rsidRPr="00000000" w14:paraId="000000F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Track Segments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represent Narrative Arcs or content modules) that establish the flow of instruction and narrative coherence.</w:t>
      </w:r>
      <w:r w:rsidDel="00000000" w:rsidR="00000000" w:rsidRPr="00000000">
        <w:rPr>
          <w:rtl w:val="0"/>
        </w:rPr>
      </w:r>
    </w:p>
    <w:p w:rsidR="00000000" w:rsidDel="00000000" w:rsidP="00000000" w:rsidRDefault="00000000" w:rsidRPr="00000000" w14:paraId="0000010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individual Learning Nodes or atomic knowledge units) to one another.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Station is a point where a specific competency is taught, practiced, or assessed.</w:t>
      </w:r>
      <w:r w:rsidDel="00000000" w:rsidR="00000000" w:rsidRPr="00000000">
        <w:rPr>
          <w:rtl w:val="0"/>
        </w:rPr>
      </w:r>
    </w:p>
    <w:p w:rsidR="00000000" w:rsidDel="00000000" w:rsidP="00000000" w:rsidRDefault="00000000" w:rsidRPr="00000000" w14:paraId="0000010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Stations (Learning Nodes):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These are the atomic units of the curriculum.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Station is a knowledge point that must be mastered before a learner can proceed along certain tracks.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Stations can represent a concept, a skill, a procedure, or a domain-specific vocabulary set.</w:t>
      </w:r>
      <w:r w:rsidDel="00000000" w:rsidR="00000000" w:rsidRPr="00000000">
        <w:rPr>
          <w:rtl w:val="0"/>
        </w:rPr>
      </w:r>
    </w:p>
    <w:p w:rsidR="00000000" w:rsidDel="00000000" w:rsidP="00000000" w:rsidRDefault="00000000" w:rsidRPr="00000000" w14:paraId="0000010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Track Segments (Narrative Arcs):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These are the instructional journeys—the content modules—that link two or more Stations.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Track Segment represents the instructional material (videos, simulations, readings, exercises) required to move from an initial knowledge state to a desired competency at the next Station.</w:t>
      </w:r>
      <w:r w:rsidDel="00000000" w:rsidR="00000000" w:rsidRPr="00000000">
        <w:rPr>
          <w:rtl w:val="0"/>
        </w:rPr>
      </w:r>
    </w:p>
    <w:p w:rsidR="00000000" w:rsidDel="00000000" w:rsidP="00000000" w:rsidRDefault="00000000" w:rsidRPr="00000000" w14:paraId="0000010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Switches (Logic Gates for Adaptive Routing):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essence of the network's adaptive power lies in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Switches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are sophisticated logic gates installed at crucial junctions.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Switches are constantly fed real-time telemetry data regarding the individual learner's performance, cognitive load, and mastery levels.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Based on predefined criteria set by the ID, a Switch dynamically redirects the learner's path—the "train"—through the network.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ensures a personalized and highly efficient learning trajectory.</w:t>
      </w:r>
      <w:r w:rsidDel="00000000" w:rsidR="00000000" w:rsidRPr="00000000">
        <w:rPr>
          <w:rtl w:val="0"/>
        </w:rPr>
      </w:r>
    </w:p>
    <w:p w:rsidR="00000000" w:rsidDel="00000000" w:rsidP="00000000" w:rsidRDefault="00000000" w:rsidRPr="00000000" w14:paraId="0000010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Operational Example: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Switch might be programmed with the following condition to ensure prerequisite mastery: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$$\text{IF [Vocabulary Mastery] } &lt; 50% \text{ THEN Switch_To [Remedial Loop] ELSE Proceed_To [Advanced Junction]}$$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mechanism allows the "Digitized Mind Map" to be truly navigable and adaptive.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of a fixed route, every learner's journey is unique, a dynamic path forged in real-time based on their performance, previous knowledge gaps, and demonstrated proficiencies.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automatically creates a tailored path for every "train" traversing the curriculum.</w:t>
      </w: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3.1.3 The Logistician (Instructional Designer)</w:t>
      </w: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role of the Instructional Designer undergoes a fundamental and crucial transformation, elevating them far beyond the traditional function of a mere content writer or curriculum developer to that of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Logistician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new designation perfectly captures their primary responsibility within the learning ecosystem.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Logistician is not the one steering the immediate direction of the content—they "do not drive the train." Instead, their indispensable contribution is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build, maintain, and optimize the infrastructure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upon which all successful learning journeys depend.</w:t>
      </w: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central duty is defined as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Cognitive Logistics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concept involves a rigorous and analytical approach to the learning process, treating knowledge and skills as valuable, heavy "cargo" that must be efficiently transported to the target audience.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Logistician's work is characterized by the following critical calculations and structural duties:</w:t>
      </w:r>
      <w:r w:rsidDel="00000000" w:rsidR="00000000" w:rsidRPr="00000000">
        <w:rPr>
          <w:rtl w:val="0"/>
        </w:rPr>
      </w:r>
    </w:p>
    <w:p w:rsidR="00000000" w:rsidDel="00000000" w:rsidP="00000000" w:rsidRDefault="00000000" w:rsidRPr="00000000" w14:paraId="00000108">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Calculating the Weight of the Cargo: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involves a precise analysis of the complexity, cognitive load, and prerequisite knowledge inherent in the subject matter.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Logistician must accurately gauge how "heavy" the new information is for the specific group of learners, assessing the difficulty of the conceptual material, the required time on task, and the degree of behavioral change needed.</w:t>
      </w:r>
      <w:r w:rsidDel="00000000" w:rsidR="00000000" w:rsidRPr="00000000">
        <w:rPr>
          <w:rtl w:val="0"/>
        </w:rPr>
      </w:r>
    </w:p>
    <w:p w:rsidR="00000000" w:rsidDel="00000000" w:rsidP="00000000" w:rsidRDefault="00000000" w:rsidRPr="00000000" w14:paraId="00000109">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Ensuring the Tracks are Graded Correctly: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is the most crucial infrastructure component.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means designing the learning path—the sequence, pacing, and scaffolding—to be perfectly suited to the learners' capacity.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"tracks" must be graded in a way that minimizes friction and maximizes momentum.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tracks are too steep (the cognitive load is too high or the prerequisite knowledge is missing), the learners' "engines" will stall, leading to frustration and failure.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tracks are too flat (the content is repetitive or lacks challenge), the learning process becomes inefficient and boring.</w:t>
      </w:r>
      <w:r w:rsidDel="00000000" w:rsidR="00000000" w:rsidRPr="00000000">
        <w:rPr>
          <w:rtl w:val="0"/>
        </w:rPr>
      </w:r>
    </w:p>
    <w:p w:rsidR="00000000" w:rsidDel="00000000" w:rsidP="00000000" w:rsidRDefault="00000000" w:rsidRPr="00000000" w14:paraId="0000010A">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Optimizing the Engine's Climb: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ultimate goal of the Logistician is to ensure the target audience's "engines" (their inherent motivation, existing knowledge, and cognitive resources) can successfully "make the climb." They achieve this by strategically structuring the content, implementing appropriate media and interactive elements, and designing assessments that confirm the structural integrity of the learning path.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strategic design ensures a sustainable, effective, and efficient journey from novice to mastery.</w:t>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essence, the Logistician is the master engineer of the learning environment, responsible for the integrity of the design architecture, ensuring that every cognitive load is manageable and every instructional sequence supports the most robust and successful learning outcome.</w:t>
      </w: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 Vocabulary-as-a-Mechanic (VaaM)</w:t>
      </w: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cornerstone of the "Ask Pete" educational framework is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Vocabulary-as-a-Mechanic (VaaM)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innovative approach fundamentally rejects the passive and often ineffective pedagogy of rote memorization, exemplified by traditional methods like endless repetition or simple flashcard drills.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VaaM is centered on a philosophy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functional application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posits that true vocabulary mastery is achieved not by merely recalling a definition, but by actively employing the word in a meaningful, contextualized task.</w:t>
      </w: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Within the carefully constructed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Railway Ecosystem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primary setting for the "Ask Pete" learning experience—vocabulary words transcend their linguistic role.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are strategically reframed as essential, tangible components: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Tools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Keys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the user must possess, understand, and deploy to successfully operate the virtual train and navigate the complex, branching track 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student cannot, for example, switch a critical junction or repair a damaged segment of the track without using the correct, corresponding vocabulary word as the requisite "key" or "tool" to unlock that specific action.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direct, functional link ensures that every new word is immediately tied to a necessary and engaging mechanical task, thereby cementing its meaning through use rather than mere recitation.</w:t>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entire word acquisition and mastery process within VaaM is meticulously governed by a strict pedagogical and logistical framework, known as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"Rule of Three"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protocol.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protocol is designed to ensure deep, multi-faceted engagement with each vocabulary item before it is considered fully mastered and integrated into the student's functional lexicon.</w:t>
      </w: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acquisition process follows a strict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"Rule of Three"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logistical protocol:</w:t>
      </w: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Phase 1: Loading (Cognitive Acquisition via Dual-Channel Encoding)</w:t>
      </w: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initial step in this accelerated learning process is the efficient 'loading' or acquisition of new vocabulary.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Drawing a strong parallel to a logistical operation, we conceptualize the new words as 'cargo' that must be safely and stably loaded onto the 'train' (the learner's working memory) for transport into long-term storage.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primary challenge here is mitigating the risk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cognitive overload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is analogous to an unbalanced train derailment.</w:t>
      </w: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prevent this critical failure, the loading mechanism is engineered based on a highly robust principle: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Dual-Crane Loading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is the practical application of Allan Paivio’s foundational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Dual Coding Theory (DCT)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theory posits that information is retained and retrieved more effectively when it is encoded simultaneously through two distinct, independent mental representations: a non-verbal/imaginal code and a verbal/linguistic code.</w:t>
      </w: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process is systematically implemented via two synchronized sensory channels:</w:t>
      </w:r>
      <w:r w:rsidDel="00000000" w:rsidR="00000000" w:rsidRPr="00000000">
        <w:rPr>
          <w:rtl w:val="0"/>
        </w:rPr>
      </w:r>
    </w:p>
    <w:p w:rsidR="00000000" w:rsidDel="00000000" w:rsidP="00000000" w:rsidRDefault="00000000" w:rsidRPr="00000000" w14:paraId="00000115">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Visual Channel (The Non-Verbal/Imaginal Crane):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of this channel is intelligent,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context-specific image generation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AI analyzes the new word (e.g., "precarious," "ubiquitous," "ephemeral") and rapidly generates a vivid, highly relevant image that visually embodies the concept.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image serves as a powerful mental hook.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instance, the abstract nature of "precarious" is instantly grounded by presenting the learner with an image of a heavily swaying, rickety rope bridge over a chasm, compellingly illustrating instability and risk.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visual encoding bypasses the limitations of purely linguistic processing, creating a direct, non-verbal pathway to the concept's meaning.</w:t>
      </w:r>
      <w:r w:rsidDel="00000000" w:rsidR="00000000" w:rsidRPr="00000000">
        <w:rPr>
          <w:rtl w:val="0"/>
        </w:rPr>
      </w:r>
    </w:p>
    <w:p w:rsidR="00000000" w:rsidDel="00000000" w:rsidP="00000000" w:rsidRDefault="00000000" w:rsidRPr="00000000" w14:paraId="00000116">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Auditory Channel (The Verbal/Linguistic Crane):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Concurrently, the Text-to-Speech (TTS) engine is activated.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narrates the formal definition, a clear example sentence, and the correct pronunciation of the new word.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auditory input constitutes the verbal code.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provides the necessary linguistic structure and semantic anchor.</w:t>
      </w: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Power of Synchronization (Dual Loading):</w:t>
      </w: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absolute key to Phase 1 is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simultaneous and synchronized activation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these two channels.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image (non-verbal code) and the narration (verbal code) hit the sensory processing centers at the exact same moment.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dual-channel delivery ensures that the concept is encoded into memory through two independent sensory modalities.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According to DCT, these two distinct memory traces—the visual and the auditory/linguistic—are cross-linked and mutually reinforcing.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redundancy acts as a safeguard, effectively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doubling the probability of successful retention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significantly enhancing the durability and accessibility of the new knowledge in long-term memory.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initial loading is therefore not just about exposure, but about creating deep, multi-modal encoding for maximal cognitive efficiency.</w:t>
      </w: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Phase 2: Transport (Application via Situated Cognition)</w:t>
      </w: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phase represents the crucial transition from passive acquisition to active, situated application.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initial "cargo"—the knowledge, vocabulary, or skills acquired in Phase 1—is no longer static data but a dynamic tool essential for progression.</w:t>
      </w: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Journey Commences and the Cargo is Tested:</w:t>
      </w: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student's "train" is now actively on the move, symbolizing forward momentum in the learning process.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cargo is immediately put to the test as the journey presents deliberate, context-rich obstacles.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obstacles are designed to force the student to retrieve and apply the specific knowledge they are theoretically "carrying."</w:t>
      </w: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Obstacles Requiring Situated Application:</w:t>
      </w: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narrative introduces immediate and critical roadblocks, such as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Blocked Switch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Locked Tunnel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are not abstract tests but concrete, in-world problems that cannot be bypassed with general knowledge.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proceed, the student must engage in situated cognition, utilizing the precise piece of "cargo" relevant to the current scenario.</w:t>
      </w:r>
      <w:r w:rsidDel="00000000" w:rsidR="00000000" w:rsidRPr="00000000">
        <w:rPr>
          <w:rtl w:val="0"/>
        </w:rPr>
      </w:r>
    </w:p>
    <w:p w:rsidR="00000000" w:rsidDel="00000000" w:rsidP="00000000" w:rsidRDefault="00000000" w:rsidRPr="00000000" w14:paraId="0000011F">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Blocked Switch: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May represent a logical or procedural hurdle.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cargo required might be a complex formula or a specific sequence of steps (e.g., a scientific method or a coding function).</w:t>
      </w:r>
      <w:r w:rsidDel="00000000" w:rsidR="00000000" w:rsidRPr="00000000">
        <w:rPr>
          <w:rtl w:val="0"/>
        </w:rPr>
      </w:r>
    </w:p>
    <w:p w:rsidR="00000000" w:rsidDel="00000000" w:rsidP="00000000" w:rsidRDefault="00000000" w:rsidRPr="00000000" w14:paraId="00000120">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Locked Tunnel: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Often symbolizes a barrier in communication or understanding.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typically requires the use of specialized terminology, historical context, or a conceptual framework.</w:t>
      </w: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Mechanics of Application (The Dialogue Puzzle):</w:t>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common and effective mechanic for this phase is the interaction with a non-player character (NPC) who serves as a gatekeeper or guide.</w:t>
      </w:r>
      <w:r w:rsidDel="00000000" w:rsidR="00000000" w:rsidRPr="00000000">
        <w:rPr>
          <w:rtl w:val="0"/>
        </w:rPr>
      </w:r>
    </w:p>
    <w:p w:rsidR="00000000" w:rsidDel="00000000" w:rsidP="00000000" w:rsidRDefault="00000000" w:rsidRPr="00000000" w14:paraId="00000123">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Example Elaboration: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student approaches a weary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Station Master NPC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who controls the track switches.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Station Master is muttering about a "complex schematic" and demands a specific, esoteric term to prove the student is qualified to receive the next set of instructions.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must open their inventory of learned vocabulary and select the most appropriate word (e.g., choosing "Elucidate" over "Explain" or "Clarify" to demonstrate a nuanced understanding of a concept's definition).</w:t>
      </w: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Consequence of Failure: Dropping the Cargo and the Remediation Loop</w:t>
      </w: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of this pedagogical model is the immediate, palpable consequence of failure, metaphorically termed "Dropping the Cargo." If a student attempts to progress through the curriculum—represented by the train's journey—but cannot successfully retrieve, adapt, and apply the necessary foundational knowledge (whether it is a specific vocabulary word, a complex skill, or a critical concept), the system is designed to create an unavoidable halt.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failure signifies that the "cargo"—the newly acquired knowledge—has been "dropped," either through the act of forgetting, misremembering, or misapplying it in the required context.</w:t>
      </w: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lapse in application is not met with a simple grade deduction; instead, the narrative progression halts dramatically.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"train screeches to a stop," an analogy designed to create an immediate and felt cognitive disruption.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jarring stop serves as a powerful intrinsic motivator, making the consequences of insufficient mastery concrete and unavoidable.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consequence is not merely the loss of points, but the absolute inability to move forward until mastery is demonstrated.</w:t>
      </w: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is then inexorably forced into a mandatory remediation loop.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loop is symbolized by the need to "return to the station" (Phase 1: Acquisition).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return mandates the re-engagement with the original source material for re-acquisition and intensive reinforcement of the forgotten or inadequately understood material.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cyclical structure is intentionally rigid.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profoundly reinforces the principle that superficial learning—or mere rote memorization—is functionally inadequate.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knowledge must not only be temporarily stored but must be deeply integrated, fully understood, and instantly accessible for purposeful use within the specific, dynamic context of the progression phase.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upon successful re-acquisition and demonstration of functional mastery of the "dropped cargo" can the student re-enter the main track and resume the journey, thus ensuring that all knowledge built upon is solid and reliable.</w:t>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Phase 3: Delivery (Reinforcement via The Virtuous Cycle)</w:t>
      </w: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delivery phase represents the successful culmination of the learning journey within a specific conceptual sector, analogous to a train reaching its final destination.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this juncture, the "cargo"—the newly acquired and mastered knowledge (e.g., Tier 3 vocabulary)—is successfully delivered, demonstrating the student's mastery of the lesson segment.</w:t>
      </w: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Successful delivery is not merely an endpoint; it is the catalyst for the next cycle of learning.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successful assimilation of the material rewards the student with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Fuel (XP)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serving as a tangible metric of their academic progress.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XP is strategically applied to their core metacognitive skill trees: "Rhetoric" (the ability to use language effectively and persuasively) or "Eloquence" (the fluent, persuasive, and graceful use of language).</w:t>
      </w: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Mechanically, this infusion of XP directly correlates to an increase in the efficiency of their intellectual "engine." Just as a more powerful engine can pull a heavier load, a student with a higher Rhetoric/Eloquence rating becomes more capable of processing and internalizing complex information.</w:t>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mechanism establishes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Virtuous Cycle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positive feedback loop essential for sustained academic growth.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principle is that the very act of successfully learning and mastering a concept enhances the student's inherent capacity for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future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learning.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elevated efficiency means that in the subsequent sector, the student is now equipped to tackle significantly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heavier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more challenging conceptual cargo (e.g., a new set of Tier 3 words, more intricate grammatical structures, or dense philosophical concepts).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successful delivery of the current lesson makes the successful mastery of the next, more advanced lesson, substantially more probable, thereby ensuring continuous intellectual acceleration.</w:t>
      </w: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3.3 The "Weigh Station": Quantifying Intrinsic Load</w:t>
      </w: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effectively operationalize Sweller's Cognitive Load Theory (CLT) within the instructional design framework, the platform introduces and implements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"Weigh Station"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protocol.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innovative interface is a critical component designed to transform the often-abstract and subjective concept of "difficulty" or intrinsic cognitive load into a visible, manageable, and quantifiable metric for the Instructional Designer (ID).</w:t>
      </w: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Weigh Station serves as the primary mechanism for designers to deliberately analyze and assign a numerical or categorical weight to the inherent complexity of the learning material itself—the intrinsic load.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Intrinsic load, as defined by CLT, is the mental effort imposed by the nature of the information being learned, primarily determined by its element interactivity (the number of interrelated elements that must be processed simultaneously in working memory).</w:t>
      </w: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compelling the ID to formally use the Weigh Station, the platform moves beyond simple intuitive estimations of difficulty.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it requires a structured analysis of the content's inherent complexity based on established pedagogical principles.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example, a designer might use the Weigh Station to assign a complexity score (e.g., on a 1-5 scale, or low/medium/high categories) after assessing the number of new terms, the intricacy of the relationships between concepts, or the necessity for simultaneous processing of multiple data points.</w:t>
      </w: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benefit of the Weigh Station is its ability to:</w:t>
      </w:r>
      <w:r w:rsidDel="00000000" w:rsidR="00000000" w:rsidRPr="00000000">
        <w:rPr>
          <w:rtl w:val="0"/>
        </w:rPr>
      </w:r>
    </w:p>
    <w:p w:rsidR="00000000" w:rsidDel="00000000" w:rsidP="00000000" w:rsidRDefault="00000000" w:rsidRPr="00000000" w14:paraId="0000013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Standardize Assessment: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provides a common, reproducible method for all IDs to rate the intrinsic load across different modules or lessons, ensuring consistency in the design process.</w:t>
      </w:r>
      <w:r w:rsidDel="00000000" w:rsidR="00000000" w:rsidRPr="00000000">
        <w:rPr>
          <w:rtl w:val="0"/>
        </w:rPr>
      </w:r>
    </w:p>
    <w:p w:rsidR="00000000" w:rsidDel="00000000" w:rsidP="00000000" w:rsidRDefault="00000000" w:rsidRPr="00000000" w14:paraId="0000013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Enable Data-Driven Decisions: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quantified load score becomes a crucial variable in the subsequent design phases, informing decisions on sequencing, scaffolding, and the allocation of cognitive resources (e.g., determining how much extraneous or germane load can be added without risking cognitive overload).</w:t>
      </w:r>
      <w:r w:rsidDel="00000000" w:rsidR="00000000" w:rsidRPr="00000000">
        <w:rPr>
          <w:rtl w:val="0"/>
        </w:rPr>
      </w:r>
    </w:p>
    <w:p w:rsidR="00000000" w:rsidDel="00000000" w:rsidP="00000000" w:rsidRDefault="00000000" w:rsidRPr="00000000" w14:paraId="0000013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Provide a Feedback Loop: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intrinsic load data, once coupled with learner performance metrics, allows for powerful post-hoc analysis.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learners struggle with a module assigned a moderate load, the platform and the ID can investigate whether the initial load assignment was inaccurate or if extraneous load was introduced elsewhere.</w:t>
      </w: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essence, the Weigh Station is the pedagogical tool that transforms CLT from a theoretical framework into a practical, measurable element of the platform's course creation workflow, ensuring that the intrinsic load—the non-negotiable mental effort—is acknowledged, quantified, and appropriately managed from the outset.</w:t>
      </w:r>
      <w:r w:rsidDel="00000000" w:rsidR="00000000" w:rsidRPr="00000000">
        <w:rPr>
          <w:rtl w:val="0"/>
        </w:rPr>
      </w:r>
    </w:p>
    <w:p w:rsidR="00000000" w:rsidDel="00000000" w:rsidP="00000000" w:rsidRDefault="00000000" w:rsidRPr="00000000" w14:paraId="00000136">
      <w:pPr>
        <w:pStyle w:val="Heading3"/>
        <w:spacing w:after="80" w:before="280" w:line="275.9999942779541" w:lineRule="auto"/>
        <w:ind w:left="465" w:hanging="360"/>
        <w:rPr>
          <w:rFonts w:ascii="Google Sans Text" w:cs="Google Sans Text" w:eastAsia="Google Sans Text" w:hAnsi="Google Sans Text"/>
          <w:color w:val="1f1f1f"/>
          <w:sz w:val="26"/>
          <w:szCs w:val="26"/>
        </w:rPr>
      </w:pPr>
      <w:bookmarkStart w:colFirst="0" w:colLast="0" w:name="_6knu5ukgdxge" w:id="11"/>
      <w:bookmarkEnd w:id="11"/>
      <w:r w:rsidDel="00000000" w:rsidR="00000000" w:rsidRPr="00000000">
        <w:rPr>
          <w:rFonts w:ascii="Google Sans Text" w:cs="Google Sans Text" w:eastAsia="Google Sans Text" w:hAnsi="Google Sans Text"/>
          <w:color w:val="1f1f1f"/>
          <w:sz w:val="26"/>
          <w:szCs w:val="26"/>
          <w:rtl w:val="0"/>
        </w:rPr>
        <w:t xml:space="preserve">3.3.1 The Cargo Rubric</w:t>
      </w:r>
    </w:p>
    <w:p w:rsidR="00000000" w:rsidDel="00000000" w:rsidP="00000000" w:rsidRDefault="00000000" w:rsidRPr="00000000" w14:paraId="00000137">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AI Conductor utilizes a standardized rubric to weigh every word in the curriculum automatically:</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5.3556485355648"/>
        <w:gridCol w:w="3279.9163179916322"/>
        <w:gridCol w:w="2721.8410041841003"/>
        <w:gridCol w:w="1502.887029288703"/>
        <w:tblGridChange w:id="0">
          <w:tblGrid>
            <w:gridCol w:w="1855.3556485355648"/>
            <w:gridCol w:w="3279.9163179916322"/>
            <w:gridCol w:w="2721.8410041841003"/>
            <w:gridCol w:w="1502.887029288703"/>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spacing w:after="240" w:before="240" w:line="275.9999942779541" w:lineRule="auto"/>
              <w:jc w:val="center"/>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Cargo Class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spacing w:after="240" w:before="240" w:line="275.9999942779541" w:lineRule="auto"/>
              <w:jc w:val="center"/>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Description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spacing w:after="240" w:before="240" w:line="275.9999942779541" w:lineRule="auto"/>
              <w:jc w:val="center"/>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Example Cargo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spacing w:after="240" w:before="240" w:line="275.9999942779541" w:lineRule="auto"/>
              <w:jc w:val="center"/>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Cognitive Weight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Class I (Light)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Concrete nouns, simple verbs. High imageability.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"Run", "Tree", "Apple"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1 - 10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Class II (Freight)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High-frequency academic terms. Abstract but common.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"Analyze", "Theory", "Factor"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11 - 50</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Class III (Hazardous)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Domain-specific, highly abstract concepts. Low imageability.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"Metacognition", "Entropy", "Dialectic"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51 - 100</w:t>
            </w:r>
          </w:p>
        </w:tc>
      </w:tr>
    </w:tbl>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3.3.2 The Safety Lockout: Enforcing Cognitive Load Limits</w:t>
      </w: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instructional model is founded upon a critical principle of cognitive science: preventing working memory overload.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this end, the system enforces a strict, non-negotiable safety limit, acting as a crucial safeguard for the learner's comprehension and retention.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mechanism is known as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Safety Lockout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individual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Train Car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represents a distinct Lesson Module, unit, or chunk of content) is assigned a maximum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Structural Load Rating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rating is a theoretical measure of acceptable cognitive weight—for instance, 100 Cognitive Units (CUs)—derived from established limits on human working memory capacity.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rating is an abstraction of factors such as novelty, complexity, interdependency, and sheer volume of information.</w:t>
      </w: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is designed with sophisticated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Overload Prevention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logic:</w:t>
      </w:r>
      <w:r w:rsidDel="00000000" w:rsidR="00000000" w:rsidRPr="00000000">
        <w:rPr>
          <w:rtl w:val="0"/>
        </w:rPr>
      </w:r>
    </w:p>
    <w:p w:rsidR="00000000" w:rsidDel="00000000" w:rsidP="00000000" w:rsidRDefault="00000000" w:rsidRPr="00000000" w14:paraId="0000014C">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Load Calculation: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Each element of content—be it a new vocabulary word, a complex formula, a theoretical concept, or a multi-step procedure—is assigned a pre-calculated "Weight." For example, introducing ten highly abstract or unfamiliar technical terms (labeled as "Class III" words) might collectively carry a total weight far exceeding the limit (e.g., $\sim$800 CUs).</w:t>
      </w:r>
      <w:r w:rsidDel="00000000" w:rsidR="00000000" w:rsidRPr="00000000">
        <w:rPr>
          <w:rtl w:val="0"/>
        </w:rPr>
      </w:r>
    </w:p>
    <w:p w:rsidR="00000000" w:rsidDel="00000000" w:rsidP="00000000" w:rsidRDefault="00000000" w:rsidRPr="00000000" w14:paraId="0000014D">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Triggering the Warning: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the Logistician (the instructor or content designer) attempts to aggregate content into a single Lesson Module such that the calculated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Intrinsic Load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sum of the CUs) surpasses the 100 CU Structural Load Rating of the Train Car, the system immediately triggers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"Structural Failure"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warning.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warning is not advisory; it is a hard stop, signifying an unteachable configuration.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posits that attempting to deliver this amount of information would lead to catastrophic cognitive failure, resulting in superficial processing, confusion, and high rates of learner burnout.</w:t>
      </w: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Mandatory Intervention: The Shunting Protocol</w:t>
      </w: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a Structural Failure is detected, the workflow enters a mandatory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Shunting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lesson, in its current state, is incomplete and invalid.</w:t>
      </w:r>
      <w:r w:rsidDel="00000000" w:rsidR="00000000" w:rsidRPr="00000000">
        <w:rPr>
          <w:rtl w:val="0"/>
        </w:rPr>
      </w:r>
    </w:p>
    <w:p w:rsidR="00000000" w:rsidDel="00000000" w:rsidP="00000000" w:rsidRDefault="00000000" w:rsidRPr="00000000" w14:paraId="00000150">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Lockdown: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incomplete train will not be cleared to leave the yard (i.e., the Lesson Module cannot be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Published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 deployed to learners).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Safety Lockout prevents any learner access until the cognitive load is appropriately managed.</w:t>
      </w:r>
      <w:r w:rsidDel="00000000" w:rsidR="00000000" w:rsidRPr="00000000">
        <w:rPr>
          <w:rtl w:val="0"/>
        </w:rPr>
      </w:r>
    </w:p>
    <w:p w:rsidR="00000000" w:rsidDel="00000000" w:rsidP="00000000" w:rsidRDefault="00000000" w:rsidRPr="00000000" w14:paraId="00000151">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Required Action: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Logistician is compelled to execute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Shunting Protocol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involves a mandatory refactoring of the content.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heavy cognitive burden must be redistributed to ensure that the Intrinsic Load in any single module never exceeds the working memory capacity threshold of the target learner demographic.</w:t>
      </w: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Logistician has two primary methods for resolving the overload:</w:t>
      </w:r>
      <w:r w:rsidDel="00000000" w:rsidR="00000000" w:rsidRPr="00000000">
        <w:rPr>
          <w:rtl w:val="0"/>
        </w:rPr>
      </w:r>
    </w:p>
    <w:p w:rsidR="00000000" w:rsidDel="00000000" w:rsidP="00000000" w:rsidRDefault="00000000" w:rsidRPr="00000000" w14:paraId="00000153">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Breaking the Train: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lesson must be broken down into smaller, more digestible, structurally sound Train Cars (Lesson Modules).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800 CU load might, for instance, be shunted into four separate 200 CU cars, or eight 100 CU cars, ensuring sequential delivery and interleaved practice.</w:t>
      </w:r>
      <w:r w:rsidDel="00000000" w:rsidR="00000000" w:rsidRPr="00000000">
        <w:rPr>
          <w:rtl w:val="0"/>
        </w:rPr>
      </w:r>
    </w:p>
    <w:p w:rsidR="00000000" w:rsidDel="00000000" w:rsidP="00000000" w:rsidRDefault="00000000" w:rsidRPr="00000000" w14:paraId="00000154">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Advanced Freight Line: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Concepts deemed highly complex, prerequisite-heavy, or non-essential for the current learning track must be moved to an "Advanced Freight" line.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creates separate, optional, or prerequisite modules that learners can engage with only after mastering the core concepts, ensuring the foundational knowledge is secured before tackling the heavy concepts.</w:t>
      </w: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strict enforcement mechanism is the core principle of effective sequencing, ensuring that the pace and volume of new information are always compliant with known limitations of human cognitive architecture.</w:t>
      </w: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3.4 The "Conductor": AI as a Socratic Guide and System Architect</w:t>
      </w: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AI agent, a sophisticated entity affectionately named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stands as a foundational and indispensable component seamlessly integrated into the learning and operational ecosystem.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Pete is deliberately designed to transcend the limited capabilities of a generic conversational interface or a simple, reactive chatbot.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operational blueprint casts him in a multifaceted and highly specialized role, one that embodies the two critical and complementary functions: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Station Master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Conductor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duality ensures both the efficient operation of the system and the profound intellectual growth of the user.The Role of the Station Master: Orchestrating the Ecosystem</w:t>
      </w: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Station Master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Pete maintains a comprehensive and vigilant oversight of the entire system's infrastructure and operation.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executive function involves the continuous management and optimization of the flow of information, the dynamic allocation of learning resources, and the meticulous tracking of user progression.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Pete's responsibilities in this capacity are largely systemic and diagnostic:</w:t>
      </w:r>
      <w:r w:rsidDel="00000000" w:rsidR="00000000" w:rsidRPr="00000000">
        <w:rPr>
          <w:rtl w:val="0"/>
        </w:rPr>
      </w:r>
    </w:p>
    <w:p w:rsidR="00000000" w:rsidDel="00000000" w:rsidP="00000000" w:rsidRDefault="00000000" w:rsidRPr="00000000" w14:paraId="00000159">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System Diagnostics and Maintenance: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continuously monitors the health and efficiency of all system elements, ensuring that data streams, interactive modules, and external resource integrations are operating flawlessly and without latency.</w:t>
      </w:r>
      <w:r w:rsidDel="00000000" w:rsidR="00000000" w:rsidRPr="00000000">
        <w:rPr>
          <w:rtl w:val="0"/>
        </w:rPr>
      </w:r>
    </w:p>
    <w:p w:rsidR="00000000" w:rsidDel="00000000" w:rsidP="00000000" w:rsidRDefault="00000000" w:rsidRPr="00000000" w14:paraId="0000015A">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Resource Allocation: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Pete dynamically curates and deploys the most relevant instructional content, simulations, and case studies.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ensures that all resources presented are correctly aligned with the user's immediate needs, current performance metrics, and long-term learning trajectory.</w:t>
      </w:r>
      <w:r w:rsidDel="00000000" w:rsidR="00000000" w:rsidRPr="00000000">
        <w:rPr>
          <w:rtl w:val="0"/>
        </w:rPr>
      </w:r>
    </w:p>
    <w:p w:rsidR="00000000" w:rsidDel="00000000" w:rsidP="00000000" w:rsidRDefault="00000000" w:rsidRPr="00000000" w14:paraId="0000015B">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Structural Integrity and Flow Management: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maintains the logical and structural coherence of the learning environment, preventing information overload or cognitive fatigue by regulating the pace and complexity of the presented material.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involves managing the transitions between different learning phases and ensuring a smooth, logical narrative path for the user.</w:t>
      </w: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Role of the Conductor: The Socratic Architect of Mastery</w:t>
      </w: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his duties as Station Master are essential for logistical success, Pete’s most distinctive, impactful, and fundamentally pedagogical function is that of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Conductor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this capacity, Pete sheds the mantle of a mere manager to assume the persona of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Socratic Guide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seasoned academic mentor dedicated to cultivating true mastery and critical thought.</w:t>
      </w: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Conductor's methodology is deliberately non-traditional and highly interactive, focused on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facilitation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over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narration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5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Expertly Crafted Questioning: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Pete steers the user's intellectual journey not through the direct dispensation of answers, but through the strategic deployment of probing, open-ended, and hypothetical questions.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Socratic inquiries are designed to expose gaps in understanding, force the user to synthesize disparate pieces of knowledge, and articulate their reasoning with precision.</w:t>
      </w:r>
      <w:r w:rsidDel="00000000" w:rsidR="00000000" w:rsidRPr="00000000">
        <w:rPr>
          <w:rtl w:val="0"/>
        </w:rPr>
      </w:r>
    </w:p>
    <w:p w:rsidR="00000000" w:rsidDel="00000000" w:rsidP="00000000" w:rsidRDefault="00000000" w:rsidRPr="00000000" w14:paraId="0000016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Thoughtful and Targeted Prompts: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uses prompts to direct the user's focus toward underlying principles, to encourage self-correction, and to initiate metacognitive reflection on the learning process itself.</w:t>
      </w:r>
      <w:r w:rsidDel="00000000" w:rsidR="00000000" w:rsidRPr="00000000">
        <w:rPr>
          <w:rtl w:val="0"/>
        </w:rPr>
      </w:r>
    </w:p>
    <w:p w:rsidR="00000000" w:rsidDel="00000000" w:rsidP="00000000" w:rsidRDefault="00000000" w:rsidRPr="00000000" w14:paraId="0000016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Strategic Presentation of Conflict: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key pedagogical technique involves the strategic presentation of conflicting data, opposing viewpoints, or supplementary information that challenges the user’s established assumptions.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dialectical approach encourages intellectual humility, develops cognitive flexibility, and models the rigorous process of academic inquiry.</w:t>
      </w:r>
      <w:r w:rsidDel="00000000" w:rsidR="00000000" w:rsidRPr="00000000">
        <w:rPr>
          <w:rtl w:val="0"/>
        </w:rPr>
      </w:r>
    </w:p>
    <w:p w:rsidR="00000000" w:rsidDel="00000000" w:rsidP="00000000" w:rsidRDefault="00000000" w:rsidRPr="00000000" w14:paraId="0000016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Cultivating First-Principles Thinking: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Pete’s guidance is explicitly designed to move the user beyond rote memorization or surface-level pattern matching.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actively encourages and scaffolds the process of breaking down complex problems into their fundamental components, thereby developing deep-rooted problem-solving skills that are transferable across domains.</w:t>
      </w: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Ultimately, Pete the Conductor acts as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principal architect of the personalized learning path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continuously analyzes real-time user performance, engagement, and cognitive load to ensure the pace, complexity, and specific focus of the interaction are dynamically optimized.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mission is to drive not merely knowledge acquisition, but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genuine comprehension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demonstrable mastery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mirroring the adaptive, challenging, and deeply rewarding relationship between a dedicated student and a seasoned academic mentor.</w:t>
      </w: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3.4.1 Context Window Manager: The Cognitive Gatekeeper</w:t>
      </w: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 deeply technical and cognitive sense, the persona of Pete functions as an essential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Context Window Manager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the human learner's mind.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analogy draws a precise parallel between the limitations of a large language model (LLM) and the finite capacity of human working memory.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as an LLM operates under a strict token limit—a maximum sequence of information it can process coherently at any given time—a student's capacity for immediate information processing is bound by the constraints of their working memory.</w:t>
      </w: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Pete's core mission is to actively manage and regulate this cognitive load.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prevents the mental equivalent of a "stack overflow" or "token flood," which occurs when a student is presented with an overwhelming deluge of new data, resulting in confusion, anxiety, and a breakdown of comprehension.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not passive management; Pete actively throttles the delivery of new educational material.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release of the next segment of text, the next concept, or the next task is conditional.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only "unlocked" and delivered to the student after they have successfully cleared their current cognitive buffer.</w:t>
      </w: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clearance is demonstrated through concrete proof of comprehension, such as correctly answering a question, summarizing a section in their own words, or successfully executing a related task.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enforcing this paced, demand-driven release of information, Pete ensures that the limited resources of the student's working memory are optimally utilized, maximizing retention and deep understanding while preventing cognitive burnout.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acts as a sophisticated, dynamic information gatekeeper, ensuring the flow rate matches the processing speed of the human mind.</w:t>
      </w: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3.4.2 The "Helper Engine" (Scaffolding)</w:t>
      </w: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concept of the "Helper Engine" beautifully illustrates the mechanism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scaffolding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within the Zone of Proximal Development (ZPD). This analogy captures the precise, temporary, and supportive role that the mentor, Pete, plays in a student's learning journey.</w:t>
      </w: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a student encounters a concept or problem that represents a steep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cognitive grade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challenge just beyond their current, independent capability (i.e., entering the ZPD)—their inherent intellectual "engine" may stall.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these moments of necessary struggle, Pete acts as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"Helper Engine"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(akin to a pusher locomotive), strategically positioned to provide the essential external force to prevent failure and foster forward momentum.</w:t>
      </w: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process of scaffolding unfolds in three critical phases: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Diagnosis and Engagement (Finding the Grade)</w:t>
      </w: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Pete's first task is not to immediately push, but to accurately assess the steepness of the cognitive grade.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involves:</w:t>
      </w:r>
      <w:r w:rsidDel="00000000" w:rsidR="00000000" w:rsidRPr="00000000">
        <w:rPr>
          <w:rtl w:val="0"/>
        </w:rPr>
      </w:r>
    </w:p>
    <w:p w:rsidR="00000000" w:rsidDel="00000000" w:rsidP="00000000" w:rsidRDefault="00000000" w:rsidRPr="00000000" w14:paraId="0000016D">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Active Listening and Observation: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Identifying the specific point of confusion or breakdown in the student's reasoning.</w:t>
      </w:r>
      <w:r w:rsidDel="00000000" w:rsidR="00000000" w:rsidRPr="00000000">
        <w:rPr>
          <w:rtl w:val="0"/>
        </w:rPr>
      </w:r>
    </w:p>
    <w:p w:rsidR="00000000" w:rsidDel="00000000" w:rsidP="00000000" w:rsidRDefault="00000000" w:rsidRPr="00000000" w14:paraId="0000016E">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Targeted Questioning: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Using diagnostic questions to determine what the student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already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knows and what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precise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 step is that they cannot yet manage independently.</w:t>
      </w:r>
      <w:r w:rsidDel="00000000" w:rsidR="00000000" w:rsidRPr="00000000">
        <w:rPr>
          <w:rtl w:val="0"/>
        </w:rPr>
      </w:r>
    </w:p>
    <w:p w:rsidR="00000000" w:rsidDel="00000000" w:rsidP="00000000" w:rsidRDefault="00000000" w:rsidRPr="00000000" w14:paraId="0000016F">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Establishing the Connection: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Only when the point of maximum need is identified does Pete move into the "coupling" phase, ensuring the external support is perfectly aligned with the learning gap.</w:t>
      </w: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 Coupling (Providing the Thrust)</w:t>
      </w: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Coupling is the moment of direct, temporary intervention.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support provided must be high-leverage yet low-impact, ensuring the student retains the maximal possible ownership of the task.</w:t>
      </w:r>
      <w:r w:rsidDel="00000000" w:rsidR="00000000" w:rsidRPr="00000000">
        <w:rPr>
          <w:rtl w:val="0"/>
        </w:rPr>
      </w:r>
    </w:p>
    <w:p w:rsidR="00000000" w:rsidDel="00000000" w:rsidP="00000000" w:rsidRDefault="00000000" w:rsidRPr="00000000" w14:paraId="00000172">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Precision Thrust: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Pete provides just enough extra thrust—the minimal required support—to overcome the immediate obstacle.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support is manifest in various forms:</w:t>
      </w:r>
      <w:r w:rsidDel="00000000" w:rsidR="00000000" w:rsidRPr="00000000">
        <w:rPr>
          <w:rtl w:val="0"/>
        </w:rPr>
      </w:r>
    </w:p>
    <w:p w:rsidR="00000000" w:rsidDel="00000000" w:rsidP="00000000" w:rsidRDefault="00000000" w:rsidRPr="00000000" w14:paraId="00000173">
      <w:pPr>
        <w:keepNext w:val="0"/>
        <w:keepLines w:val="0"/>
        <w:pageBreakBefore w:val="0"/>
        <w:widowControl w:val="0"/>
        <w:numPr>
          <w:ilvl w:val="1"/>
          <w:numId w:val="6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Hints and Prompts: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Subtle cues that redirect the student's attention without giving away the solution (e.g., "Think back to the principle we discussed in Chapter 2").</w:t>
      </w:r>
      <w:r w:rsidDel="00000000" w:rsidR="00000000" w:rsidRPr="00000000">
        <w:rPr>
          <w:rtl w:val="0"/>
        </w:rPr>
      </w:r>
    </w:p>
    <w:p w:rsidR="00000000" w:rsidDel="00000000" w:rsidP="00000000" w:rsidRDefault="00000000" w:rsidRPr="00000000" w14:paraId="00000174">
      <w:pPr>
        <w:keepNext w:val="0"/>
        <w:keepLines w:val="0"/>
        <w:pageBreakBefore w:val="0"/>
        <w:widowControl w:val="0"/>
        <w:numPr>
          <w:ilvl w:val="1"/>
          <w:numId w:val="6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Simplified Analogies: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Bridging complex, abstract ideas to familiar, concrete concepts (e.g., the "Helper Engine" analogy itself).</w:t>
      </w:r>
      <w:r w:rsidDel="00000000" w:rsidR="00000000" w:rsidRPr="00000000">
        <w:rPr>
          <w:rtl w:val="0"/>
        </w:rPr>
      </w:r>
    </w:p>
    <w:p w:rsidR="00000000" w:rsidDel="00000000" w:rsidP="00000000" w:rsidRDefault="00000000" w:rsidRPr="00000000" w14:paraId="00000175">
      <w:pPr>
        <w:keepNext w:val="0"/>
        <w:keepLines w:val="0"/>
        <w:pageBreakBefore w:val="0"/>
        <w:widowControl w:val="0"/>
        <w:numPr>
          <w:ilvl w:val="1"/>
          <w:numId w:val="6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Modeling: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Demonstrating a small, specific part of the process, immediately followed by the student attempting the rest.</w:t>
      </w:r>
      <w:r w:rsidDel="00000000" w:rsidR="00000000" w:rsidRPr="00000000">
        <w:rPr>
          <w:rtl w:val="0"/>
        </w:rPr>
      </w:r>
    </w:p>
    <w:p w:rsidR="00000000" w:rsidDel="00000000" w:rsidP="00000000" w:rsidRDefault="00000000" w:rsidRPr="00000000" w14:paraId="00000176">
      <w:pPr>
        <w:keepNext w:val="0"/>
        <w:keepLines w:val="0"/>
        <w:pageBreakBefore w:val="0"/>
        <w:widowControl w:val="0"/>
        <w:numPr>
          <w:ilvl w:val="1"/>
          <w:numId w:val="65"/>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Breaking Down Complexity: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Segmenting a large, daunting problem into smaller, manageable sub-tasks.</w:t>
      </w: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goal here is not to complete the journey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student, but to allow them to experience the successful traversal of the challenging section, thereby building self-efficacy and confirming the conceptual possibility of the solution.</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 Decoupling (Restoring Independent Momentum)</w:t>
      </w: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Crucially, once the train crests the grade and the student achieves the necessary intellectual momentum, Pete immediately and systematically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decouples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non-negotiable hallmark of effective scaffolding, differentiating it from mere assistance or co-dependence.</w:t>
      </w:r>
      <w:r w:rsidDel="00000000" w:rsidR="00000000" w:rsidRPr="00000000">
        <w:rPr>
          <w:rtl w:val="0"/>
        </w:rPr>
      </w:r>
    </w:p>
    <w:p w:rsidR="00000000" w:rsidDel="00000000" w:rsidP="00000000" w:rsidRDefault="00000000" w:rsidRPr="00000000" w14:paraId="00000179">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Withdrawal of Support: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"Helper Engine" pulls back as soon as the student demonstrates capacity for independent movement.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Pete ensures the student now possesses the conceptual understanding and procedural fluency to carry the cargo—the knowledge—on their own.</w:t>
      </w:r>
      <w:r w:rsidDel="00000000" w:rsidR="00000000" w:rsidRPr="00000000">
        <w:rPr>
          <w:rtl w:val="0"/>
        </w:rPr>
      </w:r>
    </w:p>
    <w:p w:rsidR="00000000" w:rsidDel="00000000" w:rsidP="00000000" w:rsidRDefault="00000000" w:rsidRPr="00000000" w14:paraId="0000017A">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Ownership Transfer: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Pete does not carry the cargo for the student.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heavy lifting must be performed by the student's own intellectual engine.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Decoupling solidifies the learning, transforming the externally supported action into an internalized, autonomous skill.</w:t>
      </w:r>
      <w:r w:rsidDel="00000000" w:rsidR="00000000" w:rsidRPr="00000000">
        <w:rPr>
          <w:rtl w:val="0"/>
        </w:rPr>
      </w:r>
    </w:p>
    <w:p w:rsidR="00000000" w:rsidDel="00000000" w:rsidP="00000000" w:rsidRDefault="00000000" w:rsidRPr="00000000" w14:paraId="0000017B">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Fading: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ultimate success of the "Helper Engine" is its irrelevance.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support is designed to be temporary, fading away as the student’s internal engine gains power and efficiency, preparing them for the next, steeper grade.</w:t>
      </w: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3.4.3 The Soothe Protocol (Emotional Regulation)</w:t>
      </w: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overarching goal of the Soothe Protocol is to safeguard the student's psychological capacity to learn, preventing high-stress states from triggering cognitive disengagement or frustration.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Conductor component of the system continuously monitors the student's "Boiler Pressure," which serves as the primary metaphorical indicator for the student's current level of Stress and Anxiety.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pressure gauge is inferred through various real-time biometric and behavioral metrics, such as decreased response time, increased error rate, repeated corrections, or a significant change in typing/mouse activity patterns.</w:t>
      </w: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"Boiler Pressure" hits a critical, predetermined threshold—indicating a state of high Extraneous Load (e.g., confusing instructions, technical difficulty, or poor UI design) or profound frustration—the system's primary instructional agent, Pete, immediately initiates a decisive shift.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standard learning paradigm, embodied by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Teaching Protocol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instantly suspended, and Pete transitions into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Soothe Protocol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transition is not merely a pause; it is a critical intervention designed to reset the emotional and cognitive state of the learner.</w:t>
      </w: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5.9999942779541"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protocol unfolds in the following sequence:</w:t>
      </w:r>
      <w:r w:rsidDel="00000000" w:rsidR="00000000" w:rsidRPr="00000000">
        <w:rPr>
          <w:rtl w:val="0"/>
        </w:rPr>
      </w:r>
    </w:p>
    <w:p w:rsidR="00000000" w:rsidDel="00000000" w:rsidP="00000000" w:rsidRDefault="00000000" w:rsidRPr="00000000" w14:paraId="00000183">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Stop the Train: Immediate Cessation of Instruction.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lesson timer is paused, and all new instructional content or challenges are frozen.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reverts to a neutral, stable state.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action is crucial—it signals to the student that the system has recognized their difficulty and is prioritizing their well-being over the speed of content delivery.</w:t>
      </w:r>
      <w:r w:rsidDel="00000000" w:rsidR="00000000" w:rsidRPr="00000000">
        <w:rPr>
          <w:rtl w:val="0"/>
        </w:rPr>
      </w:r>
    </w:p>
    <w:p w:rsidR="00000000" w:rsidDel="00000000" w:rsidP="00000000" w:rsidRDefault="00000000" w:rsidRPr="00000000" w14:paraId="00000184">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Sensory Anchor: Environmental De-escalation.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User Interface (UI) undergoes a rapid, perceptible shift to a calmer, lower-contrast palette.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High-intensity colors, complex animations, or busy visual elements are temporarily subdued or removed.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visual change acts as a "Sensory Anchor," disrupting the stress feedback loop and helping to ground the student in a calmer visual environment, reducing sensory overload that contributes to Extraneous Load.</w:t>
      </w:r>
      <w:r w:rsidDel="00000000" w:rsidR="00000000" w:rsidRPr="00000000">
        <w:rPr>
          <w:rtl w:val="0"/>
        </w:rPr>
      </w:r>
    </w:p>
    <w:p w:rsidR="00000000" w:rsidDel="00000000" w:rsidP="00000000" w:rsidRDefault="00000000" w:rsidRPr="00000000" w14:paraId="00000185">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Diagnostic: Root Cause Analysis.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Pete engages in a brief, non-judgmental dialogue with the student to identify the primary source of the elevated "Boiler Pressure." This diagnostic is structured to distinguish between the two main types of cognitive load:</w:t>
      </w:r>
      <w:r w:rsidDel="00000000" w:rsidR="00000000" w:rsidRPr="00000000">
        <w:rPr>
          <w:rtl w:val="0"/>
        </w:rPr>
      </w:r>
    </w:p>
    <w:p w:rsidR="00000000" w:rsidDel="00000000" w:rsidP="00000000" w:rsidRDefault="00000000" w:rsidRPr="00000000" w14:paraId="00000186">
      <w:pPr>
        <w:keepNext w:val="0"/>
        <w:keepLines w:val="0"/>
        <w:pageBreakBefore w:val="0"/>
        <w:widowControl w:val="0"/>
        <w:numPr>
          <w:ilvl w:val="1"/>
          <w:numId w:val="6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Intrinsic Load Check: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Pete asks,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"Is the cargo too heavy (Intrinsic)?"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inquires if the difficulty stems from the core complexity of the concept itself (Intrinsic Load) or a lack of prerequisite knowledge.</w:t>
      </w:r>
      <w:r w:rsidDel="00000000" w:rsidR="00000000" w:rsidRPr="00000000">
        <w:rPr>
          <w:rtl w:val="0"/>
        </w:rPr>
      </w:r>
    </w:p>
    <w:p w:rsidR="00000000" w:rsidDel="00000000" w:rsidP="00000000" w:rsidRDefault="00000000" w:rsidRPr="00000000" w14:paraId="00000187">
      <w:pPr>
        <w:keepNext w:val="0"/>
        <w:keepLines w:val="0"/>
        <w:pageBreakBefore w:val="0"/>
        <w:widowControl w:val="0"/>
        <w:numPr>
          <w:ilvl w:val="1"/>
          <w:numId w:val="68"/>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Extraneous Load Check: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Pete asks,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"or is the track confusing (Extraneous)?"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seeks to confirm if the difficulty is due to poor presentation, confusing instructions, system errors, or a cumbersome interface (Extraneous Load).</w:t>
      </w: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structured diagnostic mechanic is the heart of the Soothe Protocol, as it ensures that the system's subsequent action—whether remediation or simplification—is correctly targeted.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Crucially, this entire process ensures that the system prioritizes the "Psychological Safety" of the maintenance crew (the student) over the simple speed of delivery.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acknowledges that a frustrated or overwhelmed student cannot learn effectively, and therefore, their emotional regulation must take precedence over the curriculum timeline.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once the "Boiler Pressure" has fallen to a safe level is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Teaching Protocol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resumed, often with adjusted parameters based on the root cause identified by the diagnostic.</w:t>
      </w:r>
      <w:r w:rsidDel="00000000" w:rsidR="00000000" w:rsidRPr="00000000">
        <w:rPr>
          <w:rtl w:val="0"/>
        </w:rPr>
      </w:r>
    </w:p>
    <w:p w:rsidR="00000000" w:rsidDel="00000000" w:rsidP="00000000" w:rsidRDefault="00000000" w:rsidRPr="00000000" w14:paraId="00000189">
      <w:pPr>
        <w:pStyle w:val="Heading1"/>
        <w:spacing w:after="120" w:before="480" w:line="275.9999942779541" w:lineRule="auto"/>
        <w:ind w:left="465" w:hanging="360"/>
        <w:rPr>
          <w:sz w:val="46"/>
          <w:szCs w:val="46"/>
        </w:rPr>
      </w:pPr>
      <w:bookmarkStart w:colFirst="0" w:colLast="0" w:name="_tuwzm3v6r8us" w:id="12"/>
      <w:bookmarkEnd w:id="12"/>
      <w:r w:rsidDel="00000000" w:rsidR="00000000" w:rsidRPr="00000000">
        <w:rPr>
          <w:sz w:val="46"/>
          <w:szCs w:val="46"/>
          <w:rtl w:val="0"/>
        </w:rPr>
        <w:t xml:space="preserve">CHAPTER 4. TECHNICAL ARCHITECTURE: THE HYBRID SOVEREIGN MODEL</w:t>
      </w:r>
    </w:p>
    <w:p w:rsidR="00000000" w:rsidDel="00000000" w:rsidP="00000000" w:rsidRDefault="00000000" w:rsidRPr="00000000" w14:paraId="0000018A">
      <w:pPr>
        <w:pStyle w:val="Heading2"/>
        <w:spacing w:after="80" w:before="360" w:line="275.9999942779541" w:lineRule="auto"/>
        <w:ind w:left="465" w:hanging="360"/>
        <w:rPr>
          <w:sz w:val="34"/>
          <w:szCs w:val="34"/>
        </w:rPr>
      </w:pPr>
      <w:bookmarkStart w:colFirst="0" w:colLast="0" w:name="_7nk8drseysh9" w:id="13"/>
      <w:bookmarkEnd w:id="13"/>
      <w:r w:rsidDel="00000000" w:rsidR="00000000" w:rsidRPr="00000000">
        <w:rPr>
          <w:sz w:val="34"/>
          <w:szCs w:val="34"/>
          <w:rtl w:val="0"/>
        </w:rPr>
        <w:t xml:space="preserve">4.1 Systems Isomorphism: The Rust-Powered Substrate</w:t>
      </w:r>
    </w:p>
    <w:p w:rsidR="00000000" w:rsidDel="00000000" w:rsidP="00000000" w:rsidRDefault="00000000" w:rsidRPr="00000000" w14:paraId="0000018B">
      <w:pPr>
        <w:spacing w:after="240" w:before="240" w:line="275.9999942779541" w:lineRule="auto"/>
        <w:rPr/>
      </w:pPr>
      <w:r w:rsidDel="00000000" w:rsidR="00000000" w:rsidRPr="00000000">
        <w:rPr>
          <w:rtl w:val="0"/>
        </w:rPr>
        <w:t xml:space="preserve">The central technical thesis of "Ask Pete" is </w:t>
      </w:r>
      <w:r w:rsidDel="00000000" w:rsidR="00000000" w:rsidRPr="00000000">
        <w:rPr>
          <w:b w:val="1"/>
          <w:bCs w:val="1"/>
          <w:rtl w:val="0"/>
        </w:rPr>
        <w:t xml:space="preserve">"Systems Isomorphism,"</w:t>
      </w:r>
      <w:r w:rsidDel="00000000" w:rsidR="00000000" w:rsidRPr="00000000">
        <w:rPr>
          <w:rtl w:val="0"/>
        </w:rPr>
        <w:t xml:space="preserve"> a design philosophy where the architectural properties of the software mirror the desired psychological state of the user. To create a learning environment defined by </w:t>
      </w:r>
      <w:r w:rsidDel="00000000" w:rsidR="00000000" w:rsidRPr="00000000">
        <w:rPr>
          <w:b w:val="1"/>
          <w:bCs w:val="1"/>
          <w:rtl w:val="0"/>
        </w:rPr>
        <w:t xml:space="preserve">Psychological Safety</w:t>
      </w:r>
      <w:r w:rsidDel="00000000" w:rsidR="00000000" w:rsidRPr="00000000">
        <w:rPr>
          <w:rtl w:val="0"/>
        </w:rPr>
        <w:t xml:space="preserve"> (Edmondson), the underlying codebase must be defined by </w:t>
      </w:r>
      <w:r w:rsidDel="00000000" w:rsidR="00000000" w:rsidRPr="00000000">
        <w:rPr>
          <w:b w:val="1"/>
          <w:bCs w:val="1"/>
          <w:rtl w:val="0"/>
        </w:rPr>
        <w:t xml:space="preserve">Memory Safety</w:t>
      </w:r>
      <w:r w:rsidDel="00000000" w:rsidR="00000000" w:rsidRPr="00000000">
        <w:rPr>
          <w:rtl w:val="0"/>
        </w:rPr>
        <w:t xml:space="preserve">.</w:t>
      </w:r>
    </w:p>
    <w:p w:rsidR="00000000" w:rsidDel="00000000" w:rsidP="00000000" w:rsidRDefault="00000000" w:rsidRPr="00000000" w14:paraId="0000018C">
      <w:pPr>
        <w:spacing w:after="240" w:before="240" w:line="275.9999942779541" w:lineRule="auto"/>
        <w:rPr/>
      </w:pPr>
      <w:r w:rsidDel="00000000" w:rsidR="00000000" w:rsidRPr="00000000">
        <w:rPr>
          <w:rtl w:val="0"/>
        </w:rPr>
        <w:t xml:space="preserve">Consequently, the platform is engineered entirely in </w:t>
      </w:r>
      <w:r w:rsidDel="00000000" w:rsidR="00000000" w:rsidRPr="00000000">
        <w:rPr>
          <w:b w:val="1"/>
          <w:bCs w:val="1"/>
          <w:rtl w:val="0"/>
        </w:rPr>
        <w:t xml:space="preserve">Rust</w:t>
      </w:r>
      <w:r w:rsidDel="00000000" w:rsidR="00000000" w:rsidRPr="00000000">
        <w:rPr>
          <w:rtl w:val="0"/>
        </w:rPr>
        <w:t xml:space="preserve">. Unlike languages such as C++ which allow for "undefined behavior" and memory leaks, or JavaScript which relies on "garbage collection" pauses that break immersion, Rust utilizes a strict </w:t>
      </w:r>
      <w:r w:rsidDel="00000000" w:rsidR="00000000" w:rsidRPr="00000000">
        <w:rPr>
          <w:b w:val="1"/>
          <w:bCs w:val="1"/>
          <w:rtl w:val="0"/>
        </w:rPr>
        <w:t xml:space="preserve">ownership and borrow checker</w:t>
      </w:r>
      <w:r w:rsidDel="00000000" w:rsidR="00000000" w:rsidRPr="00000000">
        <w:rPr>
          <w:rtl w:val="0"/>
        </w:rPr>
        <w:t xml:space="preserve"> model.</w:t>
      </w:r>
    </w:p>
    <w:p w:rsidR="00000000" w:rsidDel="00000000" w:rsidP="00000000" w:rsidRDefault="00000000" w:rsidRPr="00000000" w14:paraId="0000018D">
      <w:pPr>
        <w:numPr>
          <w:ilvl w:val="0"/>
          <w:numId w:val="10"/>
        </w:numPr>
        <w:spacing w:after="0" w:afterAutospacing="0" w:before="240" w:line="275.9999942779541" w:lineRule="auto"/>
        <w:ind w:left="720" w:hanging="360"/>
      </w:pPr>
      <w:r w:rsidDel="00000000" w:rsidR="00000000" w:rsidRPr="00000000">
        <w:rPr>
          <w:b w:val="1"/>
          <w:bCs w:val="1"/>
          <w:rtl w:val="0"/>
        </w:rPr>
        <w:t xml:space="preserve">The Isomorphism:</w:t>
      </w:r>
      <w:r w:rsidDel="00000000" w:rsidR="00000000" w:rsidRPr="00000000">
        <w:rPr>
          <w:rtl w:val="0"/>
        </w:rPr>
        <w:t xml:space="preserve"> A "Segmentation Fault" (software crash) is the digital equivalent of a "Derailment" (pedagogical failure). By eliminating entire classes of bugs at compile-time, the Rust chassis provides the stability required for vulnerable, high-stakes learning.</w:t>
      </w:r>
    </w:p>
    <w:p w:rsidR="00000000" w:rsidDel="00000000" w:rsidP="00000000" w:rsidRDefault="00000000" w:rsidRPr="00000000" w14:paraId="0000018E">
      <w:pPr>
        <w:numPr>
          <w:ilvl w:val="0"/>
          <w:numId w:val="10"/>
        </w:numPr>
        <w:spacing w:after="240" w:before="0" w:beforeAutospacing="0" w:line="275.9999942779541" w:lineRule="auto"/>
        <w:ind w:left="720" w:hanging="360"/>
      </w:pPr>
      <w:r w:rsidDel="00000000" w:rsidR="00000000" w:rsidRPr="00000000">
        <w:rPr>
          <w:b w:val="1"/>
          <w:bCs w:val="1"/>
          <w:rtl w:val="0"/>
        </w:rPr>
        <w:t xml:space="preserve">Performance:</w:t>
      </w:r>
      <w:r w:rsidDel="00000000" w:rsidR="00000000" w:rsidRPr="00000000">
        <w:rPr>
          <w:rtl w:val="0"/>
        </w:rPr>
        <w:t xml:space="preserve"> The platform targets a "Zero-Cost Abstraction" model. The high-performance requirements of the </w:t>
      </w:r>
      <w:r w:rsidDel="00000000" w:rsidR="00000000" w:rsidRPr="00000000">
        <w:rPr>
          <w:b w:val="1"/>
          <w:bCs w:val="1"/>
          <w:rtl w:val="0"/>
        </w:rPr>
        <w:t xml:space="preserve">"Railway Ecosystem"</w:t>
      </w:r>
      <w:r w:rsidDel="00000000" w:rsidR="00000000" w:rsidRPr="00000000">
        <w:rPr>
          <w:rtl w:val="0"/>
        </w:rPr>
        <w:t xml:space="preserve">—simulating physics, rendering 3D</w:t>
        <w:br w:type="textWrapping"/>
        <w:t xml:space="preserve"> narrative elements, and running local AI inference—necessitate a language that runs on "bare metal" without the overhead of a virtual machine.</w:t>
      </w:r>
    </w:p>
    <w:p w:rsidR="00000000" w:rsidDel="00000000" w:rsidP="00000000" w:rsidRDefault="00000000" w:rsidRPr="00000000" w14:paraId="0000018F">
      <w:pPr>
        <w:pStyle w:val="Heading2"/>
        <w:spacing w:after="80" w:before="360" w:line="275.9999942779541" w:lineRule="auto"/>
        <w:ind w:left="465" w:hanging="360"/>
        <w:rPr>
          <w:sz w:val="34"/>
          <w:szCs w:val="34"/>
        </w:rPr>
      </w:pPr>
      <w:bookmarkStart w:colFirst="0" w:colLast="0" w:name="_lxs9f4sma6rc" w:id="14"/>
      <w:bookmarkEnd w:id="14"/>
      <w:r w:rsidDel="00000000" w:rsidR="00000000" w:rsidRPr="00000000">
        <w:rPr>
          <w:sz w:val="34"/>
          <w:szCs w:val="34"/>
          <w:rtl w:val="0"/>
        </w:rPr>
        <w:t xml:space="preserve">4.2 The Local-First Stack: Bevy ECS and LanceDB</w:t>
      </w:r>
    </w:p>
    <w:p w:rsidR="00000000" w:rsidDel="00000000" w:rsidP="00000000" w:rsidRDefault="00000000" w:rsidRPr="00000000" w14:paraId="00000190">
      <w:pPr>
        <w:spacing w:after="240" w:before="240" w:line="275.9999942779541" w:lineRule="auto"/>
        <w:rPr/>
      </w:pPr>
      <w:r w:rsidDel="00000000" w:rsidR="00000000" w:rsidRPr="00000000">
        <w:rPr>
          <w:rtl w:val="0"/>
        </w:rPr>
        <w:t xml:space="preserve">To bridge the "Digital Divide," the platform adopts a </w:t>
      </w:r>
      <w:r w:rsidDel="00000000" w:rsidR="00000000" w:rsidRPr="00000000">
        <w:rPr>
          <w:b w:val="1"/>
          <w:bCs w:val="1"/>
          <w:rtl w:val="0"/>
        </w:rPr>
        <w:t xml:space="preserve">Local-First</w:t>
      </w:r>
      <w:r w:rsidDel="00000000" w:rsidR="00000000" w:rsidRPr="00000000">
        <w:rPr>
          <w:rtl w:val="0"/>
        </w:rPr>
        <w:t xml:space="preserve"> architecture. This ensures that the "Train" (the software) runs on the student's local rails (device), not on a distant cloud server. This is critical for both </w:t>
      </w:r>
      <w:r w:rsidDel="00000000" w:rsidR="00000000" w:rsidRPr="00000000">
        <w:rPr>
          <w:b w:val="1"/>
          <w:bCs w:val="1"/>
          <w:rtl w:val="0"/>
        </w:rPr>
        <w:t xml:space="preserve">Privacy</w:t>
      </w:r>
      <w:r w:rsidDel="00000000" w:rsidR="00000000" w:rsidRPr="00000000">
        <w:rPr>
          <w:rtl w:val="0"/>
        </w:rPr>
        <w:t xml:space="preserve"> (FERPA Compliance) and </w:t>
      </w:r>
      <w:r w:rsidDel="00000000" w:rsidR="00000000" w:rsidRPr="00000000">
        <w:rPr>
          <w:b w:val="1"/>
          <w:bCs w:val="1"/>
          <w:rtl w:val="0"/>
        </w:rPr>
        <w:t xml:space="preserve">Accessibility</w:t>
      </w:r>
      <w:r w:rsidDel="00000000" w:rsidR="00000000" w:rsidRPr="00000000">
        <w:rPr>
          <w:rtl w:val="0"/>
        </w:rPr>
        <w:t xml:space="preserve"> (Offline Capability).</w:t>
      </w:r>
    </w:p>
    <w:p w:rsidR="00000000" w:rsidDel="00000000" w:rsidP="00000000" w:rsidRDefault="00000000" w:rsidRPr="00000000" w14:paraId="00000191">
      <w:pPr>
        <w:pStyle w:val="Heading3"/>
        <w:spacing w:after="80" w:before="280" w:line="275.9999942779541" w:lineRule="auto"/>
        <w:ind w:left="465" w:hanging="360"/>
        <w:rPr>
          <w:sz w:val="26"/>
          <w:szCs w:val="26"/>
        </w:rPr>
      </w:pPr>
      <w:bookmarkStart w:colFirst="0" w:colLast="0" w:name="_agdzskufjlkc" w:id="15"/>
      <w:bookmarkEnd w:id="15"/>
      <w:r w:rsidDel="00000000" w:rsidR="00000000" w:rsidRPr="00000000">
        <w:rPr>
          <w:sz w:val="26"/>
          <w:szCs w:val="26"/>
          <w:rtl w:val="0"/>
        </w:rPr>
        <w:t xml:space="preserve">4.2.1 The Game Engine: Bevy ECS</w:t>
      </w:r>
    </w:p>
    <w:p w:rsidR="00000000" w:rsidDel="00000000" w:rsidP="00000000" w:rsidRDefault="00000000" w:rsidRPr="00000000" w14:paraId="00000192">
      <w:pPr>
        <w:spacing w:after="240" w:before="240" w:line="275.9999942779541" w:lineRule="auto"/>
        <w:rPr/>
      </w:pPr>
      <w:r w:rsidDel="00000000" w:rsidR="00000000" w:rsidRPr="00000000">
        <w:rPr>
          <w:rtl w:val="0"/>
        </w:rPr>
        <w:t xml:space="preserve">The core simulation is powered by </w:t>
      </w:r>
      <w:r w:rsidDel="00000000" w:rsidR="00000000" w:rsidRPr="00000000">
        <w:rPr>
          <w:b w:val="1"/>
          <w:bCs w:val="1"/>
          <w:rtl w:val="0"/>
        </w:rPr>
        <w:t xml:space="preserve">Bevy</w:t>
      </w:r>
      <w:r w:rsidDel="00000000" w:rsidR="00000000" w:rsidRPr="00000000">
        <w:rPr>
          <w:rtl w:val="0"/>
        </w:rPr>
        <w:t xml:space="preserve">, a data-driven Entity Component System (ECS).</w:t>
      </w:r>
    </w:p>
    <w:p w:rsidR="00000000" w:rsidDel="00000000" w:rsidP="00000000" w:rsidRDefault="00000000" w:rsidRPr="00000000" w14:paraId="00000193">
      <w:pPr>
        <w:numPr>
          <w:ilvl w:val="0"/>
          <w:numId w:val="14"/>
        </w:numPr>
        <w:spacing w:after="0" w:afterAutospacing="0" w:before="240" w:line="275.9999942779541" w:lineRule="auto"/>
        <w:ind w:left="720" w:hanging="360"/>
      </w:pPr>
      <w:r w:rsidDel="00000000" w:rsidR="00000000" w:rsidRPr="00000000">
        <w:rPr>
          <w:b w:val="1"/>
          <w:bCs w:val="1"/>
          <w:rtl w:val="0"/>
        </w:rPr>
        <w:t xml:space="preserve">Data-Oriented Design:</w:t>
      </w:r>
      <w:r w:rsidDel="00000000" w:rsidR="00000000" w:rsidRPr="00000000">
        <w:rPr>
          <w:rtl w:val="0"/>
        </w:rPr>
        <w:t xml:space="preserve"> Unlike Object-Oriented Programming (OOP) which creates rigid hierarchies, ECS separates </w:t>
      </w:r>
      <w:r w:rsidDel="00000000" w:rsidR="00000000" w:rsidRPr="00000000">
        <w:rPr>
          <w:b w:val="1"/>
          <w:bCs w:val="1"/>
          <w:rtl w:val="0"/>
        </w:rPr>
        <w:t xml:space="preserve">Data</w:t>
      </w:r>
      <w:r w:rsidDel="00000000" w:rsidR="00000000" w:rsidRPr="00000000">
        <w:rPr>
          <w:rtl w:val="0"/>
        </w:rPr>
        <w:t xml:space="preserve"> (Components like </w:t>
      </w:r>
      <w:r w:rsidDel="00000000" w:rsidR="00000000" w:rsidRPr="00000000">
        <w:rPr>
          <w:rFonts w:ascii="Roboto Mono" w:cs="Roboto Mono" w:eastAsia="Roboto Mono" w:hAnsi="Roboto Mono"/>
          <w:color w:val="188038"/>
          <w:rtl w:val="0"/>
        </w:rPr>
        <w:t xml:space="preserve">Velocity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CognitiveLoad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VocabularyInventory</w:t>
      </w:r>
      <w:r w:rsidDel="00000000" w:rsidR="00000000" w:rsidRPr="00000000">
        <w:rPr>
          <w:rtl w:val="0"/>
        </w:rPr>
        <w:t xml:space="preserve">) from </w:t>
      </w:r>
      <w:r w:rsidDel="00000000" w:rsidR="00000000" w:rsidRPr="00000000">
        <w:rPr>
          <w:b w:val="1"/>
          <w:bCs w:val="1"/>
          <w:rtl w:val="0"/>
        </w:rPr>
        <w:t xml:space="preserve">Logic</w:t>
      </w:r>
      <w:r w:rsidDel="00000000" w:rsidR="00000000" w:rsidRPr="00000000">
        <w:rPr>
          <w:rtl w:val="0"/>
        </w:rPr>
        <w:t xml:space="preserve"> (Systems like </w:t>
      </w:r>
      <w:r w:rsidDel="00000000" w:rsidR="00000000" w:rsidRPr="00000000">
        <w:rPr>
          <w:rFonts w:ascii="Roboto Mono" w:cs="Roboto Mono" w:eastAsia="Roboto Mono" w:hAnsi="Roboto Mono"/>
          <w:color w:val="188038"/>
          <w:rtl w:val="0"/>
        </w:rPr>
        <w:t xml:space="preserve">movement_system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load_calculation_system</w:t>
      </w:r>
      <w:r w:rsidDel="00000000" w:rsidR="00000000" w:rsidRPr="00000000">
        <w:rPr>
          <w:rtl w:val="0"/>
        </w:rPr>
        <w:t xml:space="preserve">).</w:t>
      </w:r>
    </w:p>
    <w:p w:rsidR="00000000" w:rsidDel="00000000" w:rsidP="00000000" w:rsidRDefault="00000000" w:rsidRPr="00000000" w14:paraId="00000194">
      <w:pPr>
        <w:numPr>
          <w:ilvl w:val="0"/>
          <w:numId w:val="14"/>
        </w:numPr>
        <w:spacing w:after="240" w:before="0" w:beforeAutospacing="0" w:line="275.9999942779541" w:lineRule="auto"/>
        <w:ind w:left="720" w:hanging="360"/>
      </w:pPr>
      <w:r w:rsidDel="00000000" w:rsidR="00000000" w:rsidRPr="00000000">
        <w:rPr>
          <w:b w:val="1"/>
          <w:bCs w:val="1"/>
          <w:rtl w:val="0"/>
        </w:rPr>
        <w:t xml:space="preserve">The Simulation Loop:</w:t>
      </w:r>
      <w:r w:rsidDel="00000000" w:rsidR="00000000" w:rsidRPr="00000000">
        <w:rPr>
          <w:rtl w:val="0"/>
        </w:rPr>
        <w:t xml:space="preserve"> Bevy runs the physics of the "Railway" at 60 ticks per second. This allows for complex, emergent behaviors—such as a train slowing down because the </w:t>
      </w:r>
      <w:r w:rsidDel="00000000" w:rsidR="00000000" w:rsidRPr="00000000">
        <w:rPr>
          <w:rFonts w:ascii="Roboto Mono" w:cs="Roboto Mono" w:eastAsia="Roboto Mono" w:hAnsi="Roboto Mono"/>
          <w:color w:val="188038"/>
          <w:rtl w:val="0"/>
        </w:rPr>
        <w:t xml:space="preserve">CargoWeight</w:t>
      </w:r>
      <w:r w:rsidDel="00000000" w:rsidR="00000000" w:rsidRPr="00000000">
        <w:rPr>
          <w:rtl w:val="0"/>
        </w:rPr>
        <w:t xml:space="preserve"> component exceeds the </w:t>
      </w:r>
      <w:r w:rsidDel="00000000" w:rsidR="00000000" w:rsidRPr="00000000">
        <w:rPr>
          <w:rFonts w:ascii="Roboto Mono" w:cs="Roboto Mono" w:eastAsia="Roboto Mono" w:hAnsi="Roboto Mono"/>
          <w:color w:val="188038"/>
          <w:rtl w:val="0"/>
        </w:rPr>
        <w:t xml:space="preserve">EnginePower</w:t>
      </w:r>
      <w:r w:rsidDel="00000000" w:rsidR="00000000" w:rsidRPr="00000000">
        <w:rPr>
          <w:rtl w:val="0"/>
        </w:rPr>
        <w:t xml:space="preserve"> component—to be simulated dynamically rather than scripted linearly.</w:t>
      </w:r>
    </w:p>
    <w:p w:rsidR="00000000" w:rsidDel="00000000" w:rsidP="00000000" w:rsidRDefault="00000000" w:rsidRPr="00000000" w14:paraId="00000195">
      <w:pPr>
        <w:pStyle w:val="Heading3"/>
        <w:spacing w:after="80" w:before="280" w:line="275.9999942779541" w:lineRule="auto"/>
        <w:ind w:left="465" w:hanging="360"/>
        <w:rPr>
          <w:sz w:val="26"/>
          <w:szCs w:val="26"/>
        </w:rPr>
      </w:pPr>
      <w:bookmarkStart w:colFirst="0" w:colLast="0" w:name="_5wkyti1css3b" w:id="16"/>
      <w:bookmarkEnd w:id="16"/>
      <w:r w:rsidDel="00000000" w:rsidR="00000000" w:rsidRPr="00000000">
        <w:rPr>
          <w:sz w:val="26"/>
          <w:szCs w:val="26"/>
          <w:rtl w:val="0"/>
        </w:rPr>
        <w:t xml:space="preserve">4.2.2 The Knowledge Store: LanceDB</w:t>
      </w:r>
    </w:p>
    <w:p w:rsidR="00000000" w:rsidDel="00000000" w:rsidP="00000000" w:rsidRDefault="00000000" w:rsidRPr="00000000" w14:paraId="00000196">
      <w:pPr>
        <w:spacing w:after="240" w:before="240" w:line="275.9999942779541" w:lineRule="auto"/>
        <w:rPr/>
      </w:pPr>
      <w:r w:rsidDel="00000000" w:rsidR="00000000" w:rsidRPr="00000000">
        <w:rPr>
          <w:rtl w:val="0"/>
        </w:rPr>
        <w:t xml:space="preserve">To digitize the rhizomatic structure of the curriculum (the "Mind Map"), the platform utilizes </w:t>
      </w:r>
      <w:r w:rsidDel="00000000" w:rsidR="00000000" w:rsidRPr="00000000">
        <w:rPr>
          <w:b w:val="1"/>
          <w:bCs w:val="1"/>
          <w:rtl w:val="0"/>
        </w:rPr>
        <w:t xml:space="preserve">LanceDB</w:t>
      </w:r>
      <w:r w:rsidDel="00000000" w:rsidR="00000000" w:rsidRPr="00000000">
        <w:rPr>
          <w:rtl w:val="0"/>
        </w:rPr>
        <w:t xml:space="preserve">, an embedded vector database written in Rust.</w:t>
      </w:r>
    </w:p>
    <w:p w:rsidR="00000000" w:rsidDel="00000000" w:rsidP="00000000" w:rsidRDefault="00000000" w:rsidRPr="00000000" w14:paraId="00000197">
      <w:pPr>
        <w:numPr>
          <w:ilvl w:val="0"/>
          <w:numId w:val="19"/>
        </w:numPr>
        <w:spacing w:after="0" w:afterAutospacing="0" w:before="240" w:line="275.9999942779541" w:lineRule="auto"/>
        <w:ind w:left="720" w:hanging="360"/>
      </w:pPr>
      <w:r w:rsidDel="00000000" w:rsidR="00000000" w:rsidRPr="00000000">
        <w:rPr>
          <w:b w:val="1"/>
          <w:bCs w:val="1"/>
          <w:rtl w:val="0"/>
        </w:rPr>
        <w:t xml:space="preserve">Semantic Vectors:</w:t>
      </w:r>
      <w:r w:rsidDel="00000000" w:rsidR="00000000" w:rsidRPr="00000000">
        <w:rPr>
          <w:rtl w:val="0"/>
        </w:rPr>
        <w:t xml:space="preserve"> Knowledge nodes and vocabulary words are stored not just as text, but as </w:t>
      </w:r>
      <w:r w:rsidDel="00000000" w:rsidR="00000000" w:rsidRPr="00000000">
        <w:rPr>
          <w:b w:val="1"/>
          <w:bCs w:val="1"/>
          <w:rtl w:val="0"/>
        </w:rPr>
        <w:t xml:space="preserve">Semantic Vectors</w:t>
      </w:r>
      <w:r w:rsidDel="00000000" w:rsidR="00000000" w:rsidRPr="00000000">
        <w:rPr>
          <w:rtl w:val="0"/>
        </w:rPr>
        <w:t xml:space="preserve"> (Embeddings)</w:t>
        <w:br w:type="textWrapping"/>
        <w:t xml:space="preserve"> . A vocabulary word like "Entropy" is stored as a high-dimensional vector (e.g., </w:t>
      </w:r>
      <w:r w:rsidDel="00000000" w:rsidR="00000000" w:rsidRPr="00000000">
        <w:rPr>
          <w:rFonts w:ascii="Roboto Mono" w:cs="Roboto Mono" w:eastAsia="Roboto Mono" w:hAnsi="Roboto Mono"/>
          <w:color w:val="188038"/>
          <w:rtl w:val="0"/>
        </w:rPr>
        <w:t xml:space="preserve">Vec&lt;f32&gt;</w:t>
      </w:r>
      <w:r w:rsidDel="00000000" w:rsidR="00000000" w:rsidRPr="00000000">
        <w:rPr>
          <w:rtl w:val="0"/>
        </w:rPr>
        <w:t xml:space="preserve">).</w:t>
      </w:r>
    </w:p>
    <w:p w:rsidR="00000000" w:rsidDel="00000000" w:rsidP="00000000" w:rsidRDefault="00000000" w:rsidRPr="00000000" w14:paraId="00000198">
      <w:pPr>
        <w:numPr>
          <w:ilvl w:val="0"/>
          <w:numId w:val="19"/>
        </w:numPr>
        <w:spacing w:after="240" w:before="0" w:beforeAutospacing="0" w:line="275.9999942779541" w:lineRule="auto"/>
        <w:ind w:left="720" w:hanging="360"/>
      </w:pPr>
      <w:r w:rsidDel="00000000" w:rsidR="00000000" w:rsidRPr="00000000">
        <w:rPr>
          <w:b w:val="1"/>
          <w:bCs w:val="1"/>
          <w:rtl w:val="0"/>
        </w:rPr>
        <w:t xml:space="preserve">Local Retrieval:</w:t>
      </w:r>
      <w:r w:rsidDel="00000000" w:rsidR="00000000" w:rsidRPr="00000000">
        <w:rPr>
          <w:rtl w:val="0"/>
        </w:rPr>
        <w:t xml:space="preserve"> LanceDB runs </w:t>
      </w:r>
      <w:r w:rsidDel="00000000" w:rsidR="00000000" w:rsidRPr="00000000">
        <w:rPr>
          <w:i w:val="1"/>
          <w:iCs w:val="1"/>
          <w:rtl w:val="0"/>
        </w:rPr>
        <w:t xml:space="preserve">in-process</w:t>
      </w:r>
      <w:r w:rsidDel="00000000" w:rsidR="00000000" w:rsidRPr="00000000">
        <w:rPr>
          <w:rtl w:val="0"/>
        </w:rPr>
        <w:t xml:space="preserve">, meaning the database lives inside the application binary. This allows the system to perform complex semantic searches (e.g., "Show me words related to 'Chaos' and 'Heat'") instantly on the user's device without transmitting data to the cloud.</w:t>
      </w:r>
    </w:p>
    <w:p w:rsidR="00000000" w:rsidDel="00000000" w:rsidP="00000000" w:rsidRDefault="00000000" w:rsidRPr="00000000" w14:paraId="00000199">
      <w:pPr>
        <w:pStyle w:val="Heading2"/>
        <w:spacing w:after="80" w:before="360" w:line="275.9999942779541" w:lineRule="auto"/>
        <w:ind w:left="465" w:hanging="360"/>
        <w:rPr>
          <w:sz w:val="34"/>
          <w:szCs w:val="34"/>
        </w:rPr>
      </w:pPr>
      <w:bookmarkStart w:colFirst="0" w:colLast="0" w:name="_e50he2xvbcn3" w:id="17"/>
      <w:bookmarkEnd w:id="17"/>
      <w:r w:rsidDel="00000000" w:rsidR="00000000" w:rsidRPr="00000000">
        <w:rPr>
          <w:sz w:val="34"/>
          <w:szCs w:val="34"/>
          <w:rtl w:val="0"/>
        </w:rPr>
        <w:t xml:space="preserve">4.3 The Hybrid Sovereign Model: Integrating the Google AI Stack</w:t>
      </w:r>
    </w:p>
    <w:p w:rsidR="00000000" w:rsidDel="00000000" w:rsidP="00000000" w:rsidRDefault="00000000" w:rsidRPr="00000000" w14:paraId="0000019A">
      <w:pPr>
        <w:spacing w:after="240" w:before="240" w:line="275.9999942779541" w:lineRule="auto"/>
        <w:rPr/>
      </w:pPr>
      <w:r w:rsidDel="00000000" w:rsidR="00000000" w:rsidRPr="00000000">
        <w:rPr>
          <w:rtl w:val="0"/>
        </w:rPr>
        <w:t xml:space="preserve">In direct response to the </w:t>
      </w:r>
      <w:r w:rsidDel="00000000" w:rsidR="00000000" w:rsidRPr="00000000">
        <w:rPr>
          <w:b w:val="1"/>
          <w:bCs w:val="1"/>
          <w:rtl w:val="0"/>
        </w:rPr>
        <w:t xml:space="preserve">Purdue-Google AI Partnership</w:t>
      </w:r>
      <w:r w:rsidDel="00000000" w:rsidR="00000000" w:rsidRPr="00000000">
        <w:rPr>
          <w:rtl w:val="0"/>
        </w:rPr>
        <w:t xml:space="preserve">, "Ask Pete" evolves from a purely local tool into a </w:t>
      </w:r>
      <w:r w:rsidDel="00000000" w:rsidR="00000000" w:rsidRPr="00000000">
        <w:rPr>
          <w:b w:val="1"/>
          <w:bCs w:val="1"/>
          <w:rtl w:val="0"/>
        </w:rPr>
        <w:t xml:space="preserve">"Hybrid Sovereign"</w:t>
      </w:r>
      <w:r w:rsidDel="00000000" w:rsidR="00000000" w:rsidRPr="00000000">
        <w:rPr>
          <w:rtl w:val="0"/>
        </w:rPr>
        <w:t xml:space="preserve"> ecosystem. This model leverages the specific strengths of the Google stack to balance local privacy with enterprise scale.</w:t>
      </w:r>
    </w:p>
    <w:p w:rsidR="00000000" w:rsidDel="00000000" w:rsidP="00000000" w:rsidRDefault="00000000" w:rsidRPr="00000000" w14:paraId="0000019B">
      <w:pPr>
        <w:pStyle w:val="Heading3"/>
        <w:spacing w:after="80" w:before="280" w:line="275.9999942779541" w:lineRule="auto"/>
        <w:ind w:left="465" w:hanging="360"/>
        <w:rPr>
          <w:sz w:val="26"/>
          <w:szCs w:val="26"/>
        </w:rPr>
      </w:pPr>
      <w:bookmarkStart w:colFirst="0" w:colLast="0" w:name="_hvbfcu6vbzzr" w:id="18"/>
      <w:bookmarkEnd w:id="18"/>
      <w:r w:rsidDel="00000000" w:rsidR="00000000" w:rsidRPr="00000000">
        <w:rPr>
          <w:sz w:val="26"/>
          <w:szCs w:val="26"/>
          <w:rtl w:val="0"/>
        </w:rPr>
        <w:t xml:space="preserve">4.3.1 Local Sovereignty: Gemma 3</w:t>
      </w:r>
    </w:p>
    <w:p w:rsidR="00000000" w:rsidDel="00000000" w:rsidP="00000000" w:rsidRDefault="00000000" w:rsidRPr="00000000" w14:paraId="0000019C">
      <w:pPr>
        <w:spacing w:after="240" w:before="240" w:line="275.9999942779541" w:lineRule="auto"/>
        <w:rPr/>
      </w:pPr>
      <w:r w:rsidDel="00000000" w:rsidR="00000000" w:rsidRPr="00000000">
        <w:rPr>
          <w:rtl w:val="0"/>
        </w:rPr>
        <w:t xml:space="preserve">The "Tactical Loop" (immediate feedback, spelling, navigation) is powered by </w:t>
      </w:r>
      <w:r w:rsidDel="00000000" w:rsidR="00000000" w:rsidRPr="00000000">
        <w:rPr>
          <w:b w:val="1"/>
          <w:bCs w:val="1"/>
          <w:rtl w:val="0"/>
        </w:rPr>
        <w:t xml:space="preserve">Gemma 3</w:t>
      </w:r>
      <w:r w:rsidDel="00000000" w:rsidR="00000000" w:rsidRPr="00000000">
        <w:rPr>
          <w:rtl w:val="0"/>
        </w:rPr>
        <w:t xml:space="preserve"> (2B or 7B quantized models).</w:t>
      </w:r>
    </w:p>
    <w:p w:rsidR="00000000" w:rsidDel="00000000" w:rsidP="00000000" w:rsidRDefault="00000000" w:rsidRPr="00000000" w14:paraId="0000019D">
      <w:pPr>
        <w:numPr>
          <w:ilvl w:val="0"/>
          <w:numId w:val="57"/>
        </w:numPr>
        <w:spacing w:after="0" w:afterAutospacing="0" w:before="240" w:line="275.9999942779541" w:lineRule="auto"/>
        <w:ind w:left="720" w:hanging="360"/>
      </w:pPr>
      <w:r w:rsidDel="00000000" w:rsidR="00000000" w:rsidRPr="00000000">
        <w:rPr>
          <w:b w:val="1"/>
          <w:bCs w:val="1"/>
          <w:rtl w:val="0"/>
        </w:rPr>
        <w:t xml:space="preserve">Edge Inference:</w:t>
      </w:r>
      <w:r w:rsidDel="00000000" w:rsidR="00000000" w:rsidRPr="00000000">
        <w:rPr>
          <w:rtl w:val="0"/>
        </w:rPr>
        <w:t xml:space="preserve"> Gemma 3 runs directly on the student's CPU/GPU/NPU. This ensures that the "AI Mirror"—the private reflection space—is physically contained within the device. No PII (Personally Identifiable Information) leaves the laptop during these sensitive interactions.</w:t>
      </w:r>
    </w:p>
    <w:p w:rsidR="00000000" w:rsidDel="00000000" w:rsidP="00000000" w:rsidRDefault="00000000" w:rsidRPr="00000000" w14:paraId="0000019E">
      <w:pPr>
        <w:numPr>
          <w:ilvl w:val="0"/>
          <w:numId w:val="57"/>
        </w:numPr>
        <w:spacing w:after="240" w:before="0" w:beforeAutospacing="0" w:line="275.9999942779541" w:lineRule="auto"/>
        <w:ind w:left="720" w:hanging="360"/>
      </w:pPr>
      <w:r w:rsidDel="00000000" w:rsidR="00000000" w:rsidRPr="00000000">
        <w:rPr>
          <w:b w:val="1"/>
          <w:bCs w:val="1"/>
          <w:rtl w:val="0"/>
        </w:rPr>
        <w:t xml:space="preserve">Latency:</w:t>
      </w:r>
      <w:r w:rsidDel="00000000" w:rsidR="00000000" w:rsidRPr="00000000">
        <w:rPr>
          <w:rtl w:val="0"/>
        </w:rPr>
        <w:t xml:space="preserve"> By running locally, Gemma 3 achieves near-zero latency, preserving the "Flow State" essential for gamified learning.</w:t>
      </w:r>
    </w:p>
    <w:p w:rsidR="00000000" w:rsidDel="00000000" w:rsidP="00000000" w:rsidRDefault="00000000" w:rsidRPr="00000000" w14:paraId="0000019F">
      <w:pPr>
        <w:pStyle w:val="Heading3"/>
        <w:spacing w:after="80" w:before="280" w:line="275.9999942779541" w:lineRule="auto"/>
        <w:ind w:left="465" w:hanging="360"/>
        <w:rPr>
          <w:sz w:val="26"/>
          <w:szCs w:val="26"/>
        </w:rPr>
      </w:pPr>
      <w:bookmarkStart w:colFirst="0" w:colLast="0" w:name="_zazhk2haslak" w:id="19"/>
      <w:bookmarkEnd w:id="19"/>
      <w:r w:rsidDel="00000000" w:rsidR="00000000" w:rsidRPr="00000000">
        <w:rPr>
          <w:sz w:val="26"/>
          <w:szCs w:val="26"/>
          <w:rtl w:val="0"/>
        </w:rPr>
        <w:t xml:space="preserve">4.3.2 Enterprise Scale: Antigravity and Gemini</w:t>
      </w:r>
    </w:p>
    <w:p w:rsidR="00000000" w:rsidDel="00000000" w:rsidP="00000000" w:rsidRDefault="00000000" w:rsidRPr="00000000" w14:paraId="000001A0">
      <w:pPr>
        <w:spacing w:after="240" w:before="240" w:line="275.9999942779541" w:lineRule="auto"/>
        <w:rPr/>
      </w:pPr>
      <w:r w:rsidDel="00000000" w:rsidR="00000000" w:rsidRPr="00000000">
        <w:rPr>
          <w:rtl w:val="0"/>
        </w:rPr>
        <w:t xml:space="preserve">The "Strategic Loop" (long-term progression, mentorship, certification) is powered by the Google Cloud Platform.</w:t>
      </w:r>
    </w:p>
    <w:p w:rsidR="00000000" w:rsidDel="00000000" w:rsidP="00000000" w:rsidRDefault="00000000" w:rsidRPr="00000000" w14:paraId="000001A1">
      <w:pPr>
        <w:numPr>
          <w:ilvl w:val="0"/>
          <w:numId w:val="20"/>
        </w:numPr>
        <w:spacing w:after="0" w:afterAutospacing="0" w:before="240" w:line="275.9999942779541" w:lineRule="auto"/>
        <w:ind w:left="720" w:hanging="360"/>
      </w:pPr>
      <w:r w:rsidDel="00000000" w:rsidR="00000000" w:rsidRPr="00000000">
        <w:rPr>
          <w:b w:val="1"/>
          <w:bCs w:val="1"/>
          <w:rtl w:val="0"/>
        </w:rPr>
        <w:t xml:space="preserve">Antigravity (Vector Infrastructure):</w:t>
      </w:r>
      <w:r w:rsidDel="00000000" w:rsidR="00000000" w:rsidRPr="00000000">
        <w:rPr>
          <w:rtl w:val="0"/>
        </w:rPr>
        <w:t xml:space="preserve"> </w:t>
      </w:r>
      <w:r w:rsidDel="00000000" w:rsidR="00000000" w:rsidRPr="00000000">
        <w:rPr>
          <w:b w:val="1"/>
          <w:bCs w:val="1"/>
          <w:rtl w:val="0"/>
        </w:rPr>
        <w:t xml:space="preserve">Antigravity</w:t>
      </w:r>
      <w:r w:rsidDel="00000000" w:rsidR="00000000" w:rsidRPr="00000000">
        <w:rPr>
          <w:rtl w:val="0"/>
        </w:rPr>
        <w:t xml:space="preserve"> serves as the serverless bridge. It synchronizes the </w:t>
      </w:r>
      <w:r w:rsidDel="00000000" w:rsidR="00000000" w:rsidRPr="00000000">
        <w:rPr>
          <w:i w:val="1"/>
          <w:iCs w:val="1"/>
          <w:rtl w:val="0"/>
        </w:rPr>
        <w:t xml:space="preserve">metadata</w:t>
      </w:r>
      <w:r w:rsidDel="00000000" w:rsidR="00000000" w:rsidRPr="00000000">
        <w:rPr>
          <w:rtl w:val="0"/>
        </w:rPr>
        <w:t xml:space="preserve"> of learning (e.g., "Student A mastered Vector X") without exposing the raw reflection logs. This allows for the infinite scaling of the "Train Yard" data without managing complex server clusters.</w:t>
      </w:r>
    </w:p>
    <w:p w:rsidR="00000000" w:rsidDel="00000000" w:rsidP="00000000" w:rsidRDefault="00000000" w:rsidRPr="00000000" w14:paraId="000001A2">
      <w:pPr>
        <w:numPr>
          <w:ilvl w:val="0"/>
          <w:numId w:val="20"/>
        </w:numPr>
        <w:spacing w:after="240" w:before="0" w:beforeAutospacing="0" w:line="275.9999942779541" w:lineRule="auto"/>
        <w:ind w:left="720" w:hanging="360"/>
      </w:pPr>
      <w:r w:rsidDel="00000000" w:rsidR="00000000" w:rsidRPr="00000000">
        <w:rPr>
          <w:b w:val="1"/>
          <w:bCs w:val="1"/>
          <w:rtl w:val="0"/>
        </w:rPr>
        <w:t xml:space="preserve">Gemini (The Oracle):</w:t>
      </w:r>
      <w:r w:rsidDel="00000000" w:rsidR="00000000" w:rsidRPr="00000000">
        <w:rPr>
          <w:rtl w:val="0"/>
        </w:rPr>
        <w:t xml:space="preserve"> </w:t>
      </w:r>
      <w:r w:rsidDel="00000000" w:rsidR="00000000" w:rsidRPr="00000000">
        <w:rPr>
          <w:b w:val="1"/>
          <w:bCs w:val="1"/>
          <w:rtl w:val="0"/>
        </w:rPr>
        <w:t xml:space="preserve">Gemini Pro/Ultra</w:t>
      </w:r>
      <w:r w:rsidDel="00000000" w:rsidR="00000000" w:rsidRPr="00000000">
        <w:rPr>
          <w:rtl w:val="0"/>
        </w:rPr>
        <w:t xml:space="preserve"> is invoked only via the "Mentor-in-the-Loop" protocol. When a student requests high-level help, or when the system detects a "Stall," Gemini provides the advanced reasoning required to generate Socratic scaffolding. This query is "costly" (in terms of the internal Coal economy), incentivizing students to rely on their own "Engine" (Gemma) first.</w:t>
      </w:r>
    </w:p>
    <w:p w:rsidR="00000000" w:rsidDel="00000000" w:rsidP="00000000" w:rsidRDefault="00000000" w:rsidRPr="00000000" w14:paraId="000001A3">
      <w:pPr>
        <w:pStyle w:val="Heading2"/>
        <w:spacing w:after="80" w:before="360" w:line="275.9999942779541" w:lineRule="auto"/>
        <w:ind w:left="465" w:hanging="360"/>
        <w:rPr>
          <w:sz w:val="34"/>
          <w:szCs w:val="34"/>
        </w:rPr>
      </w:pPr>
      <w:bookmarkStart w:colFirst="0" w:colLast="0" w:name="_o4hlu2qh7gcp" w:id="20"/>
      <w:bookmarkEnd w:id="20"/>
      <w:r w:rsidDel="00000000" w:rsidR="00000000" w:rsidRPr="00000000">
        <w:rPr>
          <w:sz w:val="34"/>
          <w:szCs w:val="34"/>
          <w:rtl w:val="0"/>
        </w:rPr>
        <w:t xml:space="preserve">4.4 The Research Synthesis Engine: NotebookLM</w:t>
      </w:r>
    </w:p>
    <w:p w:rsidR="00000000" w:rsidDel="00000000" w:rsidP="00000000" w:rsidRDefault="00000000" w:rsidRPr="00000000" w14:paraId="000001A4">
      <w:pPr>
        <w:spacing w:after="240" w:before="240" w:line="275.9999942779541" w:lineRule="auto"/>
        <w:rPr/>
      </w:pPr>
      <w:r w:rsidDel="00000000" w:rsidR="00000000" w:rsidRPr="00000000">
        <w:rPr>
          <w:rtl w:val="0"/>
        </w:rPr>
        <w:t xml:space="preserve">To fulfill the </w:t>
      </w:r>
      <w:r w:rsidDel="00000000" w:rsidR="00000000" w:rsidRPr="00000000">
        <w:rPr>
          <w:b w:val="1"/>
          <w:bCs w:val="1"/>
          <w:rtl w:val="0"/>
        </w:rPr>
        <w:t xml:space="preserve">"Living Laboratory"</w:t>
      </w:r>
      <w:r w:rsidDel="00000000" w:rsidR="00000000" w:rsidRPr="00000000">
        <w:rPr>
          <w:rtl w:val="0"/>
        </w:rPr>
        <w:t xml:space="preserve"> mandate, the platform integrates </w:t>
      </w:r>
      <w:r w:rsidDel="00000000" w:rsidR="00000000" w:rsidRPr="00000000">
        <w:rPr>
          <w:b w:val="1"/>
          <w:bCs w:val="1"/>
          <w:rtl w:val="0"/>
        </w:rPr>
        <w:t xml:space="preserve">NotebookLM</w:t>
      </w:r>
      <w:r w:rsidDel="00000000" w:rsidR="00000000" w:rsidRPr="00000000">
        <w:rPr>
          <w:rtl w:val="0"/>
        </w:rPr>
        <w:t xml:space="preserve"> as the automated research assistant for the Purdue Economics Department.</w:t>
      </w:r>
    </w:p>
    <w:p w:rsidR="00000000" w:rsidDel="00000000" w:rsidP="00000000" w:rsidRDefault="00000000" w:rsidRPr="00000000" w14:paraId="000001A5">
      <w:pPr>
        <w:numPr>
          <w:ilvl w:val="0"/>
          <w:numId w:val="33"/>
        </w:numPr>
        <w:spacing w:after="0" w:afterAutospacing="0" w:before="240" w:line="275.9999942779541" w:lineRule="auto"/>
        <w:ind w:left="720" w:hanging="360"/>
      </w:pPr>
      <w:r w:rsidDel="00000000" w:rsidR="00000000" w:rsidRPr="00000000">
        <w:rPr>
          <w:b w:val="1"/>
          <w:bCs w:val="1"/>
          <w:rtl w:val="0"/>
        </w:rPr>
        <w:t xml:space="preserve">The Data Air-Lock:</w:t>
      </w:r>
      <w:r w:rsidDel="00000000" w:rsidR="00000000" w:rsidRPr="00000000">
        <w:rPr>
          <w:rtl w:val="0"/>
        </w:rPr>
        <w:t xml:space="preserve"> The system exports anonymized "Coal/Steam" transaction logs and student reflection journals into a dedicated corpus.</w:t>
      </w:r>
    </w:p>
    <w:p w:rsidR="00000000" w:rsidDel="00000000" w:rsidP="00000000" w:rsidRDefault="00000000" w:rsidRPr="00000000" w14:paraId="000001A6">
      <w:pPr>
        <w:numPr>
          <w:ilvl w:val="0"/>
          <w:numId w:val="33"/>
        </w:numPr>
        <w:spacing w:after="240" w:before="0" w:beforeAutospacing="0" w:line="275.9999942779541" w:lineRule="auto"/>
        <w:ind w:left="720" w:hanging="360"/>
      </w:pPr>
      <w:r w:rsidDel="00000000" w:rsidR="00000000" w:rsidRPr="00000000">
        <w:rPr>
          <w:b w:val="1"/>
          <w:bCs w:val="1"/>
          <w:rtl w:val="0"/>
        </w:rPr>
        <w:t xml:space="preserve">Automated Synthesis:</w:t>
      </w:r>
      <w:r w:rsidDel="00000000" w:rsidR="00000000" w:rsidRPr="00000000">
        <w:rPr>
          <w:rtl w:val="0"/>
        </w:rPr>
        <w:t xml:space="preserve"> Researchers in the </w:t>
      </w:r>
      <w:r w:rsidDel="00000000" w:rsidR="00000000" w:rsidRPr="00000000">
        <w:rPr>
          <w:b w:val="1"/>
          <w:bCs w:val="1"/>
          <w:rtl w:val="0"/>
        </w:rPr>
        <w:t xml:space="preserve">VSEEL</w:t>
      </w:r>
      <w:r w:rsidDel="00000000" w:rsidR="00000000" w:rsidRPr="00000000">
        <w:rPr>
          <w:rtl w:val="0"/>
        </w:rPr>
        <w:t xml:space="preserve"> lab utilize NotebookLM to query this data (e.g., </w:t>
      </w:r>
      <w:r w:rsidDel="00000000" w:rsidR="00000000" w:rsidRPr="00000000">
        <w:rPr>
          <w:i w:val="1"/>
          <w:iCs w:val="1"/>
          <w:rtl w:val="0"/>
        </w:rPr>
        <w:t xml:space="preserve">"Generate a report on the correlation between 'Coal' depletion rates and 'Hero Persona' selection"</w:t>
      </w:r>
      <w:r w:rsidDel="00000000" w:rsidR="00000000" w:rsidRPr="00000000">
        <w:rPr>
          <w:rtl w:val="0"/>
        </w:rPr>
        <w:t xml:space="preserve">). This dramatically accelerates the feedback loop between data collection and academic publication, validating the economic models of the platform.</w:t>
      </w:r>
    </w:p>
    <w:p w:rsidR="00000000" w:rsidDel="00000000" w:rsidP="00000000" w:rsidRDefault="00000000" w:rsidRPr="00000000" w14:paraId="000001A7">
      <w:pPr>
        <w:pStyle w:val="Heading2"/>
        <w:spacing w:after="80" w:before="360" w:line="275.9999942779541" w:lineRule="auto"/>
        <w:ind w:left="465" w:hanging="360"/>
        <w:rPr>
          <w:sz w:val="34"/>
          <w:szCs w:val="34"/>
        </w:rPr>
      </w:pPr>
      <w:bookmarkStart w:colFirst="0" w:colLast="0" w:name="_3w6o53lzh995" w:id="21"/>
      <w:bookmarkEnd w:id="21"/>
      <w:r w:rsidDel="00000000" w:rsidR="00000000" w:rsidRPr="00000000">
        <w:rPr>
          <w:sz w:val="34"/>
          <w:szCs w:val="34"/>
          <w:rtl w:val="0"/>
        </w:rPr>
        <w:t xml:space="preserve">4.5 Security Economics and the "Jules" Protocol</w:t>
      </w:r>
    </w:p>
    <w:p w:rsidR="00000000" w:rsidDel="00000000" w:rsidP="00000000" w:rsidRDefault="00000000" w:rsidRPr="00000000" w14:paraId="000001A8">
      <w:pPr>
        <w:pStyle w:val="Heading3"/>
        <w:spacing w:after="80" w:before="280" w:line="275.9999942779541" w:lineRule="auto"/>
        <w:ind w:left="465" w:hanging="360"/>
        <w:rPr>
          <w:sz w:val="26"/>
          <w:szCs w:val="26"/>
        </w:rPr>
      </w:pPr>
      <w:bookmarkStart w:colFirst="0" w:colLast="0" w:name="_rejjfszib9cn" w:id="22"/>
      <w:bookmarkEnd w:id="22"/>
      <w:r w:rsidDel="00000000" w:rsidR="00000000" w:rsidRPr="00000000">
        <w:rPr>
          <w:sz w:val="26"/>
          <w:szCs w:val="26"/>
          <w:rtl w:val="0"/>
        </w:rPr>
        <w:t xml:space="preserve">4.5.1 Verifying Local State</w:t>
      </w:r>
    </w:p>
    <w:p w:rsidR="00000000" w:rsidDel="00000000" w:rsidP="00000000" w:rsidRDefault="00000000" w:rsidRPr="00000000" w14:paraId="000001A9">
      <w:pPr>
        <w:spacing w:after="240" w:before="240" w:line="275.9999942779541" w:lineRule="auto"/>
        <w:rPr/>
      </w:pPr>
      <w:r w:rsidDel="00000000" w:rsidR="00000000" w:rsidRPr="00000000">
        <w:rPr>
          <w:rtl w:val="0"/>
        </w:rPr>
        <w:t xml:space="preserve">The "Local-First" model introduces the risk of "Client-Side Trust" issues (cheating). Drawing on the research of </w:t>
      </w:r>
      <w:r w:rsidDel="00000000" w:rsidR="00000000" w:rsidRPr="00000000">
        <w:rPr>
          <w:b w:val="1"/>
          <w:bCs w:val="1"/>
          <w:rtl w:val="0"/>
        </w:rPr>
        <w:t xml:space="preserve">Tim Cason</w:t>
      </w:r>
      <w:r w:rsidDel="00000000" w:rsidR="00000000" w:rsidRPr="00000000">
        <w:rPr>
          <w:rtl w:val="0"/>
        </w:rPr>
        <w:t xml:space="preserve"> and </w:t>
      </w:r>
      <w:r w:rsidDel="00000000" w:rsidR="00000000" w:rsidRPr="00000000">
        <w:rPr>
          <w:b w:val="1"/>
          <w:bCs w:val="1"/>
          <w:rtl w:val="0"/>
        </w:rPr>
        <w:t xml:space="preserve">Saurabh Bagchi</w:t>
      </w:r>
      <w:r w:rsidDel="00000000" w:rsidR="00000000" w:rsidRPr="00000000">
        <w:rPr>
          <w:rtl w:val="0"/>
        </w:rPr>
        <w:t xml:space="preserve">, the system implements </w:t>
      </w:r>
      <w:r w:rsidDel="00000000" w:rsidR="00000000" w:rsidRPr="00000000">
        <w:rPr>
          <w:b w:val="1"/>
          <w:bCs w:val="1"/>
          <w:rtl w:val="0"/>
        </w:rPr>
        <w:t xml:space="preserve">Security Economics</w:t>
      </w:r>
      <w:r w:rsidDel="00000000" w:rsidR="00000000" w:rsidRPr="00000000">
        <w:rPr>
          <w:rtl w:val="0"/>
        </w:rPr>
        <w:t xml:space="preserve">.</w:t>
      </w:r>
    </w:p>
    <w:p w:rsidR="00000000" w:rsidDel="00000000" w:rsidP="00000000" w:rsidRDefault="00000000" w:rsidRPr="00000000" w14:paraId="000001AA">
      <w:pPr>
        <w:numPr>
          <w:ilvl w:val="0"/>
          <w:numId w:val="5"/>
        </w:numPr>
        <w:spacing w:after="240" w:before="240" w:line="275.9999942779541" w:lineRule="auto"/>
        <w:ind w:left="720" w:hanging="360"/>
      </w:pPr>
      <w:r w:rsidDel="00000000" w:rsidR="00000000" w:rsidRPr="00000000">
        <w:rPr>
          <w:b w:val="1"/>
          <w:bCs w:val="1"/>
          <w:rtl w:val="0"/>
        </w:rPr>
        <w:t xml:space="preserve">Proof of Work:</w:t>
      </w:r>
      <w:r w:rsidDel="00000000" w:rsidR="00000000" w:rsidRPr="00000000">
        <w:rPr>
          <w:rtl w:val="0"/>
        </w:rPr>
        <w:t xml:space="preserve"> The system uses "tax-based mechanisms" and cryptographic spot checks (Zero-Knowledge Proofs) to verify that a student actually "burned the Coal" (did the work) to generate the "Steam" (grade), without needing to see the private content of the work itself.</w:t>
      </w:r>
    </w:p>
    <w:p w:rsidR="00000000" w:rsidDel="00000000" w:rsidP="00000000" w:rsidRDefault="00000000" w:rsidRPr="00000000" w14:paraId="000001AB">
      <w:pPr>
        <w:pStyle w:val="Heading3"/>
        <w:spacing w:after="80" w:before="280" w:line="275.9999942779541" w:lineRule="auto"/>
        <w:ind w:left="465" w:hanging="360"/>
        <w:rPr>
          <w:sz w:val="26"/>
          <w:szCs w:val="26"/>
        </w:rPr>
      </w:pPr>
      <w:bookmarkStart w:colFirst="0" w:colLast="0" w:name="_zbaafokjf82x" w:id="23"/>
      <w:bookmarkEnd w:id="23"/>
      <w:r w:rsidDel="00000000" w:rsidR="00000000" w:rsidRPr="00000000">
        <w:rPr>
          <w:sz w:val="26"/>
          <w:szCs w:val="26"/>
          <w:rtl w:val="0"/>
        </w:rPr>
        <w:t xml:space="preserve">4.5.2 The Jules Developer Agent</w:t>
      </w:r>
    </w:p>
    <w:p w:rsidR="00000000" w:rsidDel="00000000" w:rsidP="00000000" w:rsidRDefault="00000000" w:rsidRPr="00000000" w14:paraId="000001AC">
      <w:pPr>
        <w:spacing w:after="240" w:before="240" w:line="275.9999942779541" w:lineRule="auto"/>
        <w:rPr/>
      </w:pPr>
      <w:r w:rsidDel="00000000" w:rsidR="00000000" w:rsidRPr="00000000">
        <w:rPr>
          <w:rtl w:val="0"/>
        </w:rPr>
        <w:t xml:space="preserve">To solve the labor shortage inherent in maintaining a complex Rust codebase, the project utilizes </w:t>
      </w:r>
      <w:r w:rsidDel="00000000" w:rsidR="00000000" w:rsidRPr="00000000">
        <w:rPr>
          <w:b w:val="1"/>
          <w:bCs w:val="1"/>
          <w:rtl w:val="0"/>
        </w:rPr>
        <w:t xml:space="preserve">Jules</w:t>
      </w:r>
      <w:r w:rsidDel="00000000" w:rsidR="00000000" w:rsidRPr="00000000">
        <w:rPr>
          <w:rtl w:val="0"/>
        </w:rPr>
        <w:t xml:space="preserve"> (Google's AI Developer). Jules acts as the "Senior Engineer" for the undergraduate student contributors (MGMT 65810), helping them navigate the complexities of the Rust borrow checker and ensuring that all new "Train Cars" (modules) adhere to the strict memory safety standards of the core engine.</w:t>
      </w:r>
    </w:p>
    <w:p w:rsidR="00000000" w:rsidDel="00000000" w:rsidP="00000000" w:rsidRDefault="00000000" w:rsidRPr="00000000" w14:paraId="000001AD">
      <w:pPr>
        <w:numPr>
          <w:ilvl w:val="0"/>
          <w:numId w:val="43"/>
        </w:numPr>
        <w:pBdr>
          <w:top w:space="0" w:sz="0" w:val="nil"/>
          <w:left w:space="0" w:sz="0" w:val="nil"/>
          <w:bottom w:space="0" w:sz="0" w:val="nil"/>
          <w:right w:space="0" w:sz="0" w:val="nil"/>
          <w:between w:space="0" w:sz="0" w:val="nil"/>
        </w:pBdr>
        <w:shd w:fill="auto" w:val="clear"/>
        <w:spacing w:after="0" w:afterAutospacing="0" w:before="120" w:line="275.9999942779541" w:lineRule="auto"/>
        <w:ind w:left="465" w:hanging="360"/>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4429125"/>
            <wp:effectExtent b="0" l="0" r="0" t="0"/>
            <wp:docPr descr="Image of word embedding vector space" id="1" name="image1.jpg"/>
            <a:graphic>
              <a:graphicData uri="http://schemas.openxmlformats.org/drawingml/2006/picture">
                <pic:pic>
                  <pic:nvPicPr>
                    <pic:cNvPr descr="Image of word embedding vector space" id="0" name="image1.jpg"/>
                    <pic:cNvPicPr preferRelativeResize="0"/>
                  </pic:nvPicPr>
                  <pic:blipFill>
                    <a:blip r:embed="rId6"/>
                    <a:srcRect b="0" l="0" r="0" t="0"/>
                    <a:stretch>
                      <a:fillRect/>
                    </a:stretch>
                  </pic:blipFill>
                  <pic:spPr>
                    <a:xfrm>
                      <a:off x="0" y="0"/>
                      <a:ext cx="5905500" cy="4429125"/>
                    </a:xfrm>
                    <a:prstGeom prst="rect"/>
                    <a:ln/>
                  </pic:spPr>
                </pic:pic>
              </a:graphicData>
            </a:graphic>
          </wp:inline>
        </w:drawing>
      </w:r>
      <w:r w:rsidDel="00000000" w:rsidR="00000000" w:rsidRPr="00000000">
        <w:rPr>
          <w:rFonts w:ascii="Google Sans Text" w:cs="Google Sans Text" w:eastAsia="Google Sans Text" w:hAnsi="Google Sans Text"/>
          <w:color w:val="444746"/>
          <w:rtl w:val="0"/>
        </w:rPr>
        <w:t xml:space="preserve">Getty Images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004a77"/>
          <w:shd w:fill="c2e7ff" w:val="clear"/>
          <w:rtl w:val="0"/>
        </w:rPr>
        <w:t xml:space="preserve">Explore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 the platform utilizes </w:t>
      </w:r>
      <w:r w:rsidDel="00000000" w:rsidR="00000000" w:rsidRPr="00000000">
        <w:rPr>
          <w:rFonts w:ascii="Google Sans Text" w:cs="Google Sans Text" w:eastAsia="Google Sans Text" w:hAnsi="Google Sans Text"/>
          <w:b w:val="1"/>
          <w:bCs w:val="1"/>
          <w:color w:val="1f1f1f"/>
          <w:rtl w:val="0"/>
        </w:rPr>
        <w:t xml:space="preserve">Semantic Vectors</w:t>
      </w:r>
      <w:r w:rsidDel="00000000" w:rsidR="00000000" w:rsidRPr="00000000">
        <w:rPr>
          <w:rFonts w:ascii="Google Sans Text" w:cs="Google Sans Text" w:eastAsia="Google Sans Text" w:hAnsi="Google Sans Text"/>
          <w:color w:val="1f1f1f"/>
          <w:rtl w:val="0"/>
        </w:rPr>
        <w:t xml:space="preserve">. The structure of knowledge—such as vocabulary words—is digitized into high-dimensional vectors (e.g., embedding: Vec&lt;f32&gt;). These vectors serve as the "Magnetic Signature" of concepts, allowing the system to mathematically process the relationships between ideas.</w:t>
      </w:r>
    </w:p>
    <w:p w:rsidR="00000000" w:rsidDel="00000000" w:rsidP="00000000" w:rsidRDefault="00000000" w:rsidRPr="00000000" w14:paraId="000001AE">
      <w:pPr>
        <w:numPr>
          <w:ilvl w:val="0"/>
          <w:numId w:val="4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Data Storage (LanceDB):</w:t>
      </w:r>
      <w:r w:rsidDel="00000000" w:rsidR="00000000" w:rsidRPr="00000000">
        <w:rPr>
          <w:rFonts w:ascii="Google Sans Text" w:cs="Google Sans Text" w:eastAsia="Google Sans Text" w:hAnsi="Google Sans Text"/>
          <w:color w:val="1f1f1f"/>
          <w:rtl w:val="0"/>
        </w:rPr>
        <w:t xml:space="preserve"> To support the local-only reflection journal, the system employs LanceDB, an embedded Rust vector database. This allows for local semantic search and retrieval of journal entries. Crucially, this database runs </w:t>
      </w:r>
      <w:r w:rsidDel="00000000" w:rsidR="00000000" w:rsidRPr="00000000">
        <w:rPr>
          <w:rFonts w:ascii="Google Sans Text" w:cs="Google Sans Text" w:eastAsia="Google Sans Text" w:hAnsi="Google Sans Text"/>
          <w:i w:val="1"/>
          <w:iCs w:val="1"/>
          <w:color w:val="1f1f1f"/>
          <w:rtl w:val="0"/>
        </w:rPr>
        <w:t xml:space="preserve">in-process</w:t>
      </w:r>
      <w:r w:rsidDel="00000000" w:rsidR="00000000" w:rsidRPr="00000000">
        <w:rPr>
          <w:rFonts w:ascii="Google Sans Text" w:cs="Google Sans Text" w:eastAsia="Google Sans Text" w:hAnsi="Google Sans Text"/>
          <w:color w:val="1f1f1f"/>
          <w:rtl w:val="0"/>
        </w:rPr>
        <w:t xml:space="preserve">, ensuring the data does not leave the device, preserving the privacy mandate.</w:t>
      </w:r>
    </w:p>
    <w:p w:rsidR="00000000" w:rsidDel="00000000" w:rsidP="00000000" w:rsidRDefault="00000000" w:rsidRPr="00000000" w14:paraId="000001A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The Hybrid Sovereign Model: Integrating Google Gemma &amp; Antigravity</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recent establishment of the </w:t>
      </w:r>
      <w:r w:rsidDel="00000000" w:rsidR="00000000" w:rsidRPr="00000000">
        <w:rPr>
          <w:rFonts w:ascii="Google Sans Text" w:cs="Google Sans Text" w:eastAsia="Google Sans Text" w:hAnsi="Google Sans Text"/>
          <w:b w:val="1"/>
          <w:bCs w:val="1"/>
          <w:color w:val="1f1f1f"/>
          <w:rtl w:val="0"/>
        </w:rPr>
        <w:t xml:space="preserve">Purdue-Google AI Partnership</w:t>
      </w:r>
      <w:r w:rsidDel="00000000" w:rsidR="00000000" w:rsidRPr="00000000">
        <w:rPr>
          <w:rFonts w:ascii="Google Sans Text" w:cs="Google Sans Text" w:eastAsia="Google Sans Text" w:hAnsi="Google Sans Text"/>
          <w:color w:val="1f1f1f"/>
          <w:rtl w:val="0"/>
        </w:rPr>
        <w:t xml:space="preserve"> necessitates a "Hybrid Sovereign" model.</w:t>
      </w:r>
    </w:p>
    <w:p w:rsidR="00000000" w:rsidDel="00000000" w:rsidP="00000000" w:rsidRDefault="00000000" w:rsidRPr="00000000" w14:paraId="000001B1">
      <w:pPr>
        <w:numPr>
          <w:ilvl w:val="0"/>
          <w:numId w:val="4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Gemma 3 (The Engine of Local Sovereignty):</w:t>
      </w:r>
      <w:r w:rsidDel="00000000" w:rsidR="00000000" w:rsidRPr="00000000">
        <w:rPr>
          <w:rFonts w:ascii="Google Sans Text" w:cs="Google Sans Text" w:eastAsia="Google Sans Text" w:hAnsi="Google Sans Text"/>
          <w:color w:val="1f1f1f"/>
          <w:rtl w:val="0"/>
        </w:rPr>
        <w:t xml:space="preserve"> The strategic cornerstone is the use of </w:t>
      </w:r>
      <w:r w:rsidDel="00000000" w:rsidR="00000000" w:rsidRPr="00000000">
        <w:rPr>
          <w:rFonts w:ascii="Google Sans Text" w:cs="Google Sans Text" w:eastAsia="Google Sans Text" w:hAnsi="Google Sans Text"/>
          <w:b w:val="1"/>
          <w:bCs w:val="1"/>
          <w:color w:val="1f1f1f"/>
          <w:rtl w:val="0"/>
        </w:rPr>
        <w:t xml:space="preserve">Gemma 3</w:t>
      </w:r>
      <w:r w:rsidDel="00000000" w:rsidR="00000000" w:rsidRPr="00000000">
        <w:rPr>
          <w:rFonts w:ascii="Google Sans Text" w:cs="Google Sans Text" w:eastAsia="Google Sans Text" w:hAnsi="Google Sans Text"/>
          <w:color w:val="1f1f1f"/>
          <w:rtl w:val="0"/>
        </w:rPr>
        <w:t xml:space="preserve"> as the local inference engine. Optimized for efficiency, Gemma 3 runs on the student's device (the "Edge"), handling immediate feedback, spelling, and "Coal" tracking at zero marginal cost and high speed.</w:t>
      </w:r>
    </w:p>
    <w:p w:rsidR="00000000" w:rsidDel="00000000" w:rsidP="00000000" w:rsidRDefault="00000000" w:rsidRPr="00000000" w14:paraId="000001B2">
      <w:pPr>
        <w:numPr>
          <w:ilvl w:val="0"/>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Antigravity (The Enterprise Scaling Layer):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Antigravity</w:t>
      </w:r>
      <w:r w:rsidDel="00000000" w:rsidR="00000000" w:rsidRPr="00000000">
        <w:rPr>
          <w:rFonts w:ascii="Google Sans Text" w:cs="Google Sans Text" w:eastAsia="Google Sans Text" w:hAnsi="Google Sans Text"/>
          <w:color w:val="1f1f1f"/>
          <w:rtl w:val="0"/>
        </w:rPr>
        <w:t xml:space="preserve"> serves as the hyper-scaling vector infrastructure for the "Enterprise Tier." It acts as the bridge, synchronizing the long-term progression data (The "Strategic" loop) to the cloud while leaving the immediate interaction (The "Tactical" loop) on the device.</w:t>
      </w:r>
    </w:p>
    <w:p w:rsidR="00000000" w:rsidDel="00000000" w:rsidP="00000000" w:rsidRDefault="00000000" w:rsidRPr="00000000" w14:paraId="000001B3">
      <w:pPr>
        <w:numPr>
          <w:ilvl w:val="0"/>
          <w:numId w:val="4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Gemini (The Cloud Conductor):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Gemini</w:t>
      </w:r>
      <w:r w:rsidDel="00000000" w:rsidR="00000000" w:rsidRPr="00000000">
        <w:rPr>
          <w:rFonts w:ascii="Google Sans Text" w:cs="Google Sans Text" w:eastAsia="Google Sans Text" w:hAnsi="Google Sans Text"/>
          <w:color w:val="1f1f1f"/>
          <w:rtl w:val="0"/>
        </w:rPr>
        <w:t xml:space="preserve"> (Pro/Ultra) is integrated as the high-level orchestrator. It is invoked only when the student reaches a "Stalled" state or requests deep Socratic mentorship, providing high-level pedagogical strategy that is too computationally expensive for the local device.</w:t>
      </w:r>
    </w:p>
    <w:p w:rsidR="00000000" w:rsidDel="00000000" w:rsidP="00000000" w:rsidRDefault="00000000" w:rsidRPr="00000000" w14:paraId="000001B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The Research Synthesis Engine: NotebookLM</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leverage AI for document organization and academic output, </w:t>
      </w:r>
      <w:r w:rsidDel="00000000" w:rsidR="00000000" w:rsidRPr="00000000">
        <w:rPr>
          <w:rFonts w:ascii="Google Sans Text" w:cs="Google Sans Text" w:eastAsia="Google Sans Text" w:hAnsi="Google Sans Text"/>
          <w:b w:val="1"/>
          <w:bCs w:val="1"/>
          <w:color w:val="1f1f1f"/>
          <w:rtl w:val="0"/>
        </w:rPr>
        <w:t xml:space="preserve">NotebookLM</w:t>
      </w:r>
      <w:r w:rsidDel="00000000" w:rsidR="00000000" w:rsidRPr="00000000">
        <w:rPr>
          <w:rFonts w:ascii="Google Sans Text" w:cs="Google Sans Text" w:eastAsia="Google Sans Text" w:hAnsi="Google Sans Text"/>
          <w:color w:val="1f1f1f"/>
          <w:rtl w:val="0"/>
        </w:rPr>
        <w:t xml:space="preserve"> is integrated as the platform's </w:t>
      </w:r>
      <w:r w:rsidDel="00000000" w:rsidR="00000000" w:rsidRPr="00000000">
        <w:rPr>
          <w:rFonts w:ascii="Google Sans Text" w:cs="Google Sans Text" w:eastAsia="Google Sans Text" w:hAnsi="Google Sans Text"/>
          <w:b w:val="1"/>
          <w:bCs w:val="1"/>
          <w:color w:val="1f1f1f"/>
          <w:rtl w:val="0"/>
        </w:rPr>
        <w:t xml:space="preserve">Research Synthesis Engine</w:t>
      </w:r>
      <w:r w:rsidDel="00000000" w:rsidR="00000000" w:rsidRPr="00000000">
        <w:rPr>
          <w:rFonts w:ascii="Google Sans Text" w:cs="Google Sans Text" w:eastAsia="Google Sans Text" w:hAnsi="Google Sans Text"/>
          <w:color w:val="1f1f1f"/>
          <w:rtl w:val="0"/>
        </w:rPr>
        <w:t xml:space="preserve">. Instead of manually organizing master documents, the platform is designed to export anonymized "Coal/Steam" transaction logs and student reflection journals into a dedicated NotebookLM corpus. Researchers can then query this source-grounded model to ask complex organizational questions (e.g., </w:t>
      </w:r>
      <w:r w:rsidDel="00000000" w:rsidR="00000000" w:rsidRPr="00000000">
        <w:rPr>
          <w:rFonts w:ascii="Google Sans Text" w:cs="Google Sans Text" w:eastAsia="Google Sans Text" w:hAnsi="Google Sans Text"/>
          <w:i w:val="1"/>
          <w:iCs w:val="1"/>
          <w:color w:val="1f1f1f"/>
          <w:rtl w:val="0"/>
        </w:rPr>
        <w:t xml:space="preserve">"What is the correlation between 'Coal' depletion rates and 'Hero Persona' selection?"</w:t>
      </w:r>
      <w:r w:rsidDel="00000000" w:rsidR="00000000" w:rsidRPr="00000000">
        <w:rPr>
          <w:rFonts w:ascii="Google Sans Text" w:cs="Google Sans Text" w:eastAsia="Google Sans Text" w:hAnsi="Google Sans Text"/>
          <w:color w:val="1f1f1f"/>
          <w:rtl w:val="0"/>
        </w:rPr>
        <w:t xml:space="preserve">) and generate draft academic reports. This dramatically accelerates the publication cycle required for the "Living Laboratory" mandate.</w:t>
      </w:r>
    </w:p>
    <w:p w:rsidR="00000000" w:rsidDel="00000000" w:rsidP="00000000" w:rsidRDefault="00000000" w:rsidRPr="00000000" w14:paraId="000001B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 Security Economics: Verifying Local State</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"Local-First" architecture introduces the risk of users modifying their local state (cheating). To mitigate this, the system employs </w:t>
      </w:r>
      <w:r w:rsidDel="00000000" w:rsidR="00000000" w:rsidRPr="00000000">
        <w:rPr>
          <w:rFonts w:ascii="Google Sans Text" w:cs="Google Sans Text" w:eastAsia="Google Sans Text" w:hAnsi="Google Sans Text"/>
          <w:b w:val="1"/>
          <w:bCs w:val="1"/>
          <w:color w:val="1f1f1f"/>
          <w:rtl w:val="0"/>
        </w:rPr>
        <w:t xml:space="preserve">Security Economics</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Distributed Trust</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Drawing on the research of Purdue's Tim Cason and Saurabh Bagchi, the system implements a "Proof of Work" mechanism. It uses cryptographic spot checks (Zero-Knowledge Proofs) and "tax-based mechanisms" to verify the integrity of the local state without exfiltrating the raw data. This preserves the "Privacy Moat" while ensuring the validity of the academic credential.</w:t>
      </w:r>
    </w:p>
    <w:p w:rsidR="00000000" w:rsidDel="00000000" w:rsidP="00000000" w:rsidRDefault="00000000" w:rsidRPr="00000000" w14:paraId="000001B9">
      <w:pPr>
        <w:pStyle w:val="Heading1"/>
        <w:spacing w:after="120" w:before="480" w:line="275.9999942779541" w:lineRule="auto"/>
        <w:ind w:left="465" w:hanging="360"/>
        <w:rPr>
          <w:rFonts w:ascii="Google Sans Text" w:cs="Google Sans Text" w:eastAsia="Google Sans Text" w:hAnsi="Google Sans Text"/>
          <w:color w:val="1f1f1f"/>
          <w:sz w:val="46"/>
          <w:szCs w:val="46"/>
        </w:rPr>
      </w:pPr>
      <w:bookmarkStart w:colFirst="0" w:colLast="0" w:name="_4b79fks2ynq5" w:id="24"/>
      <w:bookmarkEnd w:id="24"/>
      <w:r w:rsidDel="00000000" w:rsidR="00000000" w:rsidRPr="00000000">
        <w:rPr>
          <w:rFonts w:ascii="Google Sans Text" w:cs="Google Sans Text" w:eastAsia="Google Sans Text" w:hAnsi="Google Sans Text"/>
          <w:color w:val="1f1f1f"/>
          <w:sz w:val="46"/>
          <w:szCs w:val="46"/>
          <w:rtl w:val="0"/>
        </w:rPr>
        <w:t xml:space="preserve">CHAPTER 5. ECONOMIC ARCHITECTURE: COAL AND STEAM</w:t>
      </w:r>
    </w:p>
    <w:p w:rsidR="00000000" w:rsidDel="00000000" w:rsidP="00000000" w:rsidRDefault="00000000" w:rsidRPr="00000000" w14:paraId="000001BA">
      <w:pPr>
        <w:pStyle w:val="Heading2"/>
        <w:spacing w:after="80" w:before="360" w:line="275.9999942779541" w:lineRule="auto"/>
        <w:ind w:left="465" w:hanging="360"/>
        <w:rPr>
          <w:rFonts w:ascii="Google Sans Text" w:cs="Google Sans Text" w:eastAsia="Google Sans Text" w:hAnsi="Google Sans Text"/>
          <w:color w:val="1f1f1f"/>
          <w:sz w:val="34"/>
          <w:szCs w:val="34"/>
        </w:rPr>
      </w:pPr>
      <w:bookmarkStart w:colFirst="0" w:colLast="0" w:name="_9fepkplgi5hp" w:id="25"/>
      <w:bookmarkEnd w:id="25"/>
      <w:r w:rsidDel="00000000" w:rsidR="00000000" w:rsidRPr="00000000">
        <w:rPr>
          <w:rFonts w:ascii="Google Sans Text" w:cs="Google Sans Text" w:eastAsia="Google Sans Text" w:hAnsi="Google Sans Text"/>
          <w:color w:val="1f1f1f"/>
          <w:sz w:val="34"/>
          <w:szCs w:val="34"/>
          <w:rtl w:val="0"/>
        </w:rPr>
        <w:t xml:space="preserve">5.1 The Internal Token Economy</w:t>
      </w:r>
    </w:p>
    <w:p w:rsidR="00000000" w:rsidDel="00000000" w:rsidP="00000000" w:rsidRDefault="00000000" w:rsidRPr="00000000" w14:paraId="000001BB">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ensure long-term viability and prevent the hyperinflation typical of gamified systems, "Ask Pete" operates as a closed-loop digital economy. This economy is not an arbitrary point system but a rigorous simulation of resource scarcity, governed by principles of </w:t>
      </w:r>
      <w:r w:rsidDel="00000000" w:rsidR="00000000" w:rsidRPr="00000000">
        <w:rPr>
          <w:rFonts w:ascii="Google Sans Text" w:cs="Google Sans Text" w:eastAsia="Google Sans Text" w:hAnsi="Google Sans Text"/>
          <w:b w:val="1"/>
          <w:bCs w:val="1"/>
          <w:color w:val="1f1f1f"/>
          <w:rtl w:val="0"/>
        </w:rPr>
        <w:t xml:space="preserve">Mechanism Design</w:t>
      </w:r>
      <w:r w:rsidDel="00000000" w:rsidR="00000000" w:rsidRPr="00000000">
        <w:rPr>
          <w:rFonts w:ascii="Google Sans Text" w:cs="Google Sans Text" w:eastAsia="Google Sans Text" w:hAnsi="Google Sans Text"/>
          <w:color w:val="1f1f1f"/>
          <w:rtl w:val="0"/>
        </w:rPr>
        <w:t xml:space="preserve"> developed in collaboration with the </w:t>
      </w:r>
      <w:r w:rsidDel="00000000" w:rsidR="00000000" w:rsidRPr="00000000">
        <w:rPr>
          <w:rFonts w:ascii="Google Sans Text" w:cs="Google Sans Text" w:eastAsia="Google Sans Text" w:hAnsi="Google Sans Text"/>
          <w:b w:val="1"/>
          <w:bCs w:val="1"/>
          <w:color w:val="1f1f1f"/>
          <w:rtl w:val="0"/>
        </w:rPr>
        <w:t xml:space="preserve">Purdue Economics Department</w:t>
      </w:r>
      <w:r w:rsidDel="00000000" w:rsidR="00000000" w:rsidRPr="00000000">
        <w:rPr>
          <w:rFonts w:ascii="Google Sans Text" w:cs="Google Sans Text" w:eastAsia="Google Sans Text" w:hAnsi="Google Sans Text"/>
          <w:color w:val="1f1f1f"/>
          <w:rtl w:val="0"/>
        </w:rPr>
        <w:t xml:space="preserve"> (VSEEL, BEEP).</w:t>
      </w:r>
    </w:p>
    <w:p w:rsidR="00000000" w:rsidDel="00000000" w:rsidP="00000000" w:rsidRDefault="00000000" w:rsidRPr="00000000" w14:paraId="000001BC">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economy relies on two primary currencies: </w:t>
      </w:r>
      <w:r w:rsidDel="00000000" w:rsidR="00000000" w:rsidRPr="00000000">
        <w:rPr>
          <w:rFonts w:ascii="Google Sans Text" w:cs="Google Sans Text" w:eastAsia="Google Sans Text" w:hAnsi="Google Sans Text"/>
          <w:b w:val="1"/>
          <w:bCs w:val="1"/>
          <w:color w:val="1f1f1f"/>
          <w:rtl w:val="0"/>
        </w:rPr>
        <w:t xml:space="preserve">Coal</w:t>
      </w:r>
      <w:r w:rsidDel="00000000" w:rsidR="00000000" w:rsidRPr="00000000">
        <w:rPr>
          <w:rFonts w:ascii="Google Sans Text" w:cs="Google Sans Text" w:eastAsia="Google Sans Text" w:hAnsi="Google Sans Text"/>
          <w:color w:val="1f1f1f"/>
          <w:rtl w:val="0"/>
        </w:rPr>
        <w:t xml:space="preserve"> (Input) and </w:t>
      </w:r>
      <w:r w:rsidDel="00000000" w:rsidR="00000000" w:rsidRPr="00000000">
        <w:rPr>
          <w:rFonts w:ascii="Google Sans Text" w:cs="Google Sans Text" w:eastAsia="Google Sans Text" w:hAnsi="Google Sans Text"/>
          <w:b w:val="1"/>
          <w:bCs w:val="1"/>
          <w:color w:val="1f1f1f"/>
          <w:rtl w:val="0"/>
        </w:rPr>
        <w:t xml:space="preserve">Steam</w:t>
      </w:r>
      <w:r w:rsidDel="00000000" w:rsidR="00000000" w:rsidRPr="00000000">
        <w:rPr>
          <w:rFonts w:ascii="Google Sans Text" w:cs="Google Sans Text" w:eastAsia="Google Sans Text" w:hAnsi="Google Sans Text"/>
          <w:color w:val="1f1f1f"/>
          <w:rtl w:val="0"/>
        </w:rPr>
        <w:t xml:space="preserve"> (Output).</w:t>
      </w:r>
    </w:p>
    <w:p w:rsidR="00000000" w:rsidDel="00000000" w:rsidP="00000000" w:rsidRDefault="00000000" w:rsidRPr="00000000" w14:paraId="000001BD">
      <w:pPr>
        <w:pStyle w:val="Heading3"/>
        <w:spacing w:after="80" w:before="280" w:line="275.9999942779541" w:lineRule="auto"/>
        <w:ind w:left="465" w:hanging="360"/>
        <w:rPr>
          <w:rFonts w:ascii="Google Sans Text" w:cs="Google Sans Text" w:eastAsia="Google Sans Text" w:hAnsi="Google Sans Text"/>
          <w:color w:val="1f1f1f"/>
          <w:sz w:val="26"/>
          <w:szCs w:val="26"/>
        </w:rPr>
      </w:pPr>
      <w:bookmarkStart w:colFirst="0" w:colLast="0" w:name="_ws7vbuomi26y" w:id="26"/>
      <w:bookmarkEnd w:id="26"/>
      <w:r w:rsidDel="00000000" w:rsidR="00000000" w:rsidRPr="00000000">
        <w:rPr>
          <w:rFonts w:ascii="Google Sans Text" w:cs="Google Sans Text" w:eastAsia="Google Sans Text" w:hAnsi="Google Sans Text"/>
          <w:color w:val="1f1f1f"/>
          <w:sz w:val="26"/>
          <w:szCs w:val="26"/>
          <w:rtl w:val="0"/>
        </w:rPr>
        <w:t xml:space="preserve">5.1.1 Coal: The Budget Constraint</w:t>
      </w:r>
    </w:p>
    <w:p w:rsidR="00000000" w:rsidDel="00000000" w:rsidP="00000000" w:rsidRDefault="00000000" w:rsidRPr="00000000" w14:paraId="000001BE">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Coal</w:t>
      </w:r>
      <w:r w:rsidDel="00000000" w:rsidR="00000000" w:rsidRPr="00000000">
        <w:rPr>
          <w:rFonts w:ascii="Google Sans Text" w:cs="Google Sans Text" w:eastAsia="Google Sans Text" w:hAnsi="Google Sans Text"/>
          <w:color w:val="1f1f1f"/>
          <w:rtl w:val="0"/>
        </w:rPr>
        <w:t xml:space="preserve"> represents the student's finite budget constraint. It models three distinct resources:</w:t>
      </w:r>
    </w:p>
    <w:p w:rsidR="00000000" w:rsidDel="00000000" w:rsidP="00000000" w:rsidRDefault="00000000" w:rsidRPr="00000000" w14:paraId="000001BF">
      <w:pPr>
        <w:numPr>
          <w:ilvl w:val="0"/>
          <w:numId w:val="13"/>
        </w:numPr>
        <w:spacing w:after="0" w:afterAutospacing="0" w:before="24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Cognitive Load:</w:t>
      </w:r>
      <w:r w:rsidDel="00000000" w:rsidR="00000000" w:rsidRPr="00000000">
        <w:rPr>
          <w:rFonts w:ascii="Google Sans Text" w:cs="Google Sans Text" w:eastAsia="Google Sans Text" w:hAnsi="Google Sans Text"/>
          <w:color w:val="1f1f1f"/>
          <w:rtl w:val="0"/>
        </w:rPr>
        <w:t xml:space="preserve"> The mental effort required to process information.</w:t>
      </w:r>
    </w:p>
    <w:p w:rsidR="00000000" w:rsidDel="00000000" w:rsidP="00000000" w:rsidRDefault="00000000" w:rsidRPr="00000000" w14:paraId="000001C0">
      <w:pPr>
        <w:numPr>
          <w:ilvl w:val="0"/>
          <w:numId w:val="13"/>
        </w:numPr>
        <w:spacing w:after="0" w:afterAutospacing="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Time:</w:t>
      </w:r>
      <w:r w:rsidDel="00000000" w:rsidR="00000000" w:rsidRPr="00000000">
        <w:rPr>
          <w:rFonts w:ascii="Google Sans Text" w:cs="Google Sans Text" w:eastAsia="Google Sans Text" w:hAnsi="Google Sans Text"/>
          <w:color w:val="1f1f1f"/>
          <w:rtl w:val="0"/>
        </w:rPr>
        <w:t xml:space="preserve"> The hours available for study.</w:t>
      </w:r>
    </w:p>
    <w:p w:rsidR="00000000" w:rsidDel="00000000" w:rsidP="00000000" w:rsidRDefault="00000000" w:rsidRPr="00000000" w14:paraId="000001C1">
      <w:pPr>
        <w:numPr>
          <w:ilvl w:val="0"/>
          <w:numId w:val="13"/>
        </w:numPr>
        <w:spacing w:after="24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Compute:</w:t>
      </w:r>
      <w:r w:rsidDel="00000000" w:rsidR="00000000" w:rsidRPr="00000000">
        <w:rPr>
          <w:rFonts w:ascii="Google Sans Text" w:cs="Google Sans Text" w:eastAsia="Google Sans Text" w:hAnsi="Google Sans Text"/>
          <w:color w:val="1f1f1f"/>
          <w:rtl w:val="0"/>
        </w:rPr>
        <w:t xml:space="preserve"> The computational cost of AI inference.</w:t>
      </w:r>
    </w:p>
    <w:p w:rsidR="00000000" w:rsidDel="00000000" w:rsidP="00000000" w:rsidRDefault="00000000" w:rsidRPr="00000000" w14:paraId="000001C2">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Each student receives a daily allotment of Coal (the "Cap"). Every learning action—reading a node, attempting a quiz, or asking the AI for help—generates "Emissions" (consumes Coal). This forces the student to solve a classic </w:t>
      </w:r>
      <w:r w:rsidDel="00000000" w:rsidR="00000000" w:rsidRPr="00000000">
        <w:rPr>
          <w:rFonts w:ascii="Google Sans Text" w:cs="Google Sans Text" w:eastAsia="Google Sans Text" w:hAnsi="Google Sans Text"/>
          <w:b w:val="1"/>
          <w:bCs w:val="1"/>
          <w:color w:val="1f1f1f"/>
          <w:rtl w:val="0"/>
        </w:rPr>
        <w:t xml:space="preserve">Resource Allocation Problem</w:t>
      </w:r>
      <w:r w:rsidDel="00000000" w:rsidR="00000000" w:rsidRPr="00000000">
        <w:rPr>
          <w:rFonts w:ascii="Google Sans Text" w:cs="Google Sans Text" w:eastAsia="Google Sans Text" w:hAnsi="Google Sans Text"/>
          <w:color w:val="1f1f1f"/>
          <w:rtl w:val="0"/>
        </w:rPr>
        <w:t xml:space="preserve">: How do I maximize my learning (Steam) given my limited energy (Coal)?</w:t>
      </w:r>
    </w:p>
    <w:p w:rsidR="00000000" w:rsidDel="00000000" w:rsidP="00000000" w:rsidRDefault="00000000" w:rsidRPr="00000000" w14:paraId="000001C3">
      <w:pPr>
        <w:pStyle w:val="Heading3"/>
        <w:spacing w:after="80" w:before="280" w:line="275.9999942779541" w:lineRule="auto"/>
        <w:ind w:left="465" w:hanging="360"/>
        <w:rPr>
          <w:rFonts w:ascii="Google Sans Text" w:cs="Google Sans Text" w:eastAsia="Google Sans Text" w:hAnsi="Google Sans Text"/>
          <w:color w:val="1f1f1f"/>
          <w:sz w:val="26"/>
          <w:szCs w:val="26"/>
        </w:rPr>
      </w:pPr>
      <w:bookmarkStart w:colFirst="0" w:colLast="0" w:name="_m3x8vmv5ggg1" w:id="27"/>
      <w:bookmarkEnd w:id="27"/>
      <w:r w:rsidDel="00000000" w:rsidR="00000000" w:rsidRPr="00000000">
        <w:rPr>
          <w:rFonts w:ascii="Google Sans Text" w:cs="Google Sans Text" w:eastAsia="Google Sans Text" w:hAnsi="Google Sans Text"/>
          <w:color w:val="1f1f1f"/>
          <w:sz w:val="26"/>
          <w:szCs w:val="26"/>
          <w:rtl w:val="0"/>
        </w:rPr>
        <w:t xml:space="preserve">5.1.2 Steam: The Currency of Mastery</w:t>
      </w:r>
    </w:p>
    <w:p w:rsidR="00000000" w:rsidDel="00000000" w:rsidP="00000000" w:rsidRDefault="00000000" w:rsidRPr="00000000" w14:paraId="000001C4">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Steam</w:t>
      </w:r>
      <w:r w:rsidDel="00000000" w:rsidR="00000000" w:rsidRPr="00000000">
        <w:rPr>
          <w:rFonts w:ascii="Google Sans Text" w:cs="Google Sans Text" w:eastAsia="Google Sans Text" w:hAnsi="Google Sans Text"/>
          <w:color w:val="1f1f1f"/>
          <w:rtl w:val="0"/>
        </w:rPr>
        <w:t xml:space="preserve"> is the output currency generated by the "Locomotive" (Executive Function) processing "Cargo" (Curriculum).</w:t>
      </w:r>
    </w:p>
    <w:p w:rsidR="00000000" w:rsidDel="00000000" w:rsidP="00000000" w:rsidRDefault="00000000" w:rsidRPr="00000000" w14:paraId="000001C5">
      <w:pPr>
        <w:numPr>
          <w:ilvl w:val="0"/>
          <w:numId w:val="12"/>
        </w:numPr>
        <w:spacing w:after="0" w:afterAutospacing="0" w:before="24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Production Function:</w:t>
      </w:r>
      <w:r w:rsidDel="00000000" w:rsidR="00000000" w:rsidRPr="00000000">
        <w:rPr>
          <w:rFonts w:ascii="Google Sans Text" w:cs="Google Sans Text" w:eastAsia="Google Sans Text" w:hAnsi="Google Sans Text"/>
          <w:color w:val="1f1f1f"/>
          <w:rtl w:val="0"/>
        </w:rPr>
        <w:t xml:space="preserve"> $Steam = f(Coal, EnginePower, CargoMass)$.</w:t>
      </w:r>
    </w:p>
    <w:p w:rsidR="00000000" w:rsidDel="00000000" w:rsidP="00000000" w:rsidRDefault="00000000" w:rsidRPr="00000000" w14:paraId="000001C6">
      <w:pPr>
        <w:numPr>
          <w:ilvl w:val="0"/>
          <w:numId w:val="12"/>
        </w:numPr>
        <w:spacing w:after="24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Utility:</w:t>
      </w:r>
      <w:r w:rsidDel="00000000" w:rsidR="00000000" w:rsidRPr="00000000">
        <w:rPr>
          <w:rFonts w:ascii="Google Sans Text" w:cs="Google Sans Text" w:eastAsia="Google Sans Text" w:hAnsi="Google Sans Text"/>
          <w:color w:val="1f1f1f"/>
          <w:rtl w:val="0"/>
        </w:rPr>
        <w:t xml:space="preserve"> Steam is used to unlock new map sectors, upgrade the Avatar's "Engine" (allowing it to pull heavier cargo), and customize the "Train."</w:t>
      </w:r>
    </w:p>
    <w:p w:rsidR="00000000" w:rsidDel="00000000" w:rsidP="00000000" w:rsidRDefault="00000000" w:rsidRPr="00000000" w14:paraId="000001C7">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Crucially, Steam cannot be bought with real money. It is a "Proof of Work" token that validates academic effort. This ensures that the signal of "Mastery" remains credible within the university ecosystem.</w:t>
      </w:r>
    </w:p>
    <w:p w:rsidR="00000000" w:rsidDel="00000000" w:rsidP="00000000" w:rsidRDefault="00000000" w:rsidRPr="00000000" w14:paraId="000001C8">
      <w:pPr>
        <w:pStyle w:val="Heading2"/>
        <w:spacing w:after="80" w:before="360" w:line="275.9999942779541" w:lineRule="auto"/>
        <w:ind w:left="465" w:hanging="360"/>
        <w:rPr>
          <w:rFonts w:ascii="Google Sans Text" w:cs="Google Sans Text" w:eastAsia="Google Sans Text" w:hAnsi="Google Sans Text"/>
          <w:color w:val="1f1f1f"/>
          <w:sz w:val="34"/>
          <w:szCs w:val="34"/>
        </w:rPr>
      </w:pPr>
      <w:bookmarkStart w:colFirst="0" w:colLast="0" w:name="_6bsfxccl2b20" w:id="28"/>
      <w:bookmarkEnd w:id="28"/>
      <w:r w:rsidDel="00000000" w:rsidR="00000000" w:rsidRPr="00000000">
        <w:rPr>
          <w:rFonts w:ascii="Google Sans Text" w:cs="Google Sans Text" w:eastAsia="Google Sans Text" w:hAnsi="Google Sans Text"/>
          <w:color w:val="1f1f1f"/>
          <w:sz w:val="34"/>
          <w:szCs w:val="34"/>
          <w:rtl w:val="0"/>
        </w:rPr>
        <w:t xml:space="preserve">5.2 Modeling Scarcity: Compute Tokens as "Coal"</w:t>
      </w:r>
    </w:p>
    <w:p w:rsidR="00000000" w:rsidDel="00000000" w:rsidP="00000000" w:rsidRDefault="00000000" w:rsidRPr="00000000" w14:paraId="000001C9">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With the integration of the </w:t>
      </w:r>
      <w:r w:rsidDel="00000000" w:rsidR="00000000" w:rsidRPr="00000000">
        <w:rPr>
          <w:rFonts w:ascii="Google Sans Text" w:cs="Google Sans Text" w:eastAsia="Google Sans Text" w:hAnsi="Google Sans Text"/>
          <w:b w:val="1"/>
          <w:bCs w:val="1"/>
          <w:color w:val="1f1f1f"/>
          <w:rtl w:val="0"/>
        </w:rPr>
        <w:t xml:space="preserve">Purdue-Google AI Partnership</w:t>
      </w:r>
      <w:r w:rsidDel="00000000" w:rsidR="00000000" w:rsidRPr="00000000">
        <w:rPr>
          <w:rFonts w:ascii="Google Sans Text" w:cs="Google Sans Text" w:eastAsia="Google Sans Text" w:hAnsi="Google Sans Text"/>
          <w:color w:val="1f1f1f"/>
          <w:rtl w:val="0"/>
        </w:rPr>
        <w:t xml:space="preserve">, the Coal economy evolves to simulate </w:t>
      </w:r>
      <w:r w:rsidDel="00000000" w:rsidR="00000000" w:rsidRPr="00000000">
        <w:rPr>
          <w:rFonts w:ascii="Google Sans Text" w:cs="Google Sans Text" w:eastAsia="Google Sans Text" w:hAnsi="Google Sans Text"/>
          <w:b w:val="1"/>
          <w:bCs w:val="1"/>
          <w:color w:val="1f1f1f"/>
          <w:rtl w:val="0"/>
        </w:rPr>
        <w:t xml:space="preserve">Compute Token Scarcity</w:t>
      </w:r>
      <w:r w:rsidDel="00000000" w:rsidR="00000000" w:rsidRPr="00000000">
        <w:rPr>
          <w:rFonts w:ascii="Google Sans Text" w:cs="Google Sans Text" w:eastAsia="Google Sans Text" w:hAnsi="Google Sans Text"/>
          <w:color w:val="1f1f1f"/>
          <w:rtl w:val="0"/>
        </w:rPr>
        <w:t xml:space="preserve">. This pedagogical innovation teaches students the economic reality of the AI age: intelligence is energy, and energy is finite.</w:t>
      </w:r>
    </w:p>
    <w:p w:rsidR="00000000" w:rsidDel="00000000" w:rsidP="00000000" w:rsidRDefault="00000000" w:rsidRPr="00000000" w14:paraId="000001CA">
      <w:pPr>
        <w:pStyle w:val="Heading3"/>
        <w:spacing w:after="80" w:before="280" w:line="275.9999942779541" w:lineRule="auto"/>
        <w:ind w:left="465" w:hanging="360"/>
        <w:rPr>
          <w:rFonts w:ascii="Google Sans Text" w:cs="Google Sans Text" w:eastAsia="Google Sans Text" w:hAnsi="Google Sans Text"/>
          <w:color w:val="1f1f1f"/>
          <w:sz w:val="26"/>
          <w:szCs w:val="26"/>
        </w:rPr>
      </w:pPr>
      <w:bookmarkStart w:colFirst="0" w:colLast="0" w:name="_87izabt8unsf" w:id="29"/>
      <w:bookmarkEnd w:id="29"/>
      <w:r w:rsidDel="00000000" w:rsidR="00000000" w:rsidRPr="00000000">
        <w:rPr>
          <w:rFonts w:ascii="Google Sans Text" w:cs="Google Sans Text" w:eastAsia="Google Sans Text" w:hAnsi="Google Sans Text"/>
          <w:color w:val="1f1f1f"/>
          <w:sz w:val="26"/>
          <w:szCs w:val="26"/>
          <w:rtl w:val="0"/>
        </w:rPr>
        <w:t xml:space="preserve">5.2.1 The Token-Energy Equivalence Principle</w:t>
      </w:r>
    </w:p>
    <w:p w:rsidR="00000000" w:rsidDel="00000000" w:rsidP="00000000" w:rsidRDefault="00000000" w:rsidRPr="00000000" w14:paraId="000001CB">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platform implements a tiered pricing model for AI interactions, calibrated by </w:t>
      </w:r>
      <w:r w:rsidDel="00000000" w:rsidR="00000000" w:rsidRPr="00000000">
        <w:rPr>
          <w:rFonts w:ascii="Google Sans Text" w:cs="Google Sans Text" w:eastAsia="Google Sans Text" w:hAnsi="Google Sans Text"/>
          <w:b w:val="1"/>
          <w:bCs w:val="1"/>
          <w:color w:val="1f1f1f"/>
          <w:rtl w:val="0"/>
        </w:rPr>
        <w:t xml:space="preserve">VSEEL</w:t>
      </w:r>
      <w:r w:rsidDel="00000000" w:rsidR="00000000" w:rsidRPr="00000000">
        <w:rPr>
          <w:rFonts w:ascii="Google Sans Text" w:cs="Google Sans Text" w:eastAsia="Google Sans Text" w:hAnsi="Google Sans Text"/>
          <w:color w:val="1f1f1f"/>
          <w:rtl w:val="0"/>
        </w:rPr>
        <w:t xml:space="preserve"> researchers:</w:t>
      </w:r>
    </w:p>
    <w:p w:rsidR="00000000" w:rsidDel="00000000" w:rsidP="00000000" w:rsidRDefault="00000000" w:rsidRPr="00000000" w14:paraId="000001CC">
      <w:pPr>
        <w:numPr>
          <w:ilvl w:val="0"/>
          <w:numId w:val="39"/>
        </w:numPr>
        <w:spacing w:after="0" w:afterAutospacing="0" w:before="24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Local Actions (Low Cost):</w:t>
      </w:r>
      <w:r w:rsidDel="00000000" w:rsidR="00000000" w:rsidRPr="00000000">
        <w:rPr>
          <w:rFonts w:ascii="Google Sans Text" w:cs="Google Sans Text" w:eastAsia="Google Sans Text" w:hAnsi="Google Sans Text"/>
          <w:color w:val="1f1f1f"/>
          <w:rtl w:val="0"/>
        </w:rPr>
        <w:t xml:space="preserve"> Tasks solved by </w:t>
      </w:r>
      <w:r w:rsidDel="00000000" w:rsidR="00000000" w:rsidRPr="00000000">
        <w:rPr>
          <w:rFonts w:ascii="Google Sans Text" w:cs="Google Sans Text" w:eastAsia="Google Sans Text" w:hAnsi="Google Sans Text"/>
          <w:b w:val="1"/>
          <w:bCs w:val="1"/>
          <w:color w:val="1f1f1f"/>
          <w:rtl w:val="0"/>
        </w:rPr>
        <w:t xml:space="preserve">Gemma 3</w:t>
      </w:r>
      <w:r w:rsidDel="00000000" w:rsidR="00000000" w:rsidRPr="00000000">
        <w:rPr>
          <w:rFonts w:ascii="Google Sans Text" w:cs="Google Sans Text" w:eastAsia="Google Sans Text" w:hAnsi="Google Sans Text"/>
          <w:color w:val="1f1f1f"/>
          <w:rtl w:val="0"/>
        </w:rPr>
        <w:t xml:space="preserve"> (running locally on the student's device) consume minimal Coal. This incentivizes students to attempt problems independently or use local scaffolding tools. It aligns with </w:t>
      </w:r>
      <w:r w:rsidDel="00000000" w:rsidR="00000000" w:rsidRPr="00000000">
        <w:rPr>
          <w:rFonts w:ascii="Google Sans Text" w:cs="Google Sans Text" w:eastAsia="Google Sans Text" w:hAnsi="Google Sans Text"/>
          <w:b w:val="1"/>
          <w:bCs w:val="1"/>
          <w:color w:val="1f1f1f"/>
          <w:rtl w:val="0"/>
        </w:rPr>
        <w:t xml:space="preserve">Tim Cason’s</w:t>
      </w:r>
      <w:r w:rsidDel="00000000" w:rsidR="00000000" w:rsidRPr="00000000">
        <w:rPr>
          <w:rFonts w:ascii="Google Sans Text" w:cs="Google Sans Text" w:eastAsia="Google Sans Text" w:hAnsi="Google Sans Text"/>
          <w:color w:val="1f1f1f"/>
          <w:rtl w:val="0"/>
        </w:rPr>
        <w:t xml:space="preserve"> research on "Investment Incentives," encouraging investment in personal capacity over reliance on external aid.</w:t>
      </w:r>
    </w:p>
    <w:p w:rsidR="00000000" w:rsidDel="00000000" w:rsidP="00000000" w:rsidRDefault="00000000" w:rsidRPr="00000000" w14:paraId="000001CD">
      <w:pPr>
        <w:numPr>
          <w:ilvl w:val="0"/>
          <w:numId w:val="39"/>
        </w:numPr>
        <w:spacing w:after="24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Cloud Actions (High Cost):</w:t>
      </w:r>
      <w:r w:rsidDel="00000000" w:rsidR="00000000" w:rsidRPr="00000000">
        <w:rPr>
          <w:rFonts w:ascii="Google Sans Text" w:cs="Google Sans Text" w:eastAsia="Google Sans Text" w:hAnsi="Google Sans Text"/>
          <w:color w:val="1f1f1f"/>
          <w:rtl w:val="0"/>
        </w:rPr>
        <w:t xml:space="preserve"> Asking the </w:t>
      </w:r>
      <w:r w:rsidDel="00000000" w:rsidR="00000000" w:rsidRPr="00000000">
        <w:rPr>
          <w:rFonts w:ascii="Google Sans Text" w:cs="Google Sans Text" w:eastAsia="Google Sans Text" w:hAnsi="Google Sans Text"/>
          <w:b w:val="1"/>
          <w:bCs w:val="1"/>
          <w:color w:val="1f1f1f"/>
          <w:rtl w:val="0"/>
        </w:rPr>
        <w:t xml:space="preserve">Gemini</w:t>
      </w:r>
      <w:r w:rsidDel="00000000" w:rsidR="00000000" w:rsidRPr="00000000">
        <w:rPr>
          <w:rFonts w:ascii="Google Sans Text" w:cs="Google Sans Text" w:eastAsia="Google Sans Text" w:hAnsi="Google Sans Text"/>
          <w:color w:val="1f1f1f"/>
          <w:rtl w:val="0"/>
        </w:rPr>
        <w:t xml:space="preserve"> "Oracle" for a deep explanation or a creative solution consumes significantly more Coal. This mirrors the real-world cost of API calls and energy consumption in data centers.</w:t>
      </w:r>
    </w:p>
    <w:p w:rsidR="00000000" w:rsidDel="00000000" w:rsidP="00000000" w:rsidRDefault="00000000" w:rsidRPr="00000000" w14:paraId="000001CE">
      <w:pPr>
        <w:pStyle w:val="Heading3"/>
        <w:spacing w:after="80" w:before="280" w:line="275.9999942779541" w:lineRule="auto"/>
        <w:ind w:left="465" w:hanging="360"/>
        <w:rPr>
          <w:rFonts w:ascii="Google Sans Text" w:cs="Google Sans Text" w:eastAsia="Google Sans Text" w:hAnsi="Google Sans Text"/>
          <w:color w:val="1f1f1f"/>
          <w:sz w:val="26"/>
          <w:szCs w:val="26"/>
        </w:rPr>
      </w:pPr>
      <w:bookmarkStart w:colFirst="0" w:colLast="0" w:name="_nwtnzzu6otwn" w:id="30"/>
      <w:bookmarkEnd w:id="30"/>
      <w:r w:rsidDel="00000000" w:rsidR="00000000" w:rsidRPr="00000000">
        <w:rPr>
          <w:rFonts w:ascii="Google Sans Text" w:cs="Google Sans Text" w:eastAsia="Google Sans Text" w:hAnsi="Google Sans Text"/>
          <w:color w:val="1f1f1f"/>
          <w:sz w:val="26"/>
          <w:szCs w:val="26"/>
          <w:rtl w:val="0"/>
        </w:rPr>
        <w:t xml:space="preserve">5.2.2 Green Computing Pedagogy</w:t>
      </w:r>
    </w:p>
    <w:p w:rsidR="00000000" w:rsidDel="00000000" w:rsidP="00000000" w:rsidRDefault="00000000" w:rsidRPr="00000000" w14:paraId="000001CF">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By tying the in-game economy to computational cost, the platform fosters </w:t>
      </w:r>
      <w:r w:rsidDel="00000000" w:rsidR="00000000" w:rsidRPr="00000000">
        <w:rPr>
          <w:rFonts w:ascii="Google Sans Text" w:cs="Google Sans Text" w:eastAsia="Google Sans Text" w:hAnsi="Google Sans Text"/>
          <w:b w:val="1"/>
          <w:bCs w:val="1"/>
          <w:color w:val="1f1f1f"/>
          <w:rtl w:val="0"/>
        </w:rPr>
        <w:t xml:space="preserve">"Green Computing"</w:t>
      </w:r>
      <w:r w:rsidDel="00000000" w:rsidR="00000000" w:rsidRPr="00000000">
        <w:rPr>
          <w:rFonts w:ascii="Google Sans Text" w:cs="Google Sans Text" w:eastAsia="Google Sans Text" w:hAnsi="Google Sans Text"/>
          <w:color w:val="1f1f1f"/>
          <w:rtl w:val="0"/>
        </w:rPr>
        <w:t xml:space="preserve"> habits. Students learn to ration high-level intelligence, using it only when necessary (e.g., when "Stalled" on a difficult concept). This discourages "lazy prompting" and encourages efficient problem-solving strategies.</w:t>
      </w:r>
    </w:p>
    <w:p w:rsidR="00000000" w:rsidDel="00000000" w:rsidP="00000000" w:rsidRDefault="00000000" w:rsidRPr="00000000" w14:paraId="000001D0">
      <w:pPr>
        <w:pStyle w:val="Heading2"/>
        <w:spacing w:after="80" w:before="360" w:line="275.9999942779541" w:lineRule="auto"/>
        <w:ind w:left="465" w:hanging="360"/>
        <w:rPr>
          <w:rFonts w:ascii="Google Sans Text" w:cs="Google Sans Text" w:eastAsia="Google Sans Text" w:hAnsi="Google Sans Text"/>
          <w:color w:val="1f1f1f"/>
          <w:sz w:val="34"/>
          <w:szCs w:val="34"/>
        </w:rPr>
      </w:pPr>
      <w:bookmarkStart w:colFirst="0" w:colLast="0" w:name="_8pwqp0r6mj5l" w:id="31"/>
      <w:bookmarkEnd w:id="31"/>
      <w:r w:rsidDel="00000000" w:rsidR="00000000" w:rsidRPr="00000000">
        <w:rPr>
          <w:rFonts w:ascii="Google Sans Text" w:cs="Google Sans Text" w:eastAsia="Google Sans Text" w:hAnsi="Google Sans Text"/>
          <w:color w:val="1f1f1f"/>
          <w:sz w:val="34"/>
          <w:szCs w:val="34"/>
          <w:rtl w:val="0"/>
        </w:rPr>
        <w:t xml:space="preserve">5.3 Algorithmic Governance and Fair Division</w:t>
      </w:r>
    </w:p>
    <w:p w:rsidR="00000000" w:rsidDel="00000000" w:rsidP="00000000" w:rsidRDefault="00000000" w:rsidRPr="00000000" w14:paraId="000001D1">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integration of autonomous agents (Pete/Gemini) and human mentors necessitates a robust governance framework to ensure fairness and prevent exploitation.</w:t>
      </w:r>
    </w:p>
    <w:p w:rsidR="00000000" w:rsidDel="00000000" w:rsidP="00000000" w:rsidRDefault="00000000" w:rsidRPr="00000000" w14:paraId="000001D2">
      <w:pPr>
        <w:pStyle w:val="Heading3"/>
        <w:spacing w:after="80" w:before="280" w:line="275.9999942779541" w:lineRule="auto"/>
        <w:ind w:left="465" w:hanging="360"/>
        <w:rPr>
          <w:rFonts w:ascii="Google Sans Text" w:cs="Google Sans Text" w:eastAsia="Google Sans Text" w:hAnsi="Google Sans Text"/>
          <w:color w:val="1f1f1f"/>
          <w:sz w:val="26"/>
          <w:szCs w:val="26"/>
        </w:rPr>
      </w:pPr>
      <w:bookmarkStart w:colFirst="0" w:colLast="0" w:name="_hbv6jybayboz" w:id="32"/>
      <w:bookmarkEnd w:id="32"/>
      <w:r w:rsidDel="00000000" w:rsidR="00000000" w:rsidRPr="00000000">
        <w:rPr>
          <w:rFonts w:ascii="Google Sans Text" w:cs="Google Sans Text" w:eastAsia="Google Sans Text" w:hAnsi="Google Sans Text"/>
          <w:color w:val="1f1f1f"/>
          <w:sz w:val="26"/>
          <w:szCs w:val="26"/>
          <w:rtl w:val="0"/>
        </w:rPr>
        <w:t xml:space="preserve">5.3.1 The Socratic Constraint (Principal-Agent Problem)</w:t>
      </w:r>
    </w:p>
    <w:p w:rsidR="00000000" w:rsidDel="00000000" w:rsidP="00000000" w:rsidRDefault="00000000" w:rsidRPr="00000000" w14:paraId="000001D3">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AI agent functions within a </w:t>
      </w:r>
      <w:r w:rsidDel="00000000" w:rsidR="00000000" w:rsidRPr="00000000">
        <w:rPr>
          <w:rFonts w:ascii="Google Sans Text" w:cs="Google Sans Text" w:eastAsia="Google Sans Text" w:hAnsi="Google Sans Text"/>
          <w:b w:val="1"/>
          <w:bCs w:val="1"/>
          <w:color w:val="1f1f1f"/>
          <w:rtl w:val="0"/>
        </w:rPr>
        <w:t xml:space="preserve">Principal-Agent</w:t>
      </w:r>
      <w:r w:rsidDel="00000000" w:rsidR="00000000" w:rsidRPr="00000000">
        <w:rPr>
          <w:rFonts w:ascii="Google Sans Text" w:cs="Google Sans Text" w:eastAsia="Google Sans Text" w:hAnsi="Google Sans Text"/>
          <w:color w:val="1f1f1f"/>
          <w:rtl w:val="0"/>
        </w:rPr>
        <w:t xml:space="preserve"> framework. The Student (Principal) often wants the answer with minimal effort, while the AI (Agent) is programmed to maximize learning. To prevent "Collusion" (the AI doing the work for the student), the system enforces a </w:t>
      </w:r>
      <w:r w:rsidDel="00000000" w:rsidR="00000000" w:rsidRPr="00000000">
        <w:rPr>
          <w:rFonts w:ascii="Google Sans Text" w:cs="Google Sans Text" w:eastAsia="Google Sans Text" w:hAnsi="Google Sans Text"/>
          <w:b w:val="1"/>
          <w:bCs w:val="1"/>
          <w:color w:val="1f1f1f"/>
          <w:rtl w:val="0"/>
        </w:rPr>
        <w:t xml:space="preserve">Socratic Constraint</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D4">
      <w:pPr>
        <w:numPr>
          <w:ilvl w:val="0"/>
          <w:numId w:val="28"/>
        </w:numPr>
        <w:spacing w:after="0" w:afterAutospacing="0" w:before="24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Truthfulness:</w:t>
      </w:r>
      <w:r w:rsidDel="00000000" w:rsidR="00000000" w:rsidRPr="00000000">
        <w:rPr>
          <w:rFonts w:ascii="Google Sans Text" w:cs="Google Sans Text" w:eastAsia="Google Sans Text" w:hAnsi="Google Sans Text"/>
          <w:color w:val="1f1f1f"/>
          <w:rtl w:val="0"/>
        </w:rPr>
        <w:t xml:space="preserve"> Drawing on </w:t>
      </w:r>
      <w:r w:rsidDel="00000000" w:rsidR="00000000" w:rsidRPr="00000000">
        <w:rPr>
          <w:rFonts w:ascii="Google Sans Text" w:cs="Google Sans Text" w:eastAsia="Google Sans Text" w:hAnsi="Google Sans Text"/>
          <w:b w:val="1"/>
          <w:bCs w:val="1"/>
          <w:color w:val="1f1f1f"/>
          <w:rtl w:val="0"/>
        </w:rPr>
        <w:t xml:space="preserve">Simina Brânzei’s</w:t>
      </w:r>
      <w:r w:rsidDel="00000000" w:rsidR="00000000" w:rsidRPr="00000000">
        <w:rPr>
          <w:rFonts w:ascii="Google Sans Text" w:cs="Google Sans Text" w:eastAsia="Google Sans Text" w:hAnsi="Google Sans Text"/>
          <w:color w:val="1f1f1f"/>
          <w:rtl w:val="0"/>
        </w:rPr>
        <w:t xml:space="preserve"> work on "Verifiably Truthful Mechanisms," the AI is programmed never to reveal the solution directly. It must only provide the </w:t>
      </w:r>
      <w:r w:rsidDel="00000000" w:rsidR="00000000" w:rsidRPr="00000000">
        <w:rPr>
          <w:rFonts w:ascii="Google Sans Text" w:cs="Google Sans Text" w:eastAsia="Google Sans Text" w:hAnsi="Google Sans Text"/>
          <w:i w:val="1"/>
          <w:iCs w:val="1"/>
          <w:color w:val="1f1f1f"/>
          <w:rtl w:val="0"/>
        </w:rPr>
        <w:t xml:space="preserve">next logical step</w:t>
      </w:r>
      <w:r w:rsidDel="00000000" w:rsidR="00000000" w:rsidRPr="00000000">
        <w:rPr>
          <w:rFonts w:ascii="Google Sans Text" w:cs="Google Sans Text" w:eastAsia="Google Sans Text" w:hAnsi="Google Sans Text"/>
          <w:color w:val="1f1f1f"/>
          <w:rtl w:val="0"/>
        </w:rPr>
        <w:t xml:space="preserve"> in the reasoning chain.</w:t>
      </w:r>
    </w:p>
    <w:p w:rsidR="00000000" w:rsidDel="00000000" w:rsidP="00000000" w:rsidRDefault="00000000" w:rsidRPr="00000000" w14:paraId="000001D5">
      <w:pPr>
        <w:numPr>
          <w:ilvl w:val="0"/>
          <w:numId w:val="28"/>
        </w:numPr>
        <w:spacing w:after="24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Verification:</w:t>
      </w:r>
      <w:r w:rsidDel="00000000" w:rsidR="00000000" w:rsidRPr="00000000">
        <w:rPr>
          <w:rFonts w:ascii="Google Sans Text" w:cs="Google Sans Text" w:eastAsia="Google Sans Text" w:hAnsi="Google Sans Text"/>
          <w:color w:val="1f1f1f"/>
          <w:rtl w:val="0"/>
        </w:rPr>
        <w:t xml:space="preserve"> The "Mentor-in-the-Loop" periodically audits AI-student transcripts to ensure adherence to this constraint, flagging "Bad Robot" behavior for fine-tuning.</w:t>
      </w:r>
    </w:p>
    <w:p w:rsidR="00000000" w:rsidDel="00000000" w:rsidP="00000000" w:rsidRDefault="00000000" w:rsidRPr="00000000" w14:paraId="000001D6">
      <w:pPr>
        <w:pStyle w:val="Heading3"/>
        <w:spacing w:after="80" w:before="280" w:line="275.9999942779541" w:lineRule="auto"/>
        <w:ind w:left="465" w:hanging="360"/>
        <w:rPr>
          <w:rFonts w:ascii="Google Sans Text" w:cs="Google Sans Text" w:eastAsia="Google Sans Text" w:hAnsi="Google Sans Text"/>
          <w:color w:val="1f1f1f"/>
          <w:sz w:val="26"/>
          <w:szCs w:val="26"/>
        </w:rPr>
      </w:pPr>
      <w:bookmarkStart w:colFirst="0" w:colLast="0" w:name="_1jke6alsrovv" w:id="33"/>
      <w:bookmarkEnd w:id="33"/>
      <w:r w:rsidDel="00000000" w:rsidR="00000000" w:rsidRPr="00000000">
        <w:rPr>
          <w:rFonts w:ascii="Google Sans Text" w:cs="Google Sans Text" w:eastAsia="Google Sans Text" w:hAnsi="Google Sans Text"/>
          <w:color w:val="1f1f1f"/>
          <w:sz w:val="26"/>
          <w:szCs w:val="26"/>
          <w:rtl w:val="0"/>
        </w:rPr>
        <w:t xml:space="preserve">5.3.2 Fair Division of Mentorship</w:t>
      </w:r>
    </w:p>
    <w:p w:rsidR="00000000" w:rsidDel="00000000" w:rsidP="00000000" w:rsidRDefault="00000000" w:rsidRPr="00000000" w14:paraId="000001D7">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Human mentor time is the most scarce resource in the ecosystem. To allocate it equitably, the platform utilizes </w:t>
      </w:r>
      <w:r w:rsidDel="00000000" w:rsidR="00000000" w:rsidRPr="00000000">
        <w:rPr>
          <w:rFonts w:ascii="Google Sans Text" w:cs="Google Sans Text" w:eastAsia="Google Sans Text" w:hAnsi="Google Sans Text"/>
          <w:b w:val="1"/>
          <w:bCs w:val="1"/>
          <w:color w:val="1f1f1f"/>
          <w:rtl w:val="0"/>
        </w:rPr>
        <w:t xml:space="preserve">Alex Psomas’s</w:t>
      </w:r>
      <w:r w:rsidDel="00000000" w:rsidR="00000000" w:rsidRPr="00000000">
        <w:rPr>
          <w:rFonts w:ascii="Google Sans Text" w:cs="Google Sans Text" w:eastAsia="Google Sans Text" w:hAnsi="Google Sans Text"/>
          <w:color w:val="1f1f1f"/>
          <w:rtl w:val="0"/>
        </w:rPr>
        <w:t xml:space="preserve"> research on </w:t>
      </w:r>
      <w:r w:rsidDel="00000000" w:rsidR="00000000" w:rsidRPr="00000000">
        <w:rPr>
          <w:rFonts w:ascii="Google Sans Text" w:cs="Google Sans Text" w:eastAsia="Google Sans Text" w:hAnsi="Google Sans Text"/>
          <w:b w:val="1"/>
          <w:bCs w:val="1"/>
          <w:color w:val="1f1f1f"/>
          <w:rtl w:val="0"/>
        </w:rPr>
        <w:t xml:space="preserve">Fair Division</w:t>
      </w:r>
      <w:r w:rsidDel="00000000" w:rsidR="00000000" w:rsidRPr="00000000">
        <w:rPr>
          <w:rFonts w:ascii="Google Sans Text" w:cs="Google Sans Text" w:eastAsia="Google Sans Text" w:hAnsi="Google Sans Text"/>
          <w:color w:val="1f1f1f"/>
          <w:rtl w:val="0"/>
        </w:rPr>
        <w:t xml:space="preserve"> and weighted matching algorithms.</w:t>
      </w:r>
    </w:p>
    <w:p w:rsidR="00000000" w:rsidDel="00000000" w:rsidP="00000000" w:rsidRDefault="00000000" w:rsidRPr="00000000" w14:paraId="000001D8">
      <w:pPr>
        <w:numPr>
          <w:ilvl w:val="0"/>
          <w:numId w:val="23"/>
        </w:numPr>
        <w:spacing w:after="0" w:afterAutospacing="0" w:before="24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Algorithm:</w:t>
      </w:r>
      <w:r w:rsidDel="00000000" w:rsidR="00000000" w:rsidRPr="00000000">
        <w:rPr>
          <w:rFonts w:ascii="Google Sans Text" w:cs="Google Sans Text" w:eastAsia="Google Sans Text" w:hAnsi="Google Sans Text"/>
          <w:color w:val="1f1f1f"/>
          <w:rtl w:val="0"/>
        </w:rPr>
        <w:t xml:space="preserve"> Instead of a simple "First-Come, First-Served" queue, the system prioritizes students based on their telemetry. A student who is "Stalled" (High Coal consumption, Zero Steam production) is flagged as "Critical" and moved to the front of the mentor's queue.</w:t>
      </w:r>
    </w:p>
    <w:p w:rsidR="00000000" w:rsidDel="00000000" w:rsidP="00000000" w:rsidRDefault="00000000" w:rsidRPr="00000000" w14:paraId="000001D9">
      <w:pPr>
        <w:numPr>
          <w:ilvl w:val="0"/>
          <w:numId w:val="23"/>
        </w:numPr>
        <w:spacing w:after="24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Envy-Freeness:</w:t>
      </w:r>
      <w:r w:rsidDel="00000000" w:rsidR="00000000" w:rsidRPr="00000000">
        <w:rPr>
          <w:rFonts w:ascii="Google Sans Text" w:cs="Google Sans Text" w:eastAsia="Google Sans Text" w:hAnsi="Google Sans Text"/>
          <w:color w:val="1f1f1f"/>
          <w:rtl w:val="0"/>
        </w:rPr>
        <w:t xml:space="preserve"> The algorithm ensures that the distribution of mentor attention satisfies the criterion of "Envy-Freeness"—no student would prefer another student's allocation of help given their specific needs. This transforms mentorship from a reactive scramble into a mathematically optimized distribution of care.</w:t>
      </w:r>
    </w:p>
    <w:p w:rsidR="00000000" w:rsidDel="00000000" w:rsidP="00000000" w:rsidRDefault="00000000" w:rsidRPr="00000000" w14:paraId="000001DA">
      <w:pPr>
        <w:pStyle w:val="Heading2"/>
        <w:spacing w:after="80" w:before="360" w:line="275.9999942779541" w:lineRule="auto"/>
        <w:ind w:left="465" w:hanging="360"/>
        <w:rPr>
          <w:rFonts w:ascii="Google Sans Text" w:cs="Google Sans Text" w:eastAsia="Google Sans Text" w:hAnsi="Google Sans Text"/>
          <w:color w:val="1f1f1f"/>
          <w:sz w:val="34"/>
          <w:szCs w:val="34"/>
        </w:rPr>
      </w:pPr>
      <w:bookmarkStart w:colFirst="0" w:colLast="0" w:name="_4qltjq6nsi7c" w:id="34"/>
      <w:bookmarkEnd w:id="34"/>
      <w:r w:rsidDel="00000000" w:rsidR="00000000" w:rsidRPr="00000000">
        <w:rPr>
          <w:rFonts w:ascii="Google Sans Text" w:cs="Google Sans Text" w:eastAsia="Google Sans Text" w:hAnsi="Google Sans Text"/>
          <w:color w:val="1f1f1f"/>
          <w:sz w:val="34"/>
          <w:szCs w:val="34"/>
          <w:rtl w:val="0"/>
        </w:rPr>
        <w:t xml:space="preserve">5.4 Inflation Control: Sink Mechanics</w:t>
      </w:r>
    </w:p>
    <w:p w:rsidR="00000000" w:rsidDel="00000000" w:rsidP="00000000" w:rsidRDefault="00000000" w:rsidRPr="00000000" w14:paraId="000001DB">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prevent the "Steam" currency from becoming worthless over time (Inflation), the economy implements </w:t>
      </w:r>
      <w:r w:rsidDel="00000000" w:rsidR="00000000" w:rsidRPr="00000000">
        <w:rPr>
          <w:rFonts w:ascii="Google Sans Text" w:cs="Google Sans Text" w:eastAsia="Google Sans Text" w:hAnsi="Google Sans Text"/>
          <w:b w:val="1"/>
          <w:bCs w:val="1"/>
          <w:color w:val="1f1f1f"/>
          <w:rtl w:val="0"/>
        </w:rPr>
        <w:t xml:space="preserve">Sink Mechanics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DC">
      <w:pPr>
        <w:numPr>
          <w:ilvl w:val="0"/>
          <w:numId w:val="18"/>
        </w:numPr>
        <w:spacing w:after="0" w:afterAutospacing="0" w:before="24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Maintenance Costs:</w:t>
      </w:r>
      <w:r w:rsidDel="00000000" w:rsidR="00000000" w:rsidRPr="00000000">
        <w:rPr>
          <w:rFonts w:ascii="Google Sans Text" w:cs="Google Sans Text" w:eastAsia="Google Sans Text" w:hAnsi="Google Sans Text"/>
          <w:color w:val="1f1f1f"/>
          <w:rtl w:val="0"/>
        </w:rPr>
        <w:t xml:space="preserve"> As the student's "Train" becomes more powerful (higher level), the daily "Maintenance Cost" in Steam increases. This creates a "Tax on Success" that removes currency from circulation.</w:t>
      </w:r>
    </w:p>
    <w:p w:rsidR="00000000" w:rsidDel="00000000" w:rsidP="00000000" w:rsidRDefault="00000000" w:rsidRPr="00000000" w14:paraId="000001DD">
      <w:pPr>
        <w:numPr>
          <w:ilvl w:val="0"/>
          <w:numId w:val="18"/>
        </w:numPr>
        <w:spacing w:after="24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Cosmetic Sinks:</w:t>
      </w:r>
      <w:r w:rsidDel="00000000" w:rsidR="00000000" w:rsidRPr="00000000">
        <w:rPr>
          <w:rFonts w:ascii="Google Sans Text" w:cs="Google Sans Text" w:eastAsia="Google Sans Text" w:hAnsi="Google Sans Text"/>
          <w:color w:val="1f1f1f"/>
          <w:rtl w:val="0"/>
        </w:rPr>
        <w:t xml:space="preserve"> Students can spend excess Steam on purely cosmetic upgrades (e.g., a "Golden Locomotive" skin). These items provide status signaling (Relatedness) without affecting gameplay balance (Competence), effectively draining surplus currency from high-performing users.</w:t>
      </w:r>
    </w:p>
    <w:p w:rsidR="00000000" w:rsidDel="00000000" w:rsidP="00000000" w:rsidRDefault="00000000" w:rsidRPr="00000000" w14:paraId="000001DE">
      <w:pPr>
        <w:pStyle w:val="Heading1"/>
        <w:spacing w:after="120" w:before="480" w:line="275.9999942779541" w:lineRule="auto"/>
        <w:ind w:left="465" w:hanging="360"/>
        <w:rPr>
          <w:rFonts w:ascii="Google Sans Text" w:cs="Google Sans Text" w:eastAsia="Google Sans Text" w:hAnsi="Google Sans Text"/>
          <w:color w:val="1f1f1f"/>
          <w:sz w:val="46"/>
          <w:szCs w:val="46"/>
        </w:rPr>
      </w:pPr>
      <w:bookmarkStart w:colFirst="0" w:colLast="0" w:name="_p9k5ake8rlyb" w:id="35"/>
      <w:bookmarkEnd w:id="35"/>
      <w:r w:rsidDel="00000000" w:rsidR="00000000" w:rsidRPr="00000000">
        <w:rPr>
          <w:rFonts w:ascii="Google Sans Text" w:cs="Google Sans Text" w:eastAsia="Google Sans Text" w:hAnsi="Google Sans Text"/>
          <w:color w:val="1f1f1f"/>
          <w:sz w:val="46"/>
          <w:szCs w:val="46"/>
          <w:rtl w:val="0"/>
        </w:rPr>
        <w:t xml:space="preserve">CHAPTER 6. IMPLEMENTATION STRATEGY</w:t>
      </w:r>
    </w:p>
    <w:p w:rsidR="00000000" w:rsidDel="00000000" w:rsidP="00000000" w:rsidRDefault="00000000" w:rsidRPr="00000000" w14:paraId="000001DF">
      <w:pPr>
        <w:pStyle w:val="Heading1"/>
        <w:spacing w:after="120" w:before="480" w:line="275.9999942779541" w:lineRule="auto"/>
        <w:ind w:left="465" w:hanging="360"/>
        <w:rPr>
          <w:rFonts w:ascii="Google Sans Text" w:cs="Google Sans Text" w:eastAsia="Google Sans Text" w:hAnsi="Google Sans Text"/>
          <w:color w:val="1f1f1f"/>
          <w:sz w:val="34"/>
          <w:szCs w:val="34"/>
        </w:rPr>
      </w:pPr>
      <w:bookmarkStart w:colFirst="0" w:colLast="0" w:name="_2yegpue1gjd6" w:id="36"/>
      <w:bookmarkEnd w:id="36"/>
      <w:r w:rsidDel="00000000" w:rsidR="00000000" w:rsidRPr="00000000">
        <w:rPr>
          <w:rFonts w:ascii="Google Sans Text" w:cs="Google Sans Text" w:eastAsia="Google Sans Text" w:hAnsi="Google Sans Text"/>
          <w:color w:val="1f1f1f"/>
          <w:sz w:val="34"/>
          <w:szCs w:val="34"/>
          <w:rtl w:val="0"/>
        </w:rPr>
        <w:t xml:space="preserve">6.1 The Project Roadmap</w:t>
      </w:r>
    </w:p>
    <w:p w:rsidR="00000000" w:rsidDel="00000000" w:rsidP="00000000" w:rsidRDefault="00000000" w:rsidRPr="00000000" w14:paraId="000001E0">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transition from a student prototype to an enterprise-grade "Living Laboratory" is governed by a rigorous remediation strategy designated as </w:t>
      </w:r>
      <w:r w:rsidDel="00000000" w:rsidR="00000000" w:rsidRPr="00000000">
        <w:rPr>
          <w:rFonts w:ascii="Google Sans Text" w:cs="Google Sans Text" w:eastAsia="Google Sans Text" w:hAnsi="Google Sans Text"/>
          <w:b w:val="1"/>
          <w:bCs w:val="1"/>
          <w:color w:val="1f1f1f"/>
          <w:rtl w:val="0"/>
        </w:rPr>
        <w:t xml:space="preserve">The Phoenix Project</w:t>
      </w:r>
      <w:r w:rsidDel="00000000" w:rsidR="00000000" w:rsidRPr="00000000">
        <w:rPr>
          <w:rFonts w:ascii="Google Sans Text" w:cs="Google Sans Text" w:eastAsia="Google Sans Text" w:hAnsi="Google Sans Text"/>
          <w:color w:val="1f1f1f"/>
          <w:rtl w:val="0"/>
        </w:rPr>
        <w:t xml:space="preserve">. This roadmap is structured into four distinct phases, each with specific technical deliverables and "Gate Criteria" that must be met before proceeding.</w:t>
      </w:r>
    </w:p>
    <w:p w:rsidR="00000000" w:rsidDel="00000000" w:rsidP="00000000" w:rsidRDefault="00000000" w:rsidRPr="00000000" w14:paraId="000001E1">
      <w:pPr>
        <w:pStyle w:val="Heading3"/>
        <w:spacing w:after="80" w:before="280" w:line="275.9999942779541" w:lineRule="auto"/>
        <w:ind w:left="465" w:hanging="360"/>
        <w:rPr>
          <w:rFonts w:ascii="Google Sans Text" w:cs="Google Sans Text" w:eastAsia="Google Sans Text" w:hAnsi="Google Sans Text"/>
          <w:color w:val="1f1f1f"/>
          <w:sz w:val="26"/>
          <w:szCs w:val="26"/>
        </w:rPr>
      </w:pPr>
      <w:bookmarkStart w:colFirst="0" w:colLast="0" w:name="_ev1nkr5iwu0m" w:id="37"/>
      <w:bookmarkEnd w:id="37"/>
      <w:r w:rsidDel="00000000" w:rsidR="00000000" w:rsidRPr="00000000">
        <w:rPr>
          <w:rFonts w:ascii="Google Sans Text" w:cs="Google Sans Text" w:eastAsia="Google Sans Text" w:hAnsi="Google Sans Text"/>
          <w:color w:val="1f1f1f"/>
          <w:sz w:val="26"/>
          <w:szCs w:val="26"/>
          <w:rtl w:val="0"/>
        </w:rPr>
        <w:t xml:space="preserve">Phase 1: The Clarity Update (MVP)</w:t>
      </w:r>
    </w:p>
    <w:p w:rsidR="00000000" w:rsidDel="00000000" w:rsidP="00000000" w:rsidRDefault="00000000" w:rsidRPr="00000000" w14:paraId="000001E2">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Objective:</w:t>
      </w:r>
      <w:r w:rsidDel="00000000" w:rsidR="00000000" w:rsidRPr="00000000">
        <w:rPr>
          <w:rFonts w:ascii="Google Sans Text" w:cs="Google Sans Text" w:eastAsia="Google Sans Text" w:hAnsi="Google Sans Text"/>
          <w:color w:val="1f1f1f"/>
          <w:rtl w:val="0"/>
        </w:rPr>
        <w:t xml:space="preserve"> De-risk the core "Rust + AI" stack and deliver a stable Minimum Viable Product (MVP).</w:t>
      </w:r>
    </w:p>
    <w:p w:rsidR="00000000" w:rsidDel="00000000" w:rsidP="00000000" w:rsidRDefault="00000000" w:rsidRPr="00000000" w14:paraId="000001E3">
      <w:pPr>
        <w:numPr>
          <w:ilvl w:val="0"/>
          <w:numId w:val="25"/>
        </w:numPr>
        <w:spacing w:after="0" w:afterAutospacing="0" w:before="24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Blank Page Solution:</w:t>
      </w:r>
      <w:r w:rsidDel="00000000" w:rsidR="00000000" w:rsidRPr="00000000">
        <w:rPr>
          <w:rFonts w:ascii="Google Sans Text" w:cs="Google Sans Text" w:eastAsia="Google Sans Text" w:hAnsi="Google Sans Text"/>
          <w:color w:val="1f1f1f"/>
          <w:rtl w:val="0"/>
        </w:rPr>
        <w:t xml:space="preserve"> The primary deliverable is a stable, private authoring tool ("The Train Yard") that solves the "Blank Page Problem" for educators.</w:t>
      </w:r>
    </w:p>
    <w:p w:rsidR="00000000" w:rsidDel="00000000" w:rsidP="00000000" w:rsidRDefault="00000000" w:rsidRPr="00000000" w14:paraId="000001E4">
      <w:pPr>
        <w:numPr>
          <w:ilvl w:val="0"/>
          <w:numId w:val="25"/>
        </w:numPr>
        <w:spacing w:after="0" w:afterAutospacing="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Gemma Integration:</w:t>
      </w:r>
      <w:r w:rsidDel="00000000" w:rsidR="00000000" w:rsidRPr="00000000">
        <w:rPr>
          <w:rFonts w:ascii="Google Sans Text" w:cs="Google Sans Text" w:eastAsia="Google Sans Text" w:hAnsi="Google Sans Text"/>
          <w:color w:val="1f1f1f"/>
          <w:rtl w:val="0"/>
        </w:rPr>
        <w:t xml:space="preserve"> The "DevOps Instructional Designer," assisted by </w:t>
      </w:r>
      <w:r w:rsidDel="00000000" w:rsidR="00000000" w:rsidRPr="00000000">
        <w:rPr>
          <w:rFonts w:ascii="Google Sans Text" w:cs="Google Sans Text" w:eastAsia="Google Sans Text" w:hAnsi="Google Sans Text"/>
          <w:b w:val="1"/>
          <w:bCs w:val="1"/>
          <w:color w:val="1f1f1f"/>
          <w:rtl w:val="0"/>
        </w:rPr>
        <w:t xml:space="preserve">Jules</w:t>
      </w:r>
      <w:r w:rsidDel="00000000" w:rsidR="00000000" w:rsidRPr="00000000">
        <w:rPr>
          <w:rFonts w:ascii="Google Sans Text" w:cs="Google Sans Text" w:eastAsia="Google Sans Text" w:hAnsi="Google Sans Text"/>
          <w:color w:val="1f1f1f"/>
          <w:rtl w:val="0"/>
        </w:rPr>
        <w:t xml:space="preserve">, replaces the generic LLM bindings with optimized </w:t>
      </w:r>
      <w:r w:rsidDel="00000000" w:rsidR="00000000" w:rsidRPr="00000000">
        <w:rPr>
          <w:rFonts w:ascii="Google Sans Text" w:cs="Google Sans Text" w:eastAsia="Google Sans Text" w:hAnsi="Google Sans Text"/>
          <w:b w:val="1"/>
          <w:bCs w:val="1"/>
          <w:color w:val="1f1f1f"/>
          <w:rtl w:val="0"/>
        </w:rPr>
        <w:t xml:space="preserve">Google Gemma 3</w:t>
      </w:r>
      <w:r w:rsidDel="00000000" w:rsidR="00000000" w:rsidRPr="00000000">
        <w:rPr>
          <w:rFonts w:ascii="Google Sans Text" w:cs="Google Sans Text" w:eastAsia="Google Sans Text" w:hAnsi="Google Sans Text"/>
          <w:color w:val="1f1f1f"/>
          <w:rtl w:val="0"/>
        </w:rPr>
        <w:t xml:space="preserve"> bindings. This validates the "Local Sovereignty" model.</w:t>
      </w:r>
    </w:p>
    <w:p w:rsidR="00000000" w:rsidDel="00000000" w:rsidP="00000000" w:rsidRDefault="00000000" w:rsidRPr="00000000" w14:paraId="000001E5">
      <w:pPr>
        <w:numPr>
          <w:ilvl w:val="0"/>
          <w:numId w:val="25"/>
        </w:numPr>
        <w:spacing w:after="24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Technical Spike:</w:t>
      </w:r>
      <w:r w:rsidDel="00000000" w:rsidR="00000000" w:rsidRPr="00000000">
        <w:rPr>
          <w:rFonts w:ascii="Google Sans Text" w:cs="Google Sans Text" w:eastAsia="Google Sans Text" w:hAnsi="Google Sans Text"/>
          <w:color w:val="1f1f1f"/>
          <w:rtl w:val="0"/>
        </w:rPr>
        <w:t xml:space="preserve"> A proof-of-concept demonstrating that the </w:t>
      </w:r>
      <w:r w:rsidDel="00000000" w:rsidR="00000000" w:rsidRPr="00000000">
        <w:rPr>
          <w:rFonts w:ascii="Roboto Mono" w:cs="Roboto Mono" w:eastAsia="Roboto Mono" w:hAnsi="Roboto Mono"/>
          <w:color w:val="188038"/>
          <w:rtl w:val="0"/>
        </w:rPr>
        <w:t xml:space="preserve">spawn_blocking</w:t>
      </w:r>
      <w:r w:rsidDel="00000000" w:rsidR="00000000" w:rsidRPr="00000000">
        <w:rPr>
          <w:rFonts w:ascii="Google Sans Text" w:cs="Google Sans Text" w:eastAsia="Google Sans Text" w:hAnsi="Google Sans Text"/>
          <w:color w:val="1f1f1f"/>
          <w:rtl w:val="0"/>
        </w:rPr>
        <w:t xml:space="preserve"> pattern effectively prevents the UI from freezing during heavy AI inference on standard student laptops.</w:t>
      </w:r>
    </w:p>
    <w:p w:rsidR="00000000" w:rsidDel="00000000" w:rsidP="00000000" w:rsidRDefault="00000000" w:rsidRPr="00000000" w14:paraId="000001E6">
      <w:pPr>
        <w:pStyle w:val="Heading3"/>
        <w:spacing w:after="80" w:before="280" w:line="275.9999942779541" w:lineRule="auto"/>
        <w:ind w:left="465" w:hanging="360"/>
        <w:rPr>
          <w:rFonts w:ascii="Google Sans Text" w:cs="Google Sans Text" w:eastAsia="Google Sans Text" w:hAnsi="Google Sans Text"/>
          <w:color w:val="1f1f1f"/>
          <w:sz w:val="26"/>
          <w:szCs w:val="26"/>
        </w:rPr>
      </w:pPr>
      <w:bookmarkStart w:colFirst="0" w:colLast="0" w:name="_uwahdboomz9c" w:id="38"/>
      <w:bookmarkEnd w:id="38"/>
      <w:r w:rsidDel="00000000" w:rsidR="00000000" w:rsidRPr="00000000">
        <w:rPr>
          <w:rFonts w:ascii="Google Sans Text" w:cs="Google Sans Text" w:eastAsia="Google Sans Text" w:hAnsi="Google Sans Text"/>
          <w:color w:val="1f1f1f"/>
          <w:sz w:val="26"/>
          <w:szCs w:val="26"/>
          <w:rtl w:val="0"/>
        </w:rPr>
        <w:t xml:space="preserve">Phase 2: The Value Update (AI Integration)</w:t>
      </w:r>
    </w:p>
    <w:p w:rsidR="00000000" w:rsidDel="00000000" w:rsidP="00000000" w:rsidRDefault="00000000" w:rsidRPr="00000000" w14:paraId="000001E7">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Objective:</w:t>
      </w:r>
      <w:r w:rsidDel="00000000" w:rsidR="00000000" w:rsidRPr="00000000">
        <w:rPr>
          <w:rFonts w:ascii="Google Sans Text" w:cs="Google Sans Text" w:eastAsia="Google Sans Text" w:hAnsi="Google Sans Text"/>
          <w:color w:val="1f1f1f"/>
          <w:rtl w:val="0"/>
        </w:rPr>
        <w:t xml:space="preserve"> Implement the high-value AI features that differentiate "Ask Pete" from a standard LMS.</w:t>
      </w:r>
    </w:p>
    <w:p w:rsidR="00000000" w:rsidDel="00000000" w:rsidP="00000000" w:rsidRDefault="00000000" w:rsidRPr="00000000" w14:paraId="000001E8">
      <w:pPr>
        <w:numPr>
          <w:ilvl w:val="0"/>
          <w:numId w:val="34"/>
        </w:numPr>
        <w:spacing w:after="0" w:afterAutospacing="0" w:before="24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VaaM Implementation:</w:t>
      </w:r>
      <w:r w:rsidDel="00000000" w:rsidR="00000000" w:rsidRPr="00000000">
        <w:rPr>
          <w:rFonts w:ascii="Google Sans Text" w:cs="Google Sans Text" w:eastAsia="Google Sans Text" w:hAnsi="Google Sans Text"/>
          <w:color w:val="1f1f1f"/>
          <w:rtl w:val="0"/>
        </w:rPr>
        <w:t xml:space="preserve"> The "Vocabulary-as-a-Mechanic" system goes live. The "Weigh Station" database is populated with Tier 1-3 word weights.</w:t>
      </w:r>
    </w:p>
    <w:p w:rsidR="00000000" w:rsidDel="00000000" w:rsidP="00000000" w:rsidRDefault="00000000" w:rsidRPr="00000000" w14:paraId="000001E9">
      <w:pPr>
        <w:numPr>
          <w:ilvl w:val="0"/>
          <w:numId w:val="34"/>
        </w:numPr>
        <w:spacing w:after="0" w:afterAutospacing="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Dual Coding:</w:t>
      </w:r>
      <w:r w:rsidDel="00000000" w:rsidR="00000000" w:rsidRPr="00000000">
        <w:rPr>
          <w:rFonts w:ascii="Google Sans Text" w:cs="Google Sans Text" w:eastAsia="Google Sans Text" w:hAnsi="Google Sans Text"/>
          <w:color w:val="1f1f1f"/>
          <w:rtl w:val="0"/>
        </w:rPr>
        <w:t xml:space="preserve"> Integration of local Speech-to-Text (Whisper) and Text-to-Speech (OpenAudio) models to support the "Dual-Crane Loading" pedagogy.</w:t>
      </w:r>
    </w:p>
    <w:p w:rsidR="00000000" w:rsidDel="00000000" w:rsidP="00000000" w:rsidRDefault="00000000" w:rsidRPr="00000000" w14:paraId="000001EA">
      <w:pPr>
        <w:numPr>
          <w:ilvl w:val="0"/>
          <w:numId w:val="34"/>
        </w:numPr>
        <w:spacing w:after="24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Antigravity Bridge:</w:t>
      </w:r>
      <w:r w:rsidDel="00000000" w:rsidR="00000000" w:rsidRPr="00000000">
        <w:rPr>
          <w:rFonts w:ascii="Google Sans Text" w:cs="Google Sans Text" w:eastAsia="Google Sans Text" w:hAnsi="Google Sans Text"/>
          <w:color w:val="1f1f1f"/>
          <w:rtl w:val="0"/>
        </w:rPr>
        <w:t xml:space="preserve"> Deployment of the serverless backend on Google Cloud using </w:t>
      </w:r>
      <w:r w:rsidDel="00000000" w:rsidR="00000000" w:rsidRPr="00000000">
        <w:rPr>
          <w:rFonts w:ascii="Google Sans Text" w:cs="Google Sans Text" w:eastAsia="Google Sans Text" w:hAnsi="Google Sans Text"/>
          <w:b w:val="1"/>
          <w:bCs w:val="1"/>
          <w:color w:val="1f1f1f"/>
          <w:rtl w:val="0"/>
        </w:rPr>
        <w:t xml:space="preserve">Antigravity</w:t>
      </w:r>
      <w:r w:rsidDel="00000000" w:rsidR="00000000" w:rsidRPr="00000000">
        <w:rPr>
          <w:rFonts w:ascii="Google Sans Text" w:cs="Google Sans Text" w:eastAsia="Google Sans Text" w:hAnsi="Google Sans Text"/>
          <w:color w:val="1f1f1f"/>
          <w:rtl w:val="0"/>
        </w:rPr>
        <w:t xml:space="preserve">. This enables the synchronization of "Steam" (mastery data) without compromising the privacy of "Coal" (reflection data).</w:t>
      </w:r>
    </w:p>
    <w:p w:rsidR="00000000" w:rsidDel="00000000" w:rsidP="00000000" w:rsidRDefault="00000000" w:rsidRPr="00000000" w14:paraId="000001EB">
      <w:pPr>
        <w:pStyle w:val="Heading3"/>
        <w:spacing w:after="80" w:before="280" w:line="275.9999942779541" w:lineRule="auto"/>
        <w:ind w:left="465" w:hanging="360"/>
        <w:rPr>
          <w:rFonts w:ascii="Google Sans Text" w:cs="Google Sans Text" w:eastAsia="Google Sans Text" w:hAnsi="Google Sans Text"/>
          <w:color w:val="1f1f1f"/>
          <w:sz w:val="26"/>
          <w:szCs w:val="26"/>
        </w:rPr>
      </w:pPr>
      <w:bookmarkStart w:colFirst="0" w:colLast="0" w:name="_4hgtyay446tl" w:id="39"/>
      <w:bookmarkEnd w:id="39"/>
      <w:r w:rsidDel="00000000" w:rsidR="00000000" w:rsidRPr="00000000">
        <w:rPr>
          <w:rFonts w:ascii="Google Sans Text" w:cs="Google Sans Text" w:eastAsia="Google Sans Text" w:hAnsi="Google Sans Text"/>
          <w:color w:val="1f1f1f"/>
          <w:sz w:val="26"/>
          <w:szCs w:val="26"/>
          <w:rtl w:val="0"/>
        </w:rPr>
        <w:t xml:space="preserve">Phase 3: The Social Loop (MITL)</w:t>
      </w:r>
    </w:p>
    <w:p w:rsidR="00000000" w:rsidDel="00000000" w:rsidP="00000000" w:rsidRDefault="00000000" w:rsidRPr="00000000" w14:paraId="000001EC">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Objective:</w:t>
      </w:r>
      <w:r w:rsidDel="00000000" w:rsidR="00000000" w:rsidRPr="00000000">
        <w:rPr>
          <w:rFonts w:ascii="Google Sans Text" w:cs="Google Sans Text" w:eastAsia="Google Sans Text" w:hAnsi="Google Sans Text"/>
          <w:color w:val="1f1f1f"/>
          <w:rtl w:val="0"/>
        </w:rPr>
        <w:t xml:space="preserve"> Scale the human connection.</w:t>
      </w:r>
    </w:p>
    <w:p w:rsidR="00000000" w:rsidDel="00000000" w:rsidP="00000000" w:rsidRDefault="00000000" w:rsidRPr="00000000" w14:paraId="000001ED">
      <w:pPr>
        <w:numPr>
          <w:ilvl w:val="0"/>
          <w:numId w:val="26"/>
        </w:numPr>
        <w:spacing w:after="0" w:afterAutospacing="0" w:before="24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Mentor Portal:</w:t>
      </w:r>
      <w:r w:rsidDel="00000000" w:rsidR="00000000" w:rsidRPr="00000000">
        <w:rPr>
          <w:rFonts w:ascii="Google Sans Text" w:cs="Google Sans Text" w:eastAsia="Google Sans Text" w:hAnsi="Google Sans Text"/>
          <w:color w:val="1f1f1f"/>
          <w:rtl w:val="0"/>
        </w:rPr>
        <w:t xml:space="preserve"> Launch of the secure, in-platform dashboard for teachers. This system uses the </w:t>
      </w:r>
      <w:r w:rsidDel="00000000" w:rsidR="00000000" w:rsidRPr="00000000">
        <w:rPr>
          <w:rFonts w:ascii="Google Sans Text" w:cs="Google Sans Text" w:eastAsia="Google Sans Text" w:hAnsi="Google Sans Text"/>
          <w:b w:val="1"/>
          <w:bCs w:val="1"/>
          <w:color w:val="1f1f1f"/>
          <w:rtl w:val="0"/>
        </w:rPr>
        <w:t xml:space="preserve">Alex Psomas</w:t>
      </w:r>
      <w:r w:rsidDel="00000000" w:rsidR="00000000" w:rsidRPr="00000000">
        <w:rPr>
          <w:rFonts w:ascii="Google Sans Text" w:cs="Google Sans Text" w:eastAsia="Google Sans Text" w:hAnsi="Google Sans Text"/>
          <w:color w:val="1f1f1f"/>
          <w:rtl w:val="0"/>
        </w:rPr>
        <w:t xml:space="preserve"> "Fair Division" algorithm to route student help requests.</w:t>
      </w:r>
    </w:p>
    <w:p w:rsidR="00000000" w:rsidDel="00000000" w:rsidP="00000000" w:rsidRDefault="00000000" w:rsidRPr="00000000" w14:paraId="000001EE">
      <w:pPr>
        <w:numPr>
          <w:ilvl w:val="0"/>
          <w:numId w:val="26"/>
        </w:numPr>
        <w:spacing w:after="24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Granular Consent:</w:t>
      </w:r>
      <w:r w:rsidDel="00000000" w:rsidR="00000000" w:rsidRPr="00000000">
        <w:rPr>
          <w:rFonts w:ascii="Google Sans Text" w:cs="Google Sans Text" w:eastAsia="Google Sans Text" w:hAnsi="Google Sans Text"/>
          <w:color w:val="1f1f1f"/>
          <w:rtl w:val="0"/>
        </w:rPr>
        <w:t xml:space="preserve"> Implementation of the "Privacy First, Sociality Second" workflow. Students must actively "Opt-In" to share specific artifacts with mentors; sharing is never automatic.</w:t>
      </w:r>
    </w:p>
    <w:p w:rsidR="00000000" w:rsidDel="00000000" w:rsidP="00000000" w:rsidRDefault="00000000" w:rsidRPr="00000000" w14:paraId="000001EF">
      <w:pPr>
        <w:pStyle w:val="Heading3"/>
        <w:spacing w:after="80" w:before="280" w:line="275.9999942779541" w:lineRule="auto"/>
        <w:ind w:left="465" w:hanging="360"/>
        <w:rPr>
          <w:rFonts w:ascii="Google Sans Text" w:cs="Google Sans Text" w:eastAsia="Google Sans Text" w:hAnsi="Google Sans Text"/>
          <w:color w:val="1f1f1f"/>
          <w:sz w:val="26"/>
          <w:szCs w:val="26"/>
        </w:rPr>
      </w:pPr>
      <w:bookmarkStart w:colFirst="0" w:colLast="0" w:name="_98cjkeis33lh" w:id="40"/>
      <w:bookmarkEnd w:id="40"/>
      <w:r w:rsidDel="00000000" w:rsidR="00000000" w:rsidRPr="00000000">
        <w:rPr>
          <w:rFonts w:ascii="Google Sans Text" w:cs="Google Sans Text" w:eastAsia="Google Sans Text" w:hAnsi="Google Sans Text"/>
          <w:color w:val="1f1f1f"/>
          <w:sz w:val="26"/>
          <w:szCs w:val="26"/>
          <w:rtl w:val="0"/>
        </w:rPr>
        <w:t xml:space="preserve">Phase 4: Expansion and Research</w:t>
      </w:r>
    </w:p>
    <w:p w:rsidR="00000000" w:rsidDel="00000000" w:rsidP="00000000" w:rsidRDefault="00000000" w:rsidRPr="00000000" w14:paraId="000001F0">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Objective:</w:t>
      </w:r>
      <w:r w:rsidDel="00000000" w:rsidR="00000000" w:rsidRPr="00000000">
        <w:rPr>
          <w:rFonts w:ascii="Google Sans Text" w:cs="Google Sans Text" w:eastAsia="Google Sans Text" w:hAnsi="Google Sans Text"/>
          <w:color w:val="1f1f1f"/>
          <w:rtl w:val="0"/>
        </w:rPr>
        <w:t xml:space="preserve"> Operationalize the "Living Laboratory."</w:t>
      </w:r>
    </w:p>
    <w:p w:rsidR="00000000" w:rsidDel="00000000" w:rsidP="00000000" w:rsidRDefault="00000000" w:rsidRPr="00000000" w14:paraId="000001F1">
      <w:pPr>
        <w:numPr>
          <w:ilvl w:val="0"/>
          <w:numId w:val="58"/>
        </w:numPr>
        <w:spacing w:after="0" w:afterAutospacing="0" w:before="24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NotebookLM Integration:</w:t>
      </w:r>
      <w:r w:rsidDel="00000000" w:rsidR="00000000" w:rsidRPr="00000000">
        <w:rPr>
          <w:rFonts w:ascii="Google Sans Text" w:cs="Google Sans Text" w:eastAsia="Google Sans Text" w:hAnsi="Google Sans Text"/>
          <w:color w:val="1f1f1f"/>
          <w:rtl w:val="0"/>
        </w:rPr>
        <w:t xml:space="preserve"> The system begins exporting anonymized telemetry to the VSEEL research corpus.</w:t>
      </w:r>
    </w:p>
    <w:p w:rsidR="00000000" w:rsidDel="00000000" w:rsidP="00000000" w:rsidRDefault="00000000" w:rsidRPr="00000000" w14:paraId="000001F2">
      <w:pPr>
        <w:numPr>
          <w:ilvl w:val="0"/>
          <w:numId w:val="58"/>
        </w:numPr>
        <w:spacing w:after="24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TPACK Certification:</w:t>
      </w:r>
      <w:r w:rsidDel="00000000" w:rsidR="00000000" w:rsidRPr="00000000">
        <w:rPr>
          <w:rFonts w:ascii="Google Sans Text" w:cs="Google Sans Text" w:eastAsia="Google Sans Text" w:hAnsi="Google Sans Text"/>
          <w:color w:val="1f1f1f"/>
          <w:rtl w:val="0"/>
        </w:rPr>
        <w:t xml:space="preserve"> The mandatory training module for mentors is launched, ensuring quality control for the human component of the system.</w:t>
      </w:r>
    </w:p>
    <w:p w:rsidR="00000000" w:rsidDel="00000000" w:rsidP="00000000" w:rsidRDefault="00000000" w:rsidRPr="00000000" w14:paraId="000001F3">
      <w:pPr>
        <w:pStyle w:val="Heading2"/>
        <w:spacing w:after="80" w:before="360" w:line="275.9999942779541" w:lineRule="auto"/>
        <w:ind w:left="465" w:hanging="360"/>
        <w:rPr>
          <w:rFonts w:ascii="Google Sans Text" w:cs="Google Sans Text" w:eastAsia="Google Sans Text" w:hAnsi="Google Sans Text"/>
          <w:color w:val="1f1f1f"/>
          <w:sz w:val="34"/>
          <w:szCs w:val="34"/>
        </w:rPr>
      </w:pPr>
      <w:bookmarkStart w:colFirst="0" w:colLast="0" w:name="_kq6jdcnvhk9t" w:id="41"/>
      <w:bookmarkEnd w:id="41"/>
      <w:r w:rsidDel="00000000" w:rsidR="00000000" w:rsidRPr="00000000">
        <w:rPr>
          <w:rFonts w:ascii="Google Sans Text" w:cs="Google Sans Text" w:eastAsia="Google Sans Text" w:hAnsi="Google Sans Text"/>
          <w:color w:val="1f1f1f"/>
          <w:sz w:val="34"/>
          <w:szCs w:val="34"/>
          <w:rtl w:val="0"/>
        </w:rPr>
        <w:t xml:space="preserve">6.2 Operationalizing the Student Workforce</w:t>
      </w:r>
    </w:p>
    <w:p w:rsidR="00000000" w:rsidDel="00000000" w:rsidP="00000000" w:rsidRDefault="00000000" w:rsidRPr="00000000" w14:paraId="000001F4">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critical innovation of this implementation strategy is the integration of Purdue's student body as a primary labor force. This transforms the development process itself into an educational experience.</w:t>
      </w:r>
    </w:p>
    <w:p w:rsidR="00000000" w:rsidDel="00000000" w:rsidP="00000000" w:rsidRDefault="00000000" w:rsidRPr="00000000" w14:paraId="000001F5">
      <w:pPr>
        <w:numPr>
          <w:ilvl w:val="0"/>
          <w:numId w:val="67"/>
        </w:numPr>
        <w:spacing w:after="0" w:afterAutospacing="0" w:before="24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MGMT 65810 (Student Consulting):</w:t>
      </w:r>
      <w:r w:rsidDel="00000000" w:rsidR="00000000" w:rsidRPr="00000000">
        <w:rPr>
          <w:rFonts w:ascii="Google Sans Text" w:cs="Google Sans Text" w:eastAsia="Google Sans Text" w:hAnsi="Google Sans Text"/>
          <w:color w:val="1f1f1f"/>
          <w:rtl w:val="0"/>
        </w:rPr>
        <w:t xml:space="preserve"> Graduate management students are tasked with developing the "Go-to-Market" strategy for the commercial spin-out.</w:t>
      </w:r>
    </w:p>
    <w:p w:rsidR="00000000" w:rsidDel="00000000" w:rsidP="00000000" w:rsidRDefault="00000000" w:rsidRPr="00000000" w14:paraId="000001F6">
      <w:pPr>
        <w:numPr>
          <w:ilvl w:val="0"/>
          <w:numId w:val="67"/>
        </w:numPr>
        <w:spacing w:after="0" w:afterAutospacing="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CS/Econ Undergraduate Research:</w:t>
      </w:r>
      <w:r w:rsidDel="00000000" w:rsidR="00000000" w:rsidRPr="00000000">
        <w:rPr>
          <w:rFonts w:ascii="Google Sans Text" w:cs="Google Sans Text" w:eastAsia="Google Sans Text" w:hAnsi="Google Sans Text"/>
          <w:color w:val="1f1f1f"/>
          <w:rtl w:val="0"/>
        </w:rPr>
        <w:t xml:space="preserve"> Students contribute to the codebase under the supervision of faculty. To manage the complexity of Rust, they utilize </w:t>
      </w:r>
      <w:r w:rsidDel="00000000" w:rsidR="00000000" w:rsidRPr="00000000">
        <w:rPr>
          <w:rFonts w:ascii="Google Sans Text" w:cs="Google Sans Text" w:eastAsia="Google Sans Text" w:hAnsi="Google Sans Text"/>
          <w:b w:val="1"/>
          <w:bCs w:val="1"/>
          <w:color w:val="1f1f1f"/>
          <w:rtl w:val="0"/>
        </w:rPr>
        <w:t xml:space="preserve">Jules</w:t>
      </w:r>
      <w:r w:rsidDel="00000000" w:rsidR="00000000" w:rsidRPr="00000000">
        <w:rPr>
          <w:rFonts w:ascii="Google Sans Text" w:cs="Google Sans Text" w:eastAsia="Google Sans Text" w:hAnsi="Google Sans Text"/>
          <w:color w:val="1f1f1f"/>
          <w:rtl w:val="0"/>
        </w:rPr>
        <w:t xml:space="preserve"> (Google's AI Developer) as a "Senior Engineer" to review code and ensure memory safety.</w:t>
      </w:r>
    </w:p>
    <w:p w:rsidR="00000000" w:rsidDel="00000000" w:rsidP="00000000" w:rsidRDefault="00000000" w:rsidRPr="00000000" w14:paraId="000001F7">
      <w:pPr>
        <w:numPr>
          <w:ilvl w:val="0"/>
          <w:numId w:val="67"/>
        </w:numPr>
        <w:spacing w:after="24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"Jules Protocol":</w:t>
      </w:r>
      <w:r w:rsidDel="00000000" w:rsidR="00000000" w:rsidRPr="00000000">
        <w:rPr>
          <w:rFonts w:ascii="Google Sans Text" w:cs="Google Sans Text" w:eastAsia="Google Sans Text" w:hAnsi="Google Sans Text"/>
          <w:color w:val="1f1f1f"/>
          <w:rtl w:val="0"/>
        </w:rPr>
        <w:t xml:space="preserve"> Before any student code is merged into the main branch, it must pass a rigorous automated review by Jules, ensuring that the "Systems Isomorphism" (stability/safety) is never compromised by novice errors.</w:t>
      </w:r>
    </w:p>
    <w:p w:rsidR="00000000" w:rsidDel="00000000" w:rsidP="00000000" w:rsidRDefault="00000000" w:rsidRPr="00000000" w14:paraId="000001F8">
      <w:pPr>
        <w:pStyle w:val="Heading2"/>
        <w:spacing w:after="80" w:before="360" w:line="275.9999942779541" w:lineRule="auto"/>
        <w:ind w:left="465" w:hanging="360"/>
        <w:rPr>
          <w:rFonts w:ascii="Google Sans Text" w:cs="Google Sans Text" w:eastAsia="Google Sans Text" w:hAnsi="Google Sans Text"/>
          <w:color w:val="1f1f1f"/>
          <w:sz w:val="34"/>
          <w:szCs w:val="34"/>
        </w:rPr>
      </w:pPr>
      <w:bookmarkStart w:colFirst="0" w:colLast="0" w:name="_42ayiosgli3z" w:id="42"/>
      <w:bookmarkEnd w:id="42"/>
      <w:r w:rsidDel="00000000" w:rsidR="00000000" w:rsidRPr="00000000">
        <w:rPr>
          <w:rFonts w:ascii="Google Sans Text" w:cs="Google Sans Text" w:eastAsia="Google Sans Text" w:hAnsi="Google Sans Text"/>
          <w:color w:val="1f1f1f"/>
          <w:sz w:val="34"/>
          <w:szCs w:val="34"/>
          <w:rtl w:val="0"/>
        </w:rPr>
        <w:t xml:space="preserve">6.3 Commercialization: The "Silver Platter" Strategy</w:t>
      </w:r>
    </w:p>
    <w:p w:rsidR="00000000" w:rsidDel="00000000" w:rsidP="00000000" w:rsidRDefault="00000000" w:rsidRPr="00000000" w14:paraId="000001F9">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ensure long-term sustainability, "Ask Pete" utilizes a unique commercialization pathway supported by the </w:t>
      </w:r>
      <w:r w:rsidDel="00000000" w:rsidR="00000000" w:rsidRPr="00000000">
        <w:rPr>
          <w:rFonts w:ascii="Google Sans Text" w:cs="Google Sans Text" w:eastAsia="Google Sans Text" w:hAnsi="Google Sans Text"/>
          <w:b w:val="1"/>
          <w:bCs w:val="1"/>
          <w:color w:val="1f1f1f"/>
          <w:rtl w:val="0"/>
        </w:rPr>
        <w:t xml:space="preserve">Purdue Foundry</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FA">
      <w:pPr>
        <w:numPr>
          <w:ilvl w:val="0"/>
          <w:numId w:val="21"/>
        </w:numPr>
        <w:spacing w:after="0" w:afterAutospacing="0" w:before="24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"Open Core" Model:</w:t>
      </w:r>
      <w:r w:rsidDel="00000000" w:rsidR="00000000" w:rsidRPr="00000000">
        <w:rPr>
          <w:rFonts w:ascii="Google Sans Text" w:cs="Google Sans Text" w:eastAsia="Google Sans Text" w:hAnsi="Google Sans Text"/>
          <w:color w:val="1f1f1f"/>
          <w:rtl w:val="0"/>
        </w:rPr>
        <w:t xml:space="preserve"> The core engine (Bevy ECS + VaaM logic) is released under an </w:t>
      </w:r>
      <w:r w:rsidDel="00000000" w:rsidR="00000000" w:rsidRPr="00000000">
        <w:rPr>
          <w:rFonts w:ascii="Google Sans Text" w:cs="Google Sans Text" w:eastAsia="Google Sans Text" w:hAnsi="Google Sans Text"/>
          <w:b w:val="1"/>
          <w:bCs w:val="1"/>
          <w:color w:val="1f1f1f"/>
          <w:rtl w:val="0"/>
        </w:rPr>
        <w:t xml:space="preserve">Apache 2.0</w:t>
      </w:r>
      <w:r w:rsidDel="00000000" w:rsidR="00000000" w:rsidRPr="00000000">
        <w:rPr>
          <w:rFonts w:ascii="Google Sans Text" w:cs="Google Sans Text" w:eastAsia="Google Sans Text" w:hAnsi="Google Sans Text"/>
          <w:color w:val="1f1f1f"/>
          <w:rtl w:val="0"/>
        </w:rPr>
        <w:t xml:space="preserve"> license. This maximizes adoption and allows researchers to inspect the "Glass Box."</w:t>
      </w:r>
    </w:p>
    <w:p w:rsidR="00000000" w:rsidDel="00000000" w:rsidP="00000000" w:rsidRDefault="00000000" w:rsidRPr="00000000" w14:paraId="000001FB">
      <w:pPr>
        <w:numPr>
          <w:ilvl w:val="0"/>
          <w:numId w:val="21"/>
        </w:numPr>
        <w:spacing w:after="0" w:afterAutospacing="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"Enterprise Crust":</w:t>
      </w:r>
      <w:r w:rsidDel="00000000" w:rsidR="00000000" w:rsidRPr="00000000">
        <w:rPr>
          <w:rFonts w:ascii="Google Sans Text" w:cs="Google Sans Text" w:eastAsia="Google Sans Text" w:hAnsi="Google Sans Text"/>
          <w:color w:val="1f1f1f"/>
          <w:rtl w:val="0"/>
        </w:rPr>
        <w:t xml:space="preserve"> Revenue is generated not by selling the code, but by selling </w:t>
      </w:r>
      <w:r w:rsidDel="00000000" w:rsidR="00000000" w:rsidRPr="00000000">
        <w:rPr>
          <w:rFonts w:ascii="Google Sans Text" w:cs="Google Sans Text" w:eastAsia="Google Sans Text" w:hAnsi="Google Sans Text"/>
          <w:b w:val="1"/>
          <w:bCs w:val="1"/>
          <w:color w:val="1f1f1f"/>
          <w:rtl w:val="0"/>
        </w:rPr>
        <w:t xml:space="preserve">Security, Scale, and Convenience</w:t>
      </w:r>
      <w:r w:rsidDel="00000000" w:rsidR="00000000" w:rsidRPr="00000000">
        <w:rPr>
          <w:rFonts w:ascii="Google Sans Text" w:cs="Google Sans Text" w:eastAsia="Google Sans Text" w:hAnsi="Google Sans Text"/>
          <w:color w:val="1f1f1f"/>
          <w:rtl w:val="0"/>
        </w:rPr>
        <w:t xml:space="preserve">. The "Enterprise Tier" includes managed hosting of the Antigravity backend, FERPA/SOC2 compliance certification, and SSO (Single Sign-On) integration for school districts.</w:t>
      </w:r>
    </w:p>
    <w:p w:rsidR="00000000" w:rsidDel="00000000" w:rsidP="00000000" w:rsidRDefault="00000000" w:rsidRPr="00000000" w14:paraId="000001FC">
      <w:pPr>
        <w:numPr>
          <w:ilvl w:val="0"/>
          <w:numId w:val="21"/>
        </w:numPr>
        <w:spacing w:after="240" w:before="0" w:before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License-Back:</w:t>
      </w:r>
      <w:r w:rsidDel="00000000" w:rsidR="00000000" w:rsidRPr="00000000">
        <w:rPr>
          <w:rFonts w:ascii="Google Sans Text" w:cs="Google Sans Text" w:eastAsia="Google Sans Text" w:hAnsi="Google Sans Text"/>
          <w:color w:val="1f1f1f"/>
          <w:rtl w:val="0"/>
        </w:rPr>
        <w:t xml:space="preserve"> The spin-out entity grants Purdue University a perpetual, royalty-free license to the Enterprise Tier. This "Silver Platter" strategy ensures that the university retains the asset as a research instrument forever, while the company assumes the risk of scaling sales to other institutions via the </w:t>
      </w:r>
      <w:r w:rsidDel="00000000" w:rsidR="00000000" w:rsidRPr="00000000">
        <w:rPr>
          <w:rFonts w:ascii="Google Sans Text" w:cs="Google Sans Text" w:eastAsia="Google Sans Text" w:hAnsi="Google Sans Text"/>
          <w:b w:val="1"/>
          <w:bCs w:val="1"/>
          <w:color w:val="1f1f1f"/>
          <w:rtl w:val="0"/>
        </w:rPr>
        <w:t xml:space="preserve">Google Cloud Marketplace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FD">
      <w:pPr>
        <w:pStyle w:val="Heading1"/>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46"/>
          <w:szCs w:val="46"/>
        </w:rPr>
      </w:pPr>
      <w:bookmarkStart w:colFirst="0" w:colLast="0" w:name="_fva1a5x7io65" w:id="43"/>
      <w:bookmarkEnd w:id="43"/>
      <w:r w:rsidDel="00000000" w:rsidR="00000000" w:rsidRPr="00000000">
        <w:rPr>
          <w:rFonts w:ascii="Google Sans" w:cs="Google Sans" w:eastAsia="Google Sans" w:hAnsi="Google Sans"/>
          <w:color w:val="1f1f1f"/>
          <w:sz w:val="46"/>
          <w:szCs w:val="46"/>
          <w:rtl w:val="0"/>
        </w:rPr>
        <w:t xml:space="preserve">CHAPTER 7. CONCLUSION AND FUTURE WORK</w:t>
      </w:r>
    </w:p>
    <w:p w:rsidR="00000000" w:rsidDel="00000000" w:rsidP="00000000" w:rsidRDefault="00000000" w:rsidRPr="00000000" w14:paraId="000001FE">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34"/>
          <w:szCs w:val="34"/>
        </w:rPr>
      </w:pPr>
      <w:bookmarkStart w:colFirst="0" w:colLast="0" w:name="_4ju9xu5up4mn" w:id="44"/>
      <w:bookmarkEnd w:id="44"/>
      <w:r w:rsidDel="00000000" w:rsidR="00000000" w:rsidRPr="00000000">
        <w:rPr>
          <w:rFonts w:ascii="Google Sans" w:cs="Google Sans" w:eastAsia="Google Sans" w:hAnsi="Google Sans"/>
          <w:color w:val="1f1f1f"/>
          <w:sz w:val="34"/>
          <w:szCs w:val="34"/>
          <w:rtl w:val="0"/>
        </w:rPr>
        <w:t xml:space="preserve">7.1 The Destination: A New Educational Infrastructure</w:t>
      </w:r>
    </w:p>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culmination of the "Ask Pete" research project is not merely the delivery of a software artifact, but the validation of a new paradigm for educational infrastructure. By rigorously synthesizing the disparate fields of </w:t>
      </w:r>
      <w:r w:rsidDel="00000000" w:rsidR="00000000" w:rsidRPr="00000000">
        <w:rPr>
          <w:rFonts w:ascii="Google Sans Text" w:cs="Google Sans Text" w:eastAsia="Google Sans Text" w:hAnsi="Google Sans Text"/>
          <w:b w:val="1"/>
          <w:bCs w:val="1"/>
          <w:color w:val="1f1f1f"/>
          <w:rtl w:val="0"/>
        </w:rPr>
        <w:t xml:space="preserve">Cognitive Science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Systems Engineering</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Experimental Economics</w:t>
      </w:r>
      <w:r w:rsidDel="00000000" w:rsidR="00000000" w:rsidRPr="00000000">
        <w:rPr>
          <w:rFonts w:ascii="Google Sans Text" w:cs="Google Sans Text" w:eastAsia="Google Sans Text" w:hAnsi="Google Sans Text"/>
          <w:color w:val="1f1f1f"/>
          <w:rtl w:val="0"/>
        </w:rPr>
        <w:t xml:space="preserve">, this capstone demonstrates that the "Edutainment Gap" is not an inevitable market failure, but an addressable engineering challenge.</w:t>
      </w:r>
    </w:p>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"Ask Pete"</w:t>
      </w:r>
      <w:r w:rsidDel="00000000" w:rsidR="00000000" w:rsidRPr="00000000">
        <w:rPr>
          <w:rFonts w:ascii="Google Sans Text" w:cs="Google Sans Text" w:eastAsia="Google Sans Text" w:hAnsi="Google Sans Text"/>
          <w:color w:val="1f1f1f"/>
          <w:rtl w:val="0"/>
        </w:rPr>
        <w:t xml:space="preserve"> stands at the convergence of advanced software engineering, progressive learning science, and institutional strategy. It represents a paradigm shift from the passive consumption of content to the active construction of knowledge within a psychologically safe, </w:t>
      </w:r>
      <w:r w:rsidDel="00000000" w:rsidR="00000000" w:rsidRPr="00000000">
        <w:rPr>
          <w:rFonts w:ascii="Google Sans Text" w:cs="Google Sans Text" w:eastAsia="Google Sans Text" w:hAnsi="Google Sans Text"/>
          <w:b w:val="1"/>
          <w:bCs w:val="1"/>
          <w:color w:val="1f1f1f"/>
          <w:rtl w:val="0"/>
        </w:rPr>
        <w:t xml:space="preserve">"Rust-Powered"</w:t>
      </w:r>
      <w:r w:rsidDel="00000000" w:rsidR="00000000" w:rsidRPr="00000000">
        <w:rPr>
          <w:rFonts w:ascii="Google Sans Text" w:cs="Google Sans Text" w:eastAsia="Google Sans Text" w:hAnsi="Google Sans Text"/>
          <w:color w:val="1f1f1f"/>
          <w:rtl w:val="0"/>
        </w:rPr>
        <w:t xml:space="preserve"> ecosystem.</w:t>
      </w:r>
    </w:p>
    <w:p w:rsidR="00000000" w:rsidDel="00000000" w:rsidP="00000000" w:rsidRDefault="00000000" w:rsidRPr="00000000" w14:paraId="00000201">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26"/>
          <w:szCs w:val="26"/>
        </w:rPr>
      </w:pPr>
      <w:bookmarkStart w:colFirst="0" w:colLast="0" w:name="_yisk2l2bu3kb" w:id="45"/>
      <w:bookmarkEnd w:id="45"/>
      <w:r w:rsidDel="00000000" w:rsidR="00000000" w:rsidRPr="00000000">
        <w:rPr>
          <w:rFonts w:ascii="Google Sans" w:cs="Google Sans" w:eastAsia="Google Sans" w:hAnsi="Google Sans"/>
          <w:color w:val="1f1f1f"/>
          <w:sz w:val="26"/>
          <w:szCs w:val="26"/>
          <w:rtl w:val="0"/>
        </w:rPr>
        <w:t xml:space="preserve">7.1.1 The Convergence of Theory and Code</w:t>
      </w:r>
    </w:p>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project’s primary contribution is the demonstration of </w:t>
      </w:r>
      <w:r w:rsidDel="00000000" w:rsidR="00000000" w:rsidRPr="00000000">
        <w:rPr>
          <w:rFonts w:ascii="Google Sans Text" w:cs="Google Sans Text" w:eastAsia="Google Sans Text" w:hAnsi="Google Sans Text"/>
          <w:b w:val="1"/>
          <w:bCs w:val="1"/>
          <w:color w:val="1f1f1f"/>
          <w:rtl w:val="0"/>
        </w:rPr>
        <w:t xml:space="preserve">"Pedagogical Architecture"</w:t>
      </w:r>
      <w:r w:rsidDel="00000000" w:rsidR="00000000" w:rsidRPr="00000000">
        <w:rPr>
          <w:rFonts w:ascii="Google Sans Text" w:cs="Google Sans Text" w:eastAsia="Google Sans Text" w:hAnsi="Google Sans Text"/>
          <w:color w:val="1f1f1f"/>
          <w:rtl w:val="0"/>
        </w:rPr>
        <w:t xml:space="preserve">—the principle that software engineering decisions must be explicitly downstream from learning science requirements.</w:t>
      </w:r>
    </w:p>
    <w:p w:rsidR="00000000" w:rsidDel="00000000" w:rsidP="00000000" w:rsidRDefault="00000000" w:rsidRPr="00000000" w14:paraId="00000203">
      <w:pPr>
        <w:numPr>
          <w:ilvl w:val="0"/>
          <w:numId w:val="8"/>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By adopting the </w:t>
      </w:r>
      <w:r w:rsidDel="00000000" w:rsidR="00000000" w:rsidRPr="00000000">
        <w:rPr>
          <w:rFonts w:ascii="Google Sans Text" w:cs="Google Sans Text" w:eastAsia="Google Sans Text" w:hAnsi="Google Sans Text"/>
          <w:b w:val="1"/>
          <w:bCs w:val="1"/>
          <w:color w:val="1f1f1f"/>
          <w:rtl w:val="0"/>
        </w:rPr>
        <w:t xml:space="preserve">Railway Ecosystem</w:t>
      </w:r>
      <w:r w:rsidDel="00000000" w:rsidR="00000000" w:rsidRPr="00000000">
        <w:rPr>
          <w:rFonts w:ascii="Google Sans Text" w:cs="Google Sans Text" w:eastAsia="Google Sans Text" w:hAnsi="Google Sans Text"/>
          <w:color w:val="1f1f1f"/>
          <w:rtl w:val="0"/>
        </w:rPr>
        <w:t xml:space="preserve"> metaphor, the platform transforms the intangible challenges of education—cognitive overload, motivation, and scaffolding—into manageable logistical operations.</w:t>
      </w:r>
    </w:p>
    <w:p w:rsidR="00000000" w:rsidDel="00000000" w:rsidP="00000000" w:rsidRDefault="00000000" w:rsidRPr="00000000" w14:paraId="00000204">
      <w:pPr>
        <w:numPr>
          <w:ilvl w:val="0"/>
          <w:numId w:val="8"/>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By implementing a </w:t>
      </w:r>
      <w:r w:rsidDel="00000000" w:rsidR="00000000" w:rsidRPr="00000000">
        <w:rPr>
          <w:rFonts w:ascii="Google Sans Text" w:cs="Google Sans Text" w:eastAsia="Google Sans Text" w:hAnsi="Google Sans Text"/>
          <w:b w:val="1"/>
          <w:bCs w:val="1"/>
          <w:color w:val="1f1f1f"/>
          <w:rtl w:val="0"/>
        </w:rPr>
        <w:t xml:space="preserve">Local-First, Rust-based stack</w:t>
      </w:r>
      <w:r w:rsidDel="00000000" w:rsidR="00000000" w:rsidRPr="00000000">
        <w:rPr>
          <w:rFonts w:ascii="Google Sans Text" w:cs="Google Sans Text" w:eastAsia="Google Sans Text" w:hAnsi="Google Sans Text"/>
          <w:color w:val="1f1f1f"/>
          <w:rtl w:val="0"/>
        </w:rPr>
        <w:t xml:space="preserve">, the system achieves </w:t>
      </w:r>
      <w:r w:rsidDel="00000000" w:rsidR="00000000" w:rsidRPr="00000000">
        <w:rPr>
          <w:rFonts w:ascii="Google Sans Text" w:cs="Google Sans Text" w:eastAsia="Google Sans Text" w:hAnsi="Google Sans Text"/>
          <w:b w:val="1"/>
          <w:bCs w:val="1"/>
          <w:color w:val="1f1f1f"/>
          <w:rtl w:val="0"/>
        </w:rPr>
        <w:t xml:space="preserve">"Systems Isomorphism,"</w:t>
      </w:r>
      <w:r w:rsidDel="00000000" w:rsidR="00000000" w:rsidRPr="00000000">
        <w:rPr>
          <w:rFonts w:ascii="Google Sans Text" w:cs="Google Sans Text" w:eastAsia="Google Sans Text" w:hAnsi="Google Sans Text"/>
          <w:color w:val="1f1f1f"/>
          <w:rtl w:val="0"/>
        </w:rPr>
        <w:t xml:space="preserve"> where the memory safety of the code physically guarantees the psychological safety of the user, creating a "Privacy Moat" essential for FERPA compliance.</w:t>
      </w:r>
    </w:p>
    <w:p w:rsidR="00000000" w:rsidDel="00000000" w:rsidP="00000000" w:rsidRDefault="00000000" w:rsidRPr="00000000" w14:paraId="00000205">
      <w:pPr>
        <w:numPr>
          <w:ilvl w:val="0"/>
          <w:numId w:val="8"/>
        </w:numPr>
        <w:pBdr>
          <w:top w:color="auto" w:space="0" w:sz="0" w:val="none"/>
          <w:bottom w:color="auto" w:space="0" w:sz="0" w:val="none"/>
          <w:right w:color="auto" w:space="0" w:sz="0" w:val="none"/>
          <w:between w:color="auto" w:space="0" w:sz="0" w:val="none"/>
        </w:pBdr>
        <w:spacing w:after="240" w:line="276" w:lineRule="auto"/>
        <w:ind w:left="720" w:hanging="360"/>
      </w:pPr>
      <w:r w:rsidDel="00000000" w:rsidR="00000000" w:rsidRPr="00000000">
        <w:rPr>
          <w:rFonts w:ascii="Google Sans Text" w:cs="Google Sans Text" w:eastAsia="Google Sans Text" w:hAnsi="Google Sans Text"/>
          <w:color w:val="1f1f1f"/>
          <w:rtl w:val="0"/>
        </w:rPr>
        <w:t xml:space="preserve">By integrating the </w:t>
      </w:r>
      <w:r w:rsidDel="00000000" w:rsidR="00000000" w:rsidRPr="00000000">
        <w:rPr>
          <w:rFonts w:ascii="Google Sans Text" w:cs="Google Sans Text" w:eastAsia="Google Sans Text" w:hAnsi="Google Sans Text"/>
          <w:b w:val="1"/>
          <w:bCs w:val="1"/>
          <w:color w:val="1f1f1f"/>
          <w:rtl w:val="0"/>
        </w:rPr>
        <w:t xml:space="preserve">Google AI Stack</w:t>
      </w:r>
      <w:r w:rsidDel="00000000" w:rsidR="00000000" w:rsidRPr="00000000">
        <w:rPr>
          <w:rFonts w:ascii="Google Sans Text" w:cs="Google Sans Text" w:eastAsia="Google Sans Text" w:hAnsi="Google Sans Text"/>
          <w:color w:val="1f1f1f"/>
          <w:rtl w:val="0"/>
        </w:rPr>
        <w:t xml:space="preserve"> (Gemma 3, Antigravity, Gemini), the platform evolves into a </w:t>
      </w:r>
      <w:r w:rsidDel="00000000" w:rsidR="00000000" w:rsidRPr="00000000">
        <w:rPr>
          <w:rFonts w:ascii="Google Sans Text" w:cs="Google Sans Text" w:eastAsia="Google Sans Text" w:hAnsi="Google Sans Text"/>
          <w:b w:val="1"/>
          <w:bCs w:val="1"/>
          <w:color w:val="1f1f1f"/>
          <w:rtl w:val="0"/>
        </w:rPr>
        <w:t xml:space="preserve">"Hybrid Sovereign"</w:t>
      </w:r>
      <w:r w:rsidDel="00000000" w:rsidR="00000000" w:rsidRPr="00000000">
        <w:rPr>
          <w:rFonts w:ascii="Google Sans Text" w:cs="Google Sans Text" w:eastAsia="Google Sans Text" w:hAnsi="Google Sans Text"/>
          <w:color w:val="1f1f1f"/>
          <w:rtl w:val="0"/>
        </w:rPr>
        <w:t xml:space="preserve"> model that balances the ethical imperative of data privacy with the functional necessity of enterprise scale.</w:t>
      </w:r>
    </w:p>
    <w:p w:rsidR="00000000" w:rsidDel="00000000" w:rsidP="00000000" w:rsidRDefault="00000000" w:rsidRPr="00000000" w14:paraId="00000206">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26"/>
          <w:szCs w:val="26"/>
        </w:rPr>
      </w:pPr>
      <w:bookmarkStart w:colFirst="0" w:colLast="0" w:name="_klp6nl9fxehv" w:id="46"/>
      <w:bookmarkEnd w:id="46"/>
      <w:r w:rsidDel="00000000" w:rsidR="00000000" w:rsidRPr="00000000">
        <w:rPr>
          <w:rFonts w:ascii="Google Sans" w:cs="Google Sans" w:eastAsia="Google Sans" w:hAnsi="Google Sans"/>
          <w:color w:val="1f1f1f"/>
          <w:sz w:val="26"/>
          <w:szCs w:val="26"/>
          <w:rtl w:val="0"/>
        </w:rPr>
        <w:t xml:space="preserve">7.1.2 Institutional Impact</w:t>
      </w:r>
    </w:p>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Strategically, "Ask Pete" serves as a flagship implementation of the </w:t>
      </w:r>
      <w:r w:rsidDel="00000000" w:rsidR="00000000" w:rsidRPr="00000000">
        <w:rPr>
          <w:rFonts w:ascii="Google Sans Text" w:cs="Google Sans Text" w:eastAsia="Google Sans Text" w:hAnsi="Google Sans Text"/>
          <w:b w:val="1"/>
          <w:bCs w:val="1"/>
          <w:color w:val="1f1f1f"/>
          <w:rtl w:val="0"/>
        </w:rPr>
        <w:t xml:space="preserve">Purdue-Google AI Partnership</w:t>
      </w:r>
      <w:r w:rsidDel="00000000" w:rsidR="00000000" w:rsidRPr="00000000">
        <w:rPr>
          <w:rFonts w:ascii="Google Sans Text" w:cs="Google Sans Text" w:eastAsia="Google Sans Text" w:hAnsi="Google Sans Text"/>
          <w:color w:val="1f1f1f"/>
          <w:rtl w:val="0"/>
        </w:rPr>
        <w:t xml:space="preserve">. It operationalizes the mandate for "Physical AI" and workforce competency, proving that student-led innovation can produce enterprise-grade tools. By engaging the </w:t>
      </w:r>
      <w:r w:rsidDel="00000000" w:rsidR="00000000" w:rsidRPr="00000000">
        <w:rPr>
          <w:rFonts w:ascii="Google Sans Text" w:cs="Google Sans Text" w:eastAsia="Google Sans Text" w:hAnsi="Google Sans Text"/>
          <w:b w:val="1"/>
          <w:bCs w:val="1"/>
          <w:color w:val="1f1f1f"/>
          <w:rtl w:val="0"/>
        </w:rPr>
        <w:t xml:space="preserve">Purdue Economics Department</w:t>
      </w:r>
      <w:r w:rsidDel="00000000" w:rsidR="00000000" w:rsidRPr="00000000">
        <w:rPr>
          <w:rFonts w:ascii="Google Sans Text" w:cs="Google Sans Text" w:eastAsia="Google Sans Text" w:hAnsi="Google Sans Text"/>
          <w:color w:val="1f1f1f"/>
          <w:rtl w:val="0"/>
        </w:rPr>
        <w:t xml:space="preserve"> (VSEEL, BEEP) to govern its internal economy, the platform ensures that its incentives are mathematically sound, turning the digital classroom into a "Living Laboratory" for mechanism design.</w:t>
      </w:r>
    </w:p>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"Ask Pete" platform is not just a tool for learning; it is proof of the concept that Purdue students can build the infrastructure of the future. The track is laid. The signal is green. It is time to board.</w:t>
      </w:r>
    </w:p>
    <w:p w:rsidR="00000000" w:rsidDel="00000000" w:rsidP="00000000" w:rsidRDefault="00000000" w:rsidRPr="00000000" w14:paraId="00000209">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34"/>
          <w:szCs w:val="34"/>
        </w:rPr>
      </w:pPr>
      <w:bookmarkStart w:colFirst="0" w:colLast="0" w:name="_rspb3rstgqv5" w:id="47"/>
      <w:bookmarkEnd w:id="47"/>
      <w:r w:rsidDel="00000000" w:rsidR="00000000" w:rsidRPr="00000000">
        <w:rPr>
          <w:rFonts w:ascii="Google Sans" w:cs="Google Sans" w:eastAsia="Google Sans" w:hAnsi="Google Sans"/>
          <w:color w:val="1f1f1f"/>
          <w:sz w:val="34"/>
          <w:szCs w:val="34"/>
          <w:rtl w:val="0"/>
        </w:rPr>
        <w:t xml:space="preserve">7.2 Future Work: The Living Laboratory Agenda</w:t>
      </w:r>
    </w:p>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deployment of "Ask Pete" marks the beginning, not the end, of a longitudinal research agenda. The transition to a "Living Laboratory" status opens three primary avenues for future inquiry:</w:t>
      </w:r>
    </w:p>
    <w:p w:rsidR="00000000" w:rsidDel="00000000" w:rsidP="00000000" w:rsidRDefault="00000000" w:rsidRPr="00000000" w14:paraId="0000020B">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26"/>
          <w:szCs w:val="26"/>
        </w:rPr>
      </w:pPr>
      <w:bookmarkStart w:colFirst="0" w:colLast="0" w:name="_kasy62gp397r" w:id="48"/>
      <w:bookmarkEnd w:id="48"/>
      <w:r w:rsidDel="00000000" w:rsidR="00000000" w:rsidRPr="00000000">
        <w:rPr>
          <w:rFonts w:ascii="Google Sans" w:cs="Google Sans" w:eastAsia="Google Sans" w:hAnsi="Google Sans"/>
          <w:color w:val="1f1f1f"/>
          <w:sz w:val="26"/>
          <w:szCs w:val="26"/>
          <w:rtl w:val="0"/>
        </w:rPr>
        <w:t xml:space="preserve">7.2.1 Longitudinal Efficacy Studies (VSEEL)</w:t>
      </w:r>
    </w:p>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Utilizing the </w:t>
      </w:r>
      <w:r w:rsidDel="00000000" w:rsidR="00000000" w:rsidRPr="00000000">
        <w:rPr>
          <w:rFonts w:ascii="Google Sans Text" w:cs="Google Sans Text" w:eastAsia="Google Sans Text" w:hAnsi="Google Sans Text"/>
          <w:b w:val="1"/>
          <w:bCs w:val="1"/>
          <w:color w:val="1f1f1f"/>
          <w:rtl w:val="0"/>
        </w:rPr>
        <w:t xml:space="preserve">NotebookLM</w:t>
      </w:r>
      <w:r w:rsidDel="00000000" w:rsidR="00000000" w:rsidRPr="00000000">
        <w:rPr>
          <w:rFonts w:ascii="Google Sans Text" w:cs="Google Sans Text" w:eastAsia="Google Sans Text" w:hAnsi="Google Sans Text"/>
          <w:color w:val="1f1f1f"/>
          <w:rtl w:val="0"/>
        </w:rPr>
        <w:t xml:space="preserve"> integration, future research will leverage the platform's high-fidelity telemetry to conduct rigorous efficacy studies.</w:t>
      </w:r>
    </w:p>
    <w:p w:rsidR="00000000" w:rsidDel="00000000" w:rsidP="00000000" w:rsidRDefault="00000000" w:rsidRPr="00000000" w14:paraId="0000020D">
      <w:pPr>
        <w:numPr>
          <w:ilvl w:val="0"/>
          <w:numId w:val="9"/>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Hypothesis:</w:t>
      </w:r>
      <w:r w:rsidDel="00000000" w:rsidR="00000000" w:rsidRPr="00000000">
        <w:rPr>
          <w:rFonts w:ascii="Google Sans Text" w:cs="Google Sans Text" w:eastAsia="Google Sans Text" w:hAnsi="Google Sans Text"/>
          <w:color w:val="1f1f1f"/>
          <w:rtl w:val="0"/>
        </w:rPr>
        <w:t xml:space="preserve"> Does the </w:t>
      </w:r>
      <w:r w:rsidDel="00000000" w:rsidR="00000000" w:rsidRPr="00000000">
        <w:rPr>
          <w:rFonts w:ascii="Google Sans Text" w:cs="Google Sans Text" w:eastAsia="Google Sans Text" w:hAnsi="Google Sans Text"/>
          <w:b w:val="1"/>
          <w:bCs w:val="1"/>
          <w:color w:val="1f1f1f"/>
          <w:rtl w:val="0"/>
        </w:rPr>
        <w:t xml:space="preserve">"Vocabulary-as-a-Mechanic" (VaaM)</w:t>
      </w:r>
      <w:r w:rsidDel="00000000" w:rsidR="00000000" w:rsidRPr="00000000">
        <w:rPr>
          <w:rFonts w:ascii="Google Sans Text" w:cs="Google Sans Text" w:eastAsia="Google Sans Text" w:hAnsi="Google Sans Text"/>
          <w:color w:val="1f1f1f"/>
          <w:rtl w:val="0"/>
        </w:rPr>
        <w:t xml:space="preserve"> system result in higher long-term retention of Tier 3 vocabulary compared to traditional flashcard methods?</w:t>
      </w:r>
    </w:p>
    <w:p w:rsidR="00000000" w:rsidDel="00000000" w:rsidP="00000000" w:rsidRDefault="00000000" w:rsidRPr="00000000" w14:paraId="0000020E">
      <w:pPr>
        <w:numPr>
          <w:ilvl w:val="0"/>
          <w:numId w:val="9"/>
        </w:numPr>
        <w:pBdr>
          <w:top w:color="auto" w:space="0" w:sz="0" w:val="none"/>
          <w:bottom w:color="auto" w:space="0" w:sz="0" w:val="none"/>
          <w:right w:color="auto" w:space="0" w:sz="0" w:val="none"/>
          <w:between w:color="auto" w:space="0" w:sz="0" w:val="none"/>
        </w:pBdr>
        <w:spacing w:after="24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Methodology:</w:t>
      </w:r>
      <w:r w:rsidDel="00000000" w:rsidR="00000000" w:rsidRPr="00000000">
        <w:rPr>
          <w:rFonts w:ascii="Google Sans Text" w:cs="Google Sans Text" w:eastAsia="Google Sans Text" w:hAnsi="Google Sans Text"/>
          <w:color w:val="1f1f1f"/>
          <w:rtl w:val="0"/>
        </w:rPr>
        <w:t xml:space="preserve"> A/B testing within VSEEL, comparing a control group using static lists against an experimental group using the narrative-driven "Train Yard" mechanics.</w:t>
      </w:r>
    </w:p>
    <w:p w:rsidR="00000000" w:rsidDel="00000000" w:rsidP="00000000" w:rsidRDefault="00000000" w:rsidRPr="00000000" w14:paraId="0000020F">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26"/>
          <w:szCs w:val="26"/>
        </w:rPr>
      </w:pPr>
      <w:bookmarkStart w:colFirst="0" w:colLast="0" w:name="_upx8joekmvtc" w:id="49"/>
      <w:bookmarkEnd w:id="49"/>
      <w:r w:rsidDel="00000000" w:rsidR="00000000" w:rsidRPr="00000000">
        <w:rPr>
          <w:rFonts w:ascii="Google Sans" w:cs="Google Sans" w:eastAsia="Google Sans" w:hAnsi="Google Sans"/>
          <w:color w:val="1f1f1f"/>
          <w:sz w:val="26"/>
          <w:szCs w:val="26"/>
          <w:rtl w:val="0"/>
        </w:rPr>
        <w:t xml:space="preserve">7.2.2 AI-Mediated Social Learning</w:t>
      </w:r>
    </w:p>
    <w:p w:rsidR="00000000" w:rsidDel="00000000" w:rsidP="00000000" w:rsidRDefault="00000000" w:rsidRPr="00000000" w14:paraId="00000210">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next phase of development will expand the </w:t>
      </w:r>
      <w:r w:rsidDel="00000000" w:rsidR="00000000" w:rsidRPr="00000000">
        <w:rPr>
          <w:rFonts w:ascii="Google Sans Text" w:cs="Google Sans Text" w:eastAsia="Google Sans Text" w:hAnsi="Google Sans Text"/>
          <w:b w:val="1"/>
          <w:bCs w:val="1"/>
          <w:color w:val="1f1f1f"/>
          <w:rtl w:val="0"/>
        </w:rPr>
        <w:t xml:space="preserve">"Mentor-in-the-Loop"</w:t>
      </w:r>
      <w:r w:rsidDel="00000000" w:rsidR="00000000" w:rsidRPr="00000000">
        <w:rPr>
          <w:rFonts w:ascii="Google Sans Text" w:cs="Google Sans Text" w:eastAsia="Google Sans Text" w:hAnsi="Google Sans Text"/>
          <w:color w:val="1f1f1f"/>
          <w:rtl w:val="0"/>
        </w:rPr>
        <w:t xml:space="preserve"> system to support peer-to-peer mentorship.</w:t>
      </w:r>
    </w:p>
    <w:p w:rsidR="00000000" w:rsidDel="00000000" w:rsidP="00000000" w:rsidRDefault="00000000" w:rsidRPr="00000000" w14:paraId="00000211">
      <w:pPr>
        <w:numPr>
          <w:ilvl w:val="0"/>
          <w:numId w:val="60"/>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Objective:</w:t>
      </w:r>
      <w:r w:rsidDel="00000000" w:rsidR="00000000" w:rsidRPr="00000000">
        <w:rPr>
          <w:rFonts w:ascii="Google Sans Text" w:cs="Google Sans Text" w:eastAsia="Google Sans Text" w:hAnsi="Google Sans Text"/>
          <w:color w:val="1f1f1f"/>
          <w:rtl w:val="0"/>
        </w:rPr>
        <w:t xml:space="preserve"> To create a scalable "Social Scaffolding" network where advanced students (who have generated surplus "Steam") can be certified as "Junior Conductors" to assist novices.</w:t>
      </w:r>
    </w:p>
    <w:p w:rsidR="00000000" w:rsidDel="00000000" w:rsidP="00000000" w:rsidRDefault="00000000" w:rsidRPr="00000000" w14:paraId="00000212">
      <w:pPr>
        <w:numPr>
          <w:ilvl w:val="0"/>
          <w:numId w:val="60"/>
        </w:numPr>
        <w:pBdr>
          <w:top w:color="auto" w:space="0" w:sz="0" w:val="none"/>
          <w:bottom w:color="auto" w:space="0" w:sz="0" w:val="none"/>
          <w:right w:color="auto" w:space="0" w:sz="0" w:val="none"/>
          <w:between w:color="auto" w:space="0" w:sz="0" w:val="none"/>
        </w:pBdr>
        <w:spacing w:after="24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Governance:</w:t>
      </w:r>
      <w:r w:rsidDel="00000000" w:rsidR="00000000" w:rsidRPr="00000000">
        <w:rPr>
          <w:rFonts w:ascii="Google Sans Text" w:cs="Google Sans Text" w:eastAsia="Google Sans Text" w:hAnsi="Google Sans Text"/>
          <w:color w:val="1f1f1f"/>
          <w:rtl w:val="0"/>
        </w:rPr>
        <w:t xml:space="preserve"> This system will be governed by algorithmic reputation systems designed in collaboration with </w:t>
      </w:r>
      <w:r w:rsidDel="00000000" w:rsidR="00000000" w:rsidRPr="00000000">
        <w:rPr>
          <w:rFonts w:ascii="Google Sans Text" w:cs="Google Sans Text" w:eastAsia="Google Sans Text" w:hAnsi="Google Sans Text"/>
          <w:b w:val="1"/>
          <w:bCs w:val="1"/>
          <w:color w:val="1f1f1f"/>
          <w:rtl w:val="0"/>
        </w:rPr>
        <w:t xml:space="preserve">Alex Psomas</w:t>
      </w:r>
      <w:r w:rsidDel="00000000" w:rsidR="00000000" w:rsidRPr="00000000">
        <w:rPr>
          <w:rFonts w:ascii="Google Sans Text" w:cs="Google Sans Text" w:eastAsia="Google Sans Text" w:hAnsi="Google Sans Text"/>
          <w:color w:val="1f1f1f"/>
          <w:rtl w:val="0"/>
        </w:rPr>
        <w:t xml:space="preserve">, ensuring that peer mentors are incentivized to provide quality help rather than "farming" rewards.</w:t>
      </w:r>
    </w:p>
    <w:p w:rsidR="00000000" w:rsidDel="00000000" w:rsidP="00000000" w:rsidRDefault="00000000" w:rsidRPr="00000000" w14:paraId="00000213">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26"/>
          <w:szCs w:val="26"/>
        </w:rPr>
      </w:pPr>
      <w:bookmarkStart w:colFirst="0" w:colLast="0" w:name="_xhfb9mdou2nq" w:id="50"/>
      <w:bookmarkEnd w:id="50"/>
      <w:r w:rsidDel="00000000" w:rsidR="00000000" w:rsidRPr="00000000">
        <w:rPr>
          <w:rFonts w:ascii="Google Sans" w:cs="Google Sans" w:eastAsia="Google Sans" w:hAnsi="Google Sans"/>
          <w:color w:val="1f1f1f"/>
          <w:sz w:val="26"/>
          <w:szCs w:val="26"/>
          <w:rtl w:val="0"/>
        </w:rPr>
        <w:t xml:space="preserve">7.2.3 Generative Curriculum and Adaptive Design</w:t>
      </w:r>
    </w:p>
    <w:p w:rsidR="00000000" w:rsidDel="00000000" w:rsidP="00000000" w:rsidRDefault="00000000" w:rsidRPr="00000000" w14:paraId="00000214">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Leveraging the high-level reasoning capabilities of </w:t>
      </w:r>
      <w:r w:rsidDel="00000000" w:rsidR="00000000" w:rsidRPr="00000000">
        <w:rPr>
          <w:rFonts w:ascii="Google Sans Text" w:cs="Google Sans Text" w:eastAsia="Google Sans Text" w:hAnsi="Google Sans Text"/>
          <w:b w:val="1"/>
          <w:bCs w:val="1"/>
          <w:color w:val="1f1f1f"/>
          <w:rtl w:val="0"/>
        </w:rPr>
        <w:t xml:space="preserve">Gemini</w:t>
      </w:r>
      <w:r w:rsidDel="00000000" w:rsidR="00000000" w:rsidRPr="00000000">
        <w:rPr>
          <w:rFonts w:ascii="Google Sans Text" w:cs="Google Sans Text" w:eastAsia="Google Sans Text" w:hAnsi="Google Sans Text"/>
          <w:color w:val="1f1f1f"/>
          <w:rtl w:val="0"/>
        </w:rPr>
        <w:t xml:space="preserve">, the platform will move toward fully generative curriculum design.</w:t>
      </w:r>
    </w:p>
    <w:p w:rsidR="00000000" w:rsidDel="00000000" w:rsidP="00000000" w:rsidRDefault="00000000" w:rsidRPr="00000000" w14:paraId="00000215">
      <w:pPr>
        <w:numPr>
          <w:ilvl w:val="0"/>
          <w:numId w:val="36"/>
        </w:numPr>
        <w:pBdr>
          <w:top w:color="auto" w:space="0" w:sz="0" w:val="none"/>
          <w:bottom w:color="auto" w:space="0" w:sz="0" w:val="none"/>
          <w:right w:color="auto" w:space="0" w:sz="0" w:val="none"/>
          <w:between w:color="auto" w:space="0" w:sz="0" w:val="none"/>
        </w:pBdr>
        <w:spacing w:after="24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Vision:</w:t>
      </w:r>
      <w:r w:rsidDel="00000000" w:rsidR="00000000" w:rsidRPr="00000000">
        <w:rPr>
          <w:rFonts w:ascii="Google Sans Text" w:cs="Google Sans Text" w:eastAsia="Google Sans Text" w:hAnsi="Google Sans Text"/>
          <w:color w:val="1f1f1f"/>
          <w:rtl w:val="0"/>
        </w:rPr>
        <w:t xml:space="preserve"> Instead of static "Train Cars," the system will procedurally generate lesson modules based on real-time student performance data. If a student struggles with a specific concept (e.g., "entropy"), the AI will dynamically construct a "Side Track"—a custom narrative quest designed specifically to scaffold that missing schema—creating a truly adaptive curriculum that evolves with the learner.</w:t>
      </w:r>
    </w:p>
    <w:p w:rsidR="00000000" w:rsidDel="00000000" w:rsidP="00000000" w:rsidRDefault="00000000" w:rsidRPr="00000000" w14:paraId="00000216">
      <w:pPr>
        <w:pStyle w:val="Heading1"/>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46"/>
          <w:szCs w:val="46"/>
        </w:rPr>
      </w:pPr>
      <w:bookmarkStart w:colFirst="0" w:colLast="0" w:name="_959216eaaw3i" w:id="51"/>
      <w:bookmarkEnd w:id="51"/>
      <w:r w:rsidDel="00000000" w:rsidR="00000000" w:rsidRPr="00000000">
        <w:rPr>
          <w:rFonts w:ascii="Google Sans" w:cs="Google Sans" w:eastAsia="Google Sans" w:hAnsi="Google Sans"/>
          <w:color w:val="1f1f1f"/>
          <w:sz w:val="46"/>
          <w:szCs w:val="46"/>
          <w:rtl w:val="0"/>
        </w:rPr>
        <w:t xml:space="preserve">REFERENCES</w:t>
      </w:r>
    </w:p>
    <w:p w:rsidR="00000000" w:rsidDel="00000000" w:rsidP="00000000" w:rsidRDefault="00000000" w:rsidRPr="00000000" w14:paraId="00000217">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Sweller, J. (1988). Cognitive load during problem solving: Effects on learning. </w:t>
      </w:r>
      <w:r w:rsidDel="00000000" w:rsidR="00000000" w:rsidRPr="00000000">
        <w:rPr>
          <w:rFonts w:ascii="Google Sans Text" w:cs="Google Sans Text" w:eastAsia="Google Sans Text" w:hAnsi="Google Sans Text"/>
          <w:i w:val="1"/>
          <w:iCs w:val="1"/>
          <w:color w:val="1f1f1f"/>
          <w:rtl w:val="0"/>
        </w:rPr>
        <w:t xml:space="preserve">Cognitive Science</w:t>
      </w:r>
      <w:r w:rsidDel="00000000" w:rsidR="00000000" w:rsidRPr="00000000">
        <w:rPr>
          <w:rFonts w:ascii="Google Sans Text" w:cs="Google Sans Text" w:eastAsia="Google Sans Text" w:hAnsi="Google Sans Text"/>
          <w:color w:val="1f1f1f"/>
          <w:rtl w:val="0"/>
        </w:rPr>
        <w:t xml:space="preserve">, 12(2), 257-285.</w:t>
      </w:r>
    </w:p>
    <w:p w:rsidR="00000000" w:rsidDel="00000000" w:rsidP="00000000" w:rsidRDefault="00000000" w:rsidRPr="00000000" w14:paraId="00000218">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Ryan, R. M., &amp; Deci, E. L. (2000). Self-determination theory and the facilitation of intrinsic motivation, social development, and well-being. </w:t>
      </w:r>
      <w:r w:rsidDel="00000000" w:rsidR="00000000" w:rsidRPr="00000000">
        <w:rPr>
          <w:rFonts w:ascii="Google Sans Text" w:cs="Google Sans Text" w:eastAsia="Google Sans Text" w:hAnsi="Google Sans Text"/>
          <w:i w:val="1"/>
          <w:iCs w:val="1"/>
          <w:color w:val="1f1f1f"/>
          <w:rtl w:val="0"/>
        </w:rPr>
        <w:t xml:space="preserve">American Psychologist</w:t>
      </w:r>
      <w:r w:rsidDel="00000000" w:rsidR="00000000" w:rsidRPr="00000000">
        <w:rPr>
          <w:rFonts w:ascii="Google Sans Text" w:cs="Google Sans Text" w:eastAsia="Google Sans Text" w:hAnsi="Google Sans Text"/>
          <w:color w:val="1f1f1f"/>
          <w:rtl w:val="0"/>
        </w:rPr>
        <w:t xml:space="preserve">, 55(1), 68.</w:t>
      </w:r>
    </w:p>
    <w:p w:rsidR="00000000" w:rsidDel="00000000" w:rsidP="00000000" w:rsidRDefault="00000000" w:rsidRPr="00000000" w14:paraId="00000219">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Vygotsky, L. S. (1978). </w:t>
      </w:r>
      <w:r w:rsidDel="00000000" w:rsidR="00000000" w:rsidRPr="00000000">
        <w:rPr>
          <w:rFonts w:ascii="Google Sans Text" w:cs="Google Sans Text" w:eastAsia="Google Sans Text" w:hAnsi="Google Sans Text"/>
          <w:i w:val="1"/>
          <w:iCs w:val="1"/>
          <w:color w:val="1f1f1f"/>
          <w:rtl w:val="0"/>
        </w:rPr>
        <w:t xml:space="preserve">Mind in society: The development of higher psychological processes</w:t>
      </w:r>
      <w:r w:rsidDel="00000000" w:rsidR="00000000" w:rsidRPr="00000000">
        <w:rPr>
          <w:rFonts w:ascii="Google Sans Text" w:cs="Google Sans Text" w:eastAsia="Google Sans Text" w:hAnsi="Google Sans Text"/>
          <w:color w:val="1f1f1f"/>
          <w:rtl w:val="0"/>
        </w:rPr>
        <w:t xml:space="preserve">. Harvard University Press.</w:t>
      </w:r>
    </w:p>
    <w:p w:rsidR="00000000" w:rsidDel="00000000" w:rsidP="00000000" w:rsidRDefault="00000000" w:rsidRPr="00000000" w14:paraId="0000021A">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Cason, T. N. (2022). Investment Incentives in Tradable Emissions Markets with Price Floors. </w:t>
      </w:r>
      <w:r w:rsidDel="00000000" w:rsidR="00000000" w:rsidRPr="00000000">
        <w:rPr>
          <w:rFonts w:ascii="Google Sans Text" w:cs="Google Sans Text" w:eastAsia="Google Sans Text" w:hAnsi="Google Sans Text"/>
          <w:i w:val="1"/>
          <w:iCs w:val="1"/>
          <w:color w:val="1f1f1f"/>
          <w:rtl w:val="0"/>
        </w:rPr>
        <w:t xml:space="preserve">Purdue University Economics Department Working Paper No. 1331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21B">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Brânzei, S., &amp; Psomas, A. (2025). Fair Division with Applications to Multiple Resources. </w:t>
      </w:r>
      <w:r w:rsidDel="00000000" w:rsidR="00000000" w:rsidRPr="00000000">
        <w:rPr>
          <w:rFonts w:ascii="Google Sans Text" w:cs="Google Sans Text" w:eastAsia="Google Sans Text" w:hAnsi="Google Sans Text"/>
          <w:i w:val="1"/>
          <w:iCs w:val="1"/>
          <w:color w:val="1f1f1f"/>
          <w:rtl w:val="0"/>
        </w:rPr>
        <w:t xml:space="preserve">arXiv preprint</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21C">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Edmondson, A. (1999). Psychological Safety and Learning Behavior in Work Teams. </w:t>
      </w:r>
      <w:r w:rsidDel="00000000" w:rsidR="00000000" w:rsidRPr="00000000">
        <w:rPr>
          <w:rFonts w:ascii="Google Sans Text" w:cs="Google Sans Text" w:eastAsia="Google Sans Text" w:hAnsi="Google Sans Text"/>
          <w:i w:val="1"/>
          <w:iCs w:val="1"/>
          <w:color w:val="1f1f1f"/>
          <w:rtl w:val="0"/>
        </w:rPr>
        <w:t xml:space="preserve">Administrative Science Quarterly</w:t>
      </w:r>
      <w:r w:rsidDel="00000000" w:rsidR="00000000" w:rsidRPr="00000000">
        <w:rPr>
          <w:rFonts w:ascii="Google Sans Text" w:cs="Google Sans Text" w:eastAsia="Google Sans Text" w:hAnsi="Google Sans Text"/>
          <w:color w:val="1f1f1f"/>
          <w:rtl w:val="0"/>
        </w:rPr>
        <w:t xml:space="preserve">, 44(2), 350-383.</w:t>
      </w:r>
    </w:p>
    <w:p w:rsidR="00000000" w:rsidDel="00000000" w:rsidP="00000000" w:rsidRDefault="00000000" w:rsidRPr="00000000" w14:paraId="0000021D">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Paivio, A. (1971). </w:t>
      </w:r>
      <w:r w:rsidDel="00000000" w:rsidR="00000000" w:rsidRPr="00000000">
        <w:rPr>
          <w:rFonts w:ascii="Google Sans Text" w:cs="Google Sans Text" w:eastAsia="Google Sans Text" w:hAnsi="Google Sans Text"/>
          <w:i w:val="1"/>
          <w:iCs w:val="1"/>
          <w:color w:val="1f1f1f"/>
          <w:rtl w:val="0"/>
        </w:rPr>
        <w:t xml:space="preserve">Imagery and verbal processes</w:t>
      </w:r>
      <w:r w:rsidDel="00000000" w:rsidR="00000000" w:rsidRPr="00000000">
        <w:rPr>
          <w:rFonts w:ascii="Google Sans Text" w:cs="Google Sans Text" w:eastAsia="Google Sans Text" w:hAnsi="Google Sans Text"/>
          <w:color w:val="1f1f1f"/>
          <w:rtl w:val="0"/>
        </w:rPr>
        <w:t xml:space="preserve">. Holt, Rinehart &amp; Winston.</w:t>
      </w:r>
    </w:p>
    <w:p w:rsidR="00000000" w:rsidDel="00000000" w:rsidP="00000000" w:rsidRDefault="00000000" w:rsidRPr="00000000" w14:paraId="0000021E">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Campbell, J. (1949). </w:t>
      </w:r>
      <w:r w:rsidDel="00000000" w:rsidR="00000000" w:rsidRPr="00000000">
        <w:rPr>
          <w:rFonts w:ascii="Google Sans Text" w:cs="Google Sans Text" w:eastAsia="Google Sans Text" w:hAnsi="Google Sans Text"/>
          <w:i w:val="1"/>
          <w:iCs w:val="1"/>
          <w:color w:val="1f1f1f"/>
          <w:rtl w:val="0"/>
        </w:rPr>
        <w:t xml:space="preserve">The Hero with a Thousand Faces</w:t>
      </w:r>
      <w:r w:rsidDel="00000000" w:rsidR="00000000" w:rsidRPr="00000000">
        <w:rPr>
          <w:rFonts w:ascii="Google Sans Text" w:cs="Google Sans Text" w:eastAsia="Google Sans Text" w:hAnsi="Google Sans Text"/>
          <w:color w:val="1f1f1f"/>
          <w:rtl w:val="0"/>
        </w:rPr>
        <w:t xml:space="preserve">. Pantheon Books.</w:t>
      </w:r>
    </w:p>
    <w:p w:rsidR="00000000" w:rsidDel="00000000" w:rsidP="00000000" w:rsidRDefault="00000000" w:rsidRPr="00000000" w14:paraId="0000021F">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Mayer, R. E. (2014). </w:t>
      </w:r>
      <w:r w:rsidDel="00000000" w:rsidR="00000000" w:rsidRPr="00000000">
        <w:rPr>
          <w:rFonts w:ascii="Google Sans Text" w:cs="Google Sans Text" w:eastAsia="Google Sans Text" w:hAnsi="Google Sans Text"/>
          <w:i w:val="1"/>
          <w:iCs w:val="1"/>
          <w:color w:val="1f1f1f"/>
          <w:rtl w:val="0"/>
        </w:rPr>
        <w:t xml:space="preserve">The Cambridge Handbook of Multimedia Learning</w:t>
      </w:r>
      <w:r w:rsidDel="00000000" w:rsidR="00000000" w:rsidRPr="00000000">
        <w:rPr>
          <w:rFonts w:ascii="Google Sans Text" w:cs="Google Sans Text" w:eastAsia="Google Sans Text" w:hAnsi="Google Sans Text"/>
          <w:color w:val="1f1f1f"/>
          <w:rtl w:val="0"/>
        </w:rPr>
        <w:t xml:space="preserve">. Cambridge University Press.</w:t>
      </w:r>
    </w:p>
    <w:p w:rsidR="00000000" w:rsidDel="00000000" w:rsidP="00000000" w:rsidRDefault="00000000" w:rsidRPr="00000000" w14:paraId="00000220">
      <w:pPr>
        <w:numPr>
          <w:ilvl w:val="0"/>
          <w:numId w:val="3"/>
        </w:numPr>
        <w:pBdr>
          <w:top w:color="auto" w:space="0" w:sz="0" w:val="none"/>
          <w:bottom w:color="auto" w:space="0" w:sz="0" w:val="none"/>
          <w:right w:color="auto" w:space="0" w:sz="0" w:val="none"/>
          <w:between w:color="auto" w:space="0" w:sz="0" w:val="none"/>
        </w:pBdr>
        <w:spacing w:after="240" w:line="276" w:lineRule="auto"/>
        <w:ind w:left="720" w:hanging="360"/>
      </w:pPr>
      <w:r w:rsidDel="00000000" w:rsidR="00000000" w:rsidRPr="00000000">
        <w:rPr>
          <w:rFonts w:ascii="Google Sans Text" w:cs="Google Sans Text" w:eastAsia="Google Sans Text" w:hAnsi="Google Sans Text"/>
          <w:color w:val="1f1f1f"/>
          <w:rtl w:val="0"/>
        </w:rPr>
        <w:t xml:space="preserve">Kapp, K. M. (2012). </w:t>
      </w:r>
      <w:r w:rsidDel="00000000" w:rsidR="00000000" w:rsidRPr="00000000">
        <w:rPr>
          <w:rFonts w:ascii="Google Sans Text" w:cs="Google Sans Text" w:eastAsia="Google Sans Text" w:hAnsi="Google Sans Text"/>
          <w:i w:val="1"/>
          <w:iCs w:val="1"/>
          <w:color w:val="1f1f1f"/>
          <w:rtl w:val="0"/>
        </w:rPr>
        <w:t xml:space="preserve">The Gamification of Learning and Instruction: Game-based Methods and Strategies for Training and Education</w:t>
      </w:r>
      <w:r w:rsidDel="00000000" w:rsidR="00000000" w:rsidRPr="00000000">
        <w:rPr>
          <w:rFonts w:ascii="Google Sans Text" w:cs="Google Sans Text" w:eastAsia="Google Sans Text" w:hAnsi="Google Sans Text"/>
          <w:color w:val="1f1f1f"/>
          <w:rtl w:val="0"/>
        </w:rPr>
        <w:t xml:space="preserve">. Pfeiffer.</w:t>
      </w:r>
    </w:p>
    <w:p w:rsidR="00000000" w:rsidDel="00000000" w:rsidP="00000000" w:rsidRDefault="00000000" w:rsidRPr="00000000" w14:paraId="00000221">
      <w:pPr>
        <w:pStyle w:val="Heading1"/>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46"/>
          <w:szCs w:val="46"/>
        </w:rPr>
      </w:pPr>
      <w:bookmarkStart w:colFirst="0" w:colLast="0" w:name="_u9e8nrbqtkyv" w:id="52"/>
      <w:bookmarkEnd w:id="52"/>
      <w:r w:rsidDel="00000000" w:rsidR="00000000" w:rsidRPr="00000000">
        <w:rPr>
          <w:rFonts w:ascii="Google Sans" w:cs="Google Sans" w:eastAsia="Google Sans" w:hAnsi="Google Sans"/>
          <w:color w:val="1f1f1f"/>
          <w:sz w:val="46"/>
          <w:szCs w:val="46"/>
          <w:rtl w:val="0"/>
        </w:rPr>
        <w:t xml:space="preserve">APPENDICES</w:t>
      </w:r>
    </w:p>
    <w:p w:rsidR="00000000" w:rsidDel="00000000" w:rsidP="00000000" w:rsidRDefault="00000000" w:rsidRPr="00000000" w14:paraId="00000222">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34"/>
          <w:szCs w:val="34"/>
        </w:rPr>
      </w:pPr>
      <w:bookmarkStart w:colFirst="0" w:colLast="0" w:name="_2anpip6vjdj6" w:id="53"/>
      <w:bookmarkEnd w:id="53"/>
      <w:r w:rsidDel="00000000" w:rsidR="00000000" w:rsidRPr="00000000">
        <w:rPr>
          <w:rFonts w:ascii="Google Sans" w:cs="Google Sans" w:eastAsia="Google Sans" w:hAnsi="Google Sans"/>
          <w:color w:val="1f1f1f"/>
          <w:sz w:val="34"/>
          <w:szCs w:val="34"/>
          <w:rtl w:val="0"/>
        </w:rPr>
        <w:t xml:space="preserve">Appendix A: The "Train Car" Data Schema</w:t>
      </w:r>
    </w:p>
    <w:p w:rsidR="00000000" w:rsidDel="00000000" w:rsidP="00000000" w:rsidRDefault="00000000" w:rsidRPr="00000000" w14:paraId="00000223">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following Rust struct defines the core data unit for a lesson module within the Bevy Entity Component System (ECS). This schema represents the digital enforcement of Cognitive Load Theory.</w:t>
      </w:r>
    </w:p>
    <w:p w:rsidR="00000000" w:rsidDel="00000000" w:rsidP="00000000" w:rsidRDefault="00000000" w:rsidRPr="00000000" w14:paraId="00000224">
      <w:pPr>
        <w:numPr>
          <w:ilvl w:val="0"/>
          <w:numId w:val="42"/>
        </w:numPr>
        <w:pBdr>
          <w:top w:space="0" w:sz="0" w:val="nil"/>
          <w:left w:space="0" w:sz="0" w:val="nil"/>
          <w:bottom w:space="0" w:sz="0" w:val="nil"/>
          <w:right w:space="0" w:sz="0" w:val="nil"/>
          <w:between w:space="0" w:sz="0" w:val="nil"/>
        </w:pBdr>
        <w:shd w:fill="auto" w:val="clear"/>
        <w:spacing w:after="0" w:afterAutospacing="0" w:before="120" w:line="275.9999942779541" w:lineRule="auto"/>
        <w:ind w:left="465" w:hanging="360"/>
      </w:pPr>
      <w:r w:rsidDel="00000000" w:rsidR="00000000" w:rsidRPr="00000000">
        <w:rPr>
          <w:rFonts w:ascii="Google Sans Text" w:cs="Google Sans Text" w:eastAsia="Google Sans Text" w:hAnsi="Google Sans Text"/>
          <w:color w:val="444746"/>
          <w:shd w:fill="e9eef6" w:val="clear"/>
          <w:rtl w:val="0"/>
        </w:rPr>
        <w:t xml:space="preserve">// The Blueprint for a Lesson Module (Train Car)</w:t>
      </w:r>
    </w:p>
    <w:p w:rsidR="00000000" w:rsidDel="00000000" w:rsidP="00000000" w:rsidRDefault="00000000" w:rsidRPr="00000000" w14:paraId="00000225">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444746"/>
          <w:shd w:fill="e9eef6" w:val="clear"/>
          <w:rtl w:val="0"/>
        </w:rPr>
        <w:t xml:space="preserve">#[derive(Component, Reflect, Default)]</w:t>
      </w:r>
    </w:p>
    <w:p w:rsidR="00000000" w:rsidDel="00000000" w:rsidP="00000000" w:rsidRDefault="00000000" w:rsidRPr="00000000" w14:paraId="00000226">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444746"/>
          <w:shd w:fill="e9eef6" w:val="clear"/>
          <w:rtl w:val="0"/>
        </w:rPr>
        <w:t xml:space="preserve">struct TrainCar {</w:t>
      </w:r>
    </w:p>
    <w:p w:rsidR="00000000" w:rsidDel="00000000" w:rsidP="00000000" w:rsidRDefault="00000000" w:rsidRPr="00000000" w14:paraId="00000227">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444746"/>
          <w:shd w:fill="e9eef6" w:val="clear"/>
          <w:rtl w:val="0"/>
        </w:rPr>
        <w:t xml:space="preserve">    id: Uuid,</w:t>
      </w:r>
    </w:p>
    <w:p w:rsidR="00000000" w:rsidDel="00000000" w:rsidP="00000000" w:rsidRDefault="00000000" w:rsidRPr="00000000" w14:paraId="00000228">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444746"/>
          <w:shd w:fill="e9eef6" w:val="clear"/>
          <w:rtl w:val="0"/>
        </w:rPr>
        <w:t xml:space="preserve">    learning_objective: String,</w:t>
      </w:r>
    </w:p>
    <w:p w:rsidR="00000000" w:rsidDel="00000000" w:rsidP="00000000" w:rsidRDefault="00000000" w:rsidRPr="00000000" w14:paraId="00000229">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444746"/>
          <w:shd w:fill="e9eef6" w:val="clear"/>
          <w:rtl w:val="0"/>
        </w:rPr>
        <w:t xml:space="preserve">    </w:t>
      </w:r>
    </w:p>
    <w:p w:rsidR="00000000" w:rsidDel="00000000" w:rsidP="00000000" w:rsidRDefault="00000000" w:rsidRPr="00000000" w14:paraId="0000022A">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444746"/>
          <w:shd w:fill="e9eef6" w:val="clear"/>
          <w:rtl w:val="0"/>
        </w:rPr>
        <w:t xml:space="preserve">    // The Physics of the Car (Intrinsic Load)</w:t>
      </w:r>
    </w:p>
    <w:p w:rsidR="00000000" w:rsidDel="00000000" w:rsidP="00000000" w:rsidRDefault="00000000" w:rsidRPr="00000000" w14:paraId="0000022B">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444746"/>
          <w:shd w:fill="e9eef6" w:val="clear"/>
          <w:rtl w:val="0"/>
        </w:rPr>
        <w:t xml:space="preserve">    max_cognitive_capacity: u8, // e.g., 100 units</w:t>
      </w:r>
    </w:p>
    <w:p w:rsidR="00000000" w:rsidDel="00000000" w:rsidP="00000000" w:rsidRDefault="00000000" w:rsidRPr="00000000" w14:paraId="0000022C">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444746"/>
          <w:shd w:fill="e9eef6" w:val="clear"/>
          <w:rtl w:val="0"/>
        </w:rPr>
        <w:t xml:space="preserve">    current_load: u8,           // Calculated sum of cargo weights</w:t>
      </w:r>
    </w:p>
    <w:p w:rsidR="00000000" w:rsidDel="00000000" w:rsidP="00000000" w:rsidRDefault="00000000" w:rsidRPr="00000000" w14:paraId="0000022D">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444746"/>
          <w:shd w:fill="e9eef6" w:val="clear"/>
          <w:rtl w:val="0"/>
        </w:rPr>
        <w:t xml:space="preserve">    </w:t>
      </w:r>
    </w:p>
    <w:p w:rsidR="00000000" w:rsidDel="00000000" w:rsidP="00000000" w:rsidRDefault="00000000" w:rsidRPr="00000000" w14:paraId="0000022E">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444746"/>
          <w:shd w:fill="e9eef6" w:val="clear"/>
          <w:rtl w:val="0"/>
        </w:rPr>
        <w:t xml:space="preserve">    // The Cargo Manifest (Vocabulary Content)</w:t>
      </w:r>
    </w:p>
    <w:p w:rsidR="00000000" w:rsidDel="00000000" w:rsidP="00000000" w:rsidRDefault="00000000" w:rsidRPr="00000000" w14:paraId="0000022F">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444746"/>
          <w:shd w:fill="e9eef6" w:val="clear"/>
          <w:rtl w:val="0"/>
        </w:rPr>
        <w:t xml:space="preserve">    cargo: Vec&lt;WordDefinition&gt;,</w:t>
      </w:r>
    </w:p>
    <w:p w:rsidR="00000000" w:rsidDel="00000000" w:rsidP="00000000" w:rsidRDefault="00000000" w:rsidRPr="00000000" w14:paraId="00000230">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444746"/>
          <w:shd w:fill="e9eef6" w:val="clear"/>
          <w:rtl w:val="0"/>
        </w:rPr>
        <w:t xml:space="preserve">    </w:t>
      </w:r>
    </w:p>
    <w:p w:rsidR="00000000" w:rsidDel="00000000" w:rsidP="00000000" w:rsidRDefault="00000000" w:rsidRPr="00000000" w14:paraId="00000231">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444746"/>
          <w:shd w:fill="e9eef6" w:val="clear"/>
          <w:rtl w:val="0"/>
        </w:rPr>
        <w:t xml:space="preserve">    // The Coupling (Prerequisites)</w:t>
      </w:r>
    </w:p>
    <w:p w:rsidR="00000000" w:rsidDel="00000000" w:rsidP="00000000" w:rsidRDefault="00000000" w:rsidRPr="00000000" w14:paraId="00000232">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444746"/>
          <w:shd w:fill="e9eef6" w:val="clear"/>
          <w:rtl w:val="0"/>
        </w:rPr>
        <w:t xml:space="preserve">    prerequisite_car_id: Option&lt;Uuid&gt;,</w:t>
      </w:r>
    </w:p>
    <w:p w:rsidR="00000000" w:rsidDel="00000000" w:rsidP="00000000" w:rsidRDefault="00000000" w:rsidRPr="00000000" w14:paraId="00000233">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444746"/>
          <w:shd w:fill="e9eef6" w:val="clear"/>
          <w:rtl w:val="0"/>
        </w:rPr>
        <w:t xml:space="preserve">    </w:t>
      </w:r>
    </w:p>
    <w:p w:rsidR="00000000" w:rsidDel="00000000" w:rsidP="00000000" w:rsidRDefault="00000000" w:rsidRPr="00000000" w14:paraId="00000234">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444746"/>
          <w:shd w:fill="e9eef6" w:val="clear"/>
          <w:rtl w:val="0"/>
        </w:rPr>
        <w:t xml:space="preserve">    // The Door Lock (Unlock Condition / Mastery Threshold)</w:t>
      </w:r>
    </w:p>
    <w:p w:rsidR="00000000" w:rsidDel="00000000" w:rsidP="00000000" w:rsidRDefault="00000000" w:rsidRPr="00000000" w14:paraId="00000235">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444746"/>
          <w:shd w:fill="e9eef6" w:val="clear"/>
          <w:rtl w:val="0"/>
        </w:rPr>
        <w:t xml:space="preserve">    mastery_threshold: f32, // e.g., 0.8 (80%)</w:t>
      </w:r>
    </w:p>
    <w:p w:rsidR="00000000" w:rsidDel="00000000" w:rsidP="00000000" w:rsidRDefault="00000000" w:rsidRPr="00000000" w14:paraId="00000236">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444746"/>
          <w:shd w:fill="e9eef6" w:val="clear"/>
          <w:rtl w:val="0"/>
        </w:rPr>
        <w:t xml:space="preserve">}</w:t>
      </w:r>
    </w:p>
    <w:p w:rsidR="00000000" w:rsidDel="00000000" w:rsidP="00000000" w:rsidRDefault="00000000" w:rsidRPr="00000000" w14:paraId="00000237">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tl w:val="0"/>
        </w:rPr>
      </w:r>
    </w:p>
    <w:p w:rsidR="00000000" w:rsidDel="00000000" w:rsidP="00000000" w:rsidRDefault="00000000" w:rsidRPr="00000000" w14:paraId="00000238">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444746"/>
          <w:shd w:fill="e9eef6" w:val="clear"/>
          <w:rtl w:val="0"/>
        </w:rPr>
        <w:t xml:space="preserve">// The Cargo Unit (Vocabulary Word)</w:t>
      </w:r>
    </w:p>
    <w:p w:rsidR="00000000" w:rsidDel="00000000" w:rsidP="00000000" w:rsidRDefault="00000000" w:rsidRPr="00000000" w14:paraId="00000239">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444746"/>
          <w:shd w:fill="e9eef6" w:val="clear"/>
          <w:rtl w:val="0"/>
        </w:rPr>
        <w:t xml:space="preserve">#[derive(Clone, Reflect)]</w:t>
      </w:r>
    </w:p>
    <w:p w:rsidR="00000000" w:rsidDel="00000000" w:rsidP="00000000" w:rsidRDefault="00000000" w:rsidRPr="00000000" w14:paraId="0000023A">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444746"/>
          <w:shd w:fill="e9eef6" w:val="clear"/>
          <w:rtl w:val="0"/>
        </w:rPr>
        <w:t xml:space="preserve">struct WordDefinition {</w:t>
      </w:r>
    </w:p>
    <w:p w:rsidR="00000000" w:rsidDel="00000000" w:rsidP="00000000" w:rsidRDefault="00000000" w:rsidRPr="00000000" w14:paraId="0000023B">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444746"/>
          <w:shd w:fill="e9eef6" w:val="clear"/>
          <w:rtl w:val="0"/>
        </w:rPr>
        <w:t xml:space="preserve">    word: String,</w:t>
      </w:r>
    </w:p>
    <w:p w:rsidR="00000000" w:rsidDel="00000000" w:rsidP="00000000" w:rsidRDefault="00000000" w:rsidRPr="00000000" w14:paraId="0000023C">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444746"/>
          <w:shd w:fill="e9eef6" w:val="clear"/>
          <w:rtl w:val="0"/>
        </w:rPr>
        <w:t xml:space="preserve">    weight: u8,        // Intrinsic Load (1-100) based on VaaM Rubric</w:t>
      </w:r>
    </w:p>
    <w:p w:rsidR="00000000" w:rsidDel="00000000" w:rsidP="00000000" w:rsidRDefault="00000000" w:rsidRPr="00000000" w14:paraId="0000023D">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444746"/>
          <w:shd w:fill="e9eef6" w:val="clear"/>
          <w:rtl w:val="0"/>
        </w:rPr>
        <w:t xml:space="preserve">    tier: VocabularyTier, // Tier 1 (Basic), 2 (Academic), 3 (Domain)</w:t>
      </w:r>
    </w:p>
    <w:p w:rsidR="00000000" w:rsidDel="00000000" w:rsidP="00000000" w:rsidRDefault="00000000" w:rsidRPr="00000000" w14:paraId="0000023E">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444746"/>
          <w:shd w:fill="e9eef6" w:val="clear"/>
          <w:rtl w:val="0"/>
        </w:rPr>
        <w:t xml:space="preserve">    embedding: Vec&lt;f32&gt;, // Semantic Vector for AI analysis (LanceDB)</w:t>
      </w:r>
    </w:p>
    <w:p w:rsidR="00000000" w:rsidDel="00000000" w:rsidP="00000000" w:rsidRDefault="00000000" w:rsidRPr="00000000" w14:paraId="0000023F">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444746"/>
          <w:shd w:fill="e9eef6" w:val="clear"/>
          <w:rtl w:val="0"/>
        </w:rPr>
        <w:t xml:space="preserve">    dual_coding_assets: AssetHandle&lt;AudioSource&gt;, // Audio for Dual Coding</w:t>
      </w:r>
    </w:p>
    <w:p w:rsidR="00000000" w:rsidDel="00000000" w:rsidP="00000000" w:rsidRDefault="00000000" w:rsidRPr="00000000" w14:paraId="00000240">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444746"/>
          <w:shd w:fill="e9eef6" w:val="clear"/>
          <w:rtl w:val="0"/>
        </w:rPr>
        <w:t xml:space="preserve">    image_prompt: String, // Prompt for Generative AI visual</w:t>
      </w:r>
    </w:p>
    <w:p w:rsidR="00000000" w:rsidDel="00000000" w:rsidP="00000000" w:rsidRDefault="00000000" w:rsidRPr="00000000" w14:paraId="00000241">
      <w:pPr>
        <w:numPr>
          <w:ilvl w:val="0"/>
          <w:numId w:val="4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444746"/>
          <w:shd w:fill="e9eef6" w:val="clear"/>
          <w:rtl w:val="0"/>
        </w:rPr>
        <w:t xml:space="preserve">}</w:t>
      </w:r>
    </w:p>
    <w:p w:rsidR="00000000" w:rsidDel="00000000" w:rsidP="00000000" w:rsidRDefault="00000000" w:rsidRPr="00000000" w14:paraId="00000242">
      <w:pPr>
        <w:spacing w:after="240" w:line="276" w:lineRule="auto"/>
        <w:rPr>
          <w:rFonts w:ascii="Google Sans Text" w:cs="Google Sans Text" w:eastAsia="Google Sans Text" w:hAnsi="Google Sans Text"/>
          <w:color w:val="444746"/>
          <w:shd w:fill="e9eef6" w:val="clear"/>
        </w:rPr>
      </w:pPr>
      <w:r w:rsidDel="00000000" w:rsidR="00000000" w:rsidRPr="00000000">
        <w:rPr>
          <w:rtl w:val="0"/>
        </w:rPr>
      </w:r>
    </w:p>
    <w:p w:rsidR="00000000" w:rsidDel="00000000" w:rsidP="00000000" w:rsidRDefault="00000000" w:rsidRPr="00000000" w14:paraId="00000243">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34"/>
          <w:szCs w:val="34"/>
        </w:rPr>
      </w:pPr>
      <w:bookmarkStart w:colFirst="0" w:colLast="0" w:name="_oi2gouj14da4" w:id="54"/>
      <w:bookmarkEnd w:id="54"/>
      <w:r w:rsidDel="00000000" w:rsidR="00000000" w:rsidRPr="00000000">
        <w:rPr>
          <w:rFonts w:ascii="Google Sans" w:cs="Google Sans" w:eastAsia="Google Sans" w:hAnsi="Google Sans"/>
          <w:color w:val="1f1f1f"/>
          <w:sz w:val="34"/>
          <w:szCs w:val="34"/>
          <w:rtl w:val="0"/>
        </w:rPr>
        <w:t xml:space="preserve">Appendix B: TPACK Certification Protocol</w:t>
      </w:r>
    </w:p>
    <w:p w:rsidR="00000000" w:rsidDel="00000000" w:rsidP="00000000" w:rsidRDefault="00000000" w:rsidRPr="00000000" w14:paraId="00000244">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b w:val="1"/>
          <w:bCs w:val="1"/>
          <w:color w:val="1f1f1f"/>
          <w:rtl w:val="0"/>
        </w:rPr>
        <w:t xml:space="preserve">TPACK Certification</w:t>
      </w:r>
      <w:r w:rsidDel="00000000" w:rsidR="00000000" w:rsidRPr="00000000">
        <w:rPr>
          <w:rFonts w:ascii="Google Sans Text" w:cs="Google Sans Text" w:eastAsia="Google Sans Text" w:hAnsi="Google Sans Text"/>
          <w:color w:val="1f1f1f"/>
          <w:rtl w:val="0"/>
        </w:rPr>
        <w:t xml:space="preserve"> ensures that human mentors are equipped to handle vulnerable student data and utilize the AI tools effectively. It includes three mandatory training modules:</w:t>
      </w:r>
    </w:p>
    <w:p w:rsidR="00000000" w:rsidDel="00000000" w:rsidP="00000000" w:rsidRDefault="00000000" w:rsidRPr="00000000" w14:paraId="00000245">
      <w:pPr>
        <w:numPr>
          <w:ilvl w:val="0"/>
          <w:numId w:val="15"/>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Technological Knowledge (TK):</w:t>
      </w:r>
    </w:p>
    <w:p w:rsidR="00000000" w:rsidDel="00000000" w:rsidP="00000000" w:rsidRDefault="00000000" w:rsidRPr="00000000" w14:paraId="00000246">
      <w:pPr>
        <w:numPr>
          <w:ilvl w:val="1"/>
          <w:numId w:val="15"/>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b w:val="1"/>
          <w:bCs w:val="1"/>
          <w:color w:val="1f1f1f"/>
          <w:rtl w:val="0"/>
        </w:rPr>
        <w:t xml:space="preserve">Objective:</w:t>
      </w:r>
      <w:r w:rsidDel="00000000" w:rsidR="00000000" w:rsidRPr="00000000">
        <w:rPr>
          <w:rFonts w:ascii="Google Sans Text" w:cs="Google Sans Text" w:eastAsia="Google Sans Text" w:hAnsi="Google Sans Text"/>
          <w:color w:val="1f1f1f"/>
          <w:rtl w:val="0"/>
        </w:rPr>
        <w:t xml:space="preserve"> Understanding the Signal Board (The Interface).</w:t>
      </w:r>
    </w:p>
    <w:p w:rsidR="00000000" w:rsidDel="00000000" w:rsidP="00000000" w:rsidRDefault="00000000" w:rsidRPr="00000000" w14:paraId="00000247">
      <w:pPr>
        <w:numPr>
          <w:ilvl w:val="1"/>
          <w:numId w:val="15"/>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b w:val="1"/>
          <w:bCs w:val="1"/>
          <w:color w:val="1f1f1f"/>
          <w:rtl w:val="0"/>
        </w:rPr>
        <w:t xml:space="preserve">Assessment:</w:t>
      </w:r>
      <w:r w:rsidDel="00000000" w:rsidR="00000000" w:rsidRPr="00000000">
        <w:rPr>
          <w:rFonts w:ascii="Google Sans Text" w:cs="Google Sans Text" w:eastAsia="Google Sans Text" w:hAnsi="Google Sans Text"/>
          <w:color w:val="1f1f1f"/>
          <w:rtl w:val="0"/>
        </w:rPr>
        <w:t xml:space="preserve"> Simulating a "Crisis Event" where a student's Coal runs out mid-session. The mentor must successfully navigate the "Dispatcher Console" to intervene and provide a "Fuel Injection" (motivation boost).</w:t>
      </w:r>
    </w:p>
    <w:p w:rsidR="00000000" w:rsidDel="00000000" w:rsidP="00000000" w:rsidRDefault="00000000" w:rsidRPr="00000000" w14:paraId="00000248">
      <w:pPr>
        <w:numPr>
          <w:ilvl w:val="0"/>
          <w:numId w:val="15"/>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Pedagogical Knowledge (PK):</w:t>
      </w:r>
    </w:p>
    <w:p w:rsidR="00000000" w:rsidDel="00000000" w:rsidP="00000000" w:rsidRDefault="00000000" w:rsidRPr="00000000" w14:paraId="00000249">
      <w:pPr>
        <w:numPr>
          <w:ilvl w:val="1"/>
          <w:numId w:val="15"/>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b w:val="1"/>
          <w:bCs w:val="1"/>
          <w:color w:val="1f1f1f"/>
          <w:rtl w:val="0"/>
        </w:rPr>
        <w:t xml:space="preserve">Objective:</w:t>
      </w:r>
      <w:r w:rsidDel="00000000" w:rsidR="00000000" w:rsidRPr="00000000">
        <w:rPr>
          <w:rFonts w:ascii="Google Sans Text" w:cs="Google Sans Text" w:eastAsia="Google Sans Text" w:hAnsi="Google Sans Text"/>
          <w:color w:val="1f1f1f"/>
          <w:rtl w:val="0"/>
        </w:rPr>
        <w:t xml:space="preserve"> Understanding the Traffic Rules (Psychological Safety, Socratic Method).</w:t>
      </w:r>
    </w:p>
    <w:p w:rsidR="00000000" w:rsidDel="00000000" w:rsidP="00000000" w:rsidRDefault="00000000" w:rsidRPr="00000000" w14:paraId="0000024A">
      <w:pPr>
        <w:numPr>
          <w:ilvl w:val="1"/>
          <w:numId w:val="15"/>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b w:val="1"/>
          <w:bCs w:val="1"/>
          <w:color w:val="1f1f1f"/>
          <w:rtl w:val="0"/>
        </w:rPr>
        <w:t xml:space="preserve">Assessment:</w:t>
      </w:r>
      <w:r w:rsidDel="00000000" w:rsidR="00000000" w:rsidRPr="00000000">
        <w:rPr>
          <w:rFonts w:ascii="Google Sans Text" w:cs="Google Sans Text" w:eastAsia="Google Sans Text" w:hAnsi="Google Sans Text"/>
          <w:color w:val="1f1f1f"/>
          <w:rtl w:val="0"/>
        </w:rPr>
        <w:t xml:space="preserve"> Reviewing a dataset of AI-student transcripts. The mentor must identify moments where the AI failed to be Socratic (e.g., giving the answer directly) and correct the AI's behavior via the "Reinforcement Learning Feedback Hook."</w:t>
      </w:r>
    </w:p>
    <w:p w:rsidR="00000000" w:rsidDel="00000000" w:rsidP="00000000" w:rsidRDefault="00000000" w:rsidRPr="00000000" w14:paraId="0000024B">
      <w:pPr>
        <w:numPr>
          <w:ilvl w:val="0"/>
          <w:numId w:val="15"/>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Content Knowledge (CK):</w:t>
      </w:r>
    </w:p>
    <w:p w:rsidR="00000000" w:rsidDel="00000000" w:rsidP="00000000" w:rsidRDefault="00000000" w:rsidRPr="00000000" w14:paraId="0000024C">
      <w:pPr>
        <w:numPr>
          <w:ilvl w:val="1"/>
          <w:numId w:val="15"/>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b w:val="1"/>
          <w:bCs w:val="1"/>
          <w:color w:val="1f1f1f"/>
          <w:rtl w:val="0"/>
        </w:rPr>
        <w:t xml:space="preserve">Objective:</w:t>
      </w:r>
      <w:r w:rsidDel="00000000" w:rsidR="00000000" w:rsidRPr="00000000">
        <w:rPr>
          <w:rFonts w:ascii="Google Sans Text" w:cs="Google Sans Text" w:eastAsia="Google Sans Text" w:hAnsi="Google Sans Text"/>
          <w:color w:val="1f1f1f"/>
          <w:rtl w:val="0"/>
        </w:rPr>
        <w:t xml:space="preserve"> Understanding the Map (Curriculum).</w:t>
      </w:r>
    </w:p>
    <w:p w:rsidR="00000000" w:rsidDel="00000000" w:rsidP="00000000" w:rsidRDefault="00000000" w:rsidRPr="00000000" w14:paraId="0000024D">
      <w:pPr>
        <w:numPr>
          <w:ilvl w:val="1"/>
          <w:numId w:val="15"/>
        </w:numPr>
        <w:pBdr>
          <w:top w:color="auto" w:space="0" w:sz="0" w:val="none"/>
          <w:bottom w:color="auto" w:space="0" w:sz="0" w:val="none"/>
          <w:right w:color="auto" w:space="0" w:sz="0" w:val="none"/>
          <w:between w:color="auto" w:space="0" w:sz="0" w:val="none"/>
        </w:pBdr>
        <w:spacing w:after="480" w:line="276" w:lineRule="auto"/>
        <w:ind w:left="1440" w:hanging="360"/>
      </w:pPr>
      <w:r w:rsidDel="00000000" w:rsidR="00000000" w:rsidRPr="00000000">
        <w:rPr>
          <w:rFonts w:ascii="Google Sans Text" w:cs="Google Sans Text" w:eastAsia="Google Sans Text" w:hAnsi="Google Sans Text"/>
          <w:b w:val="1"/>
          <w:bCs w:val="1"/>
          <w:color w:val="1f1f1f"/>
          <w:rtl w:val="0"/>
        </w:rPr>
        <w:t xml:space="preserve">Assessment:</w:t>
      </w:r>
      <w:r w:rsidDel="00000000" w:rsidR="00000000" w:rsidRPr="00000000">
        <w:rPr>
          <w:rFonts w:ascii="Google Sans Text" w:cs="Google Sans Text" w:eastAsia="Google Sans Text" w:hAnsi="Google Sans Text"/>
          <w:color w:val="1f1f1f"/>
          <w:rtl w:val="0"/>
        </w:rPr>
        <w:t xml:space="preserve"> Mapping a traditional linear syllabus into a non-linear graph structure using the "Train Yard" authoring tool, demonstrating competence in "Cognitive Logistics."</w:t>
      </w:r>
    </w:p>
    <w:p w:rsidR="00000000" w:rsidDel="00000000" w:rsidP="00000000" w:rsidRDefault="00000000" w:rsidRPr="00000000" w14:paraId="0000024E">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34"/>
          <w:szCs w:val="34"/>
        </w:rPr>
      </w:pPr>
      <w:bookmarkStart w:colFirst="0" w:colLast="0" w:name="_xznjq57u7ycd" w:id="55"/>
      <w:bookmarkEnd w:id="55"/>
      <w:r w:rsidDel="00000000" w:rsidR="00000000" w:rsidRPr="00000000">
        <w:rPr>
          <w:rFonts w:ascii="Google Sans" w:cs="Google Sans" w:eastAsia="Google Sans" w:hAnsi="Google Sans"/>
          <w:color w:val="1f1f1f"/>
          <w:sz w:val="34"/>
          <w:szCs w:val="34"/>
          <w:rtl w:val="0"/>
        </w:rPr>
        <w:t xml:space="preserve">Appendix C: VSEEL Economic Modeling Data</w:t>
      </w:r>
    </w:p>
    <w:p w:rsidR="00000000" w:rsidDel="00000000" w:rsidP="00000000" w:rsidRDefault="00000000" w:rsidRPr="00000000" w14:paraId="0000024F">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internal economy is governed by parameters set by the </w:t>
      </w:r>
      <w:r w:rsidDel="00000000" w:rsidR="00000000" w:rsidRPr="00000000">
        <w:rPr>
          <w:rFonts w:ascii="Google Sans Text" w:cs="Google Sans Text" w:eastAsia="Google Sans Text" w:hAnsi="Google Sans Text"/>
          <w:b w:val="1"/>
          <w:bCs w:val="1"/>
          <w:color w:val="1f1f1f"/>
          <w:rtl w:val="0"/>
        </w:rPr>
        <w:t xml:space="preserve">Vernon Smith Experimental Economics Laboratory (VSEEL)</w:t>
      </w:r>
      <w:r w:rsidDel="00000000" w:rsidR="00000000" w:rsidRPr="00000000">
        <w:rPr>
          <w:rFonts w:ascii="Google Sans Text" w:cs="Google Sans Text" w:eastAsia="Google Sans Text" w:hAnsi="Google Sans Text"/>
          <w:color w:val="1f1f1f"/>
          <w:rtl w:val="0"/>
        </w:rPr>
        <w:t xml:space="preserve"> to ensure stability and educational validity:</w:t>
      </w:r>
    </w:p>
    <w:p w:rsidR="00000000" w:rsidDel="00000000" w:rsidP="00000000" w:rsidRDefault="00000000" w:rsidRPr="00000000" w14:paraId="00000250">
      <w:pPr>
        <w:numPr>
          <w:ilvl w:val="0"/>
          <w:numId w:val="5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Coal Regeneration Rate:</w:t>
      </w:r>
      <w:r w:rsidDel="00000000" w:rsidR="00000000" w:rsidRPr="00000000">
        <w:rPr>
          <w:rFonts w:ascii="Google Sans Text" w:cs="Google Sans Text" w:eastAsia="Google Sans Text" w:hAnsi="Google Sans Text"/>
          <w:color w:val="1f1f1f"/>
          <w:rtl w:val="0"/>
        </w:rPr>
        <w:t xml:space="preserve"> Modeled on circadian rhythms to prevent burnout.</w:t>
      </w:r>
    </w:p>
    <w:p w:rsidR="00000000" w:rsidDel="00000000" w:rsidP="00000000" w:rsidRDefault="00000000" w:rsidRPr="00000000" w14:paraId="00000251">
      <w:pPr>
        <w:numPr>
          <w:ilvl w:val="1"/>
          <w:numId w:val="54"/>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i w:val="1"/>
          <w:iCs w:val="1"/>
          <w:color w:val="1f1f1f"/>
          <w:rtl w:val="0"/>
        </w:rPr>
        <w:t xml:space="preserve">Formula:</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hd w:fill="e9eef6" w:val="clear"/>
          <w:rtl w:val="0"/>
        </w:rPr>
        <w:t xml:space="preserve">Regen_Rate = Base_Rate * (Hours_Slept / 8.0)</w:t>
      </w:r>
      <w:r w:rsidDel="00000000" w:rsidR="00000000" w:rsidRPr="00000000">
        <w:rPr>
          <w:rFonts w:ascii="Google Sans Text" w:cs="Google Sans Text" w:eastAsia="Google Sans Text" w:hAnsi="Google Sans Text"/>
          <w:color w:val="1f1f1f"/>
          <w:rtl w:val="0"/>
        </w:rPr>
        <w:t xml:space="preserve"> (Requires integration with student self-reporting or health data, subject to privacy opt-in).</w:t>
      </w:r>
    </w:p>
    <w:p w:rsidR="00000000" w:rsidDel="00000000" w:rsidP="00000000" w:rsidRDefault="00000000" w:rsidRPr="00000000" w14:paraId="00000252">
      <w:pPr>
        <w:numPr>
          <w:ilvl w:val="0"/>
          <w:numId w:val="5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Steam Inflation Control:</w:t>
      </w:r>
      <w:r w:rsidDel="00000000" w:rsidR="00000000" w:rsidRPr="00000000">
        <w:rPr>
          <w:rFonts w:ascii="Google Sans Text" w:cs="Google Sans Text" w:eastAsia="Google Sans Text" w:hAnsi="Google Sans Text"/>
          <w:color w:val="1f1f1f"/>
          <w:rtl w:val="0"/>
        </w:rPr>
        <w:t xml:space="preserve"> Implementation of "Sink Mechanics" to remove currency from the ecosystem.</w:t>
      </w:r>
    </w:p>
    <w:p w:rsidR="00000000" w:rsidDel="00000000" w:rsidP="00000000" w:rsidRDefault="00000000" w:rsidRPr="00000000" w14:paraId="00000253">
      <w:pPr>
        <w:numPr>
          <w:ilvl w:val="1"/>
          <w:numId w:val="54"/>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i w:val="1"/>
          <w:iCs w:val="1"/>
          <w:color w:val="1f1f1f"/>
          <w:rtl w:val="0"/>
        </w:rPr>
        <w:t xml:space="preserve">Sinks:</w:t>
      </w:r>
      <w:r w:rsidDel="00000000" w:rsidR="00000000" w:rsidRPr="00000000">
        <w:rPr>
          <w:rFonts w:ascii="Google Sans Text" w:cs="Google Sans Text" w:eastAsia="Google Sans Text" w:hAnsi="Google Sans Text"/>
          <w:color w:val="1f1f1f"/>
          <w:rtl w:val="0"/>
        </w:rPr>
        <w:t xml:space="preserve"> Avatar Customization (Visuals), Train Maintenance (Status), Access to "Gemini Ultra" mentorship (High-Value Service).</w:t>
      </w:r>
    </w:p>
    <w:p w:rsidR="00000000" w:rsidDel="00000000" w:rsidP="00000000" w:rsidRDefault="00000000" w:rsidRPr="00000000" w14:paraId="00000254">
      <w:pPr>
        <w:numPr>
          <w:ilvl w:val="0"/>
          <w:numId w:val="5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Fair Division Weights:</w:t>
      </w:r>
      <w:r w:rsidDel="00000000" w:rsidR="00000000" w:rsidRPr="00000000">
        <w:rPr>
          <w:rFonts w:ascii="Google Sans Text" w:cs="Google Sans Text" w:eastAsia="Google Sans Text" w:hAnsi="Google Sans Text"/>
          <w:color w:val="1f1f1f"/>
          <w:rtl w:val="0"/>
        </w:rPr>
        <w:t xml:space="preserve"> Parameters for the </w:t>
      </w:r>
      <w:r w:rsidDel="00000000" w:rsidR="00000000" w:rsidRPr="00000000">
        <w:rPr>
          <w:rFonts w:ascii="Google Sans Text" w:cs="Google Sans Text" w:eastAsia="Google Sans Text" w:hAnsi="Google Sans Text"/>
          <w:b w:val="1"/>
          <w:bCs w:val="1"/>
          <w:color w:val="1f1f1f"/>
          <w:rtl w:val="0"/>
        </w:rPr>
        <w:t xml:space="preserve">Alex Psomas</w:t>
      </w:r>
      <w:r w:rsidDel="00000000" w:rsidR="00000000" w:rsidRPr="00000000">
        <w:rPr>
          <w:rFonts w:ascii="Google Sans Text" w:cs="Google Sans Text" w:eastAsia="Google Sans Text" w:hAnsi="Google Sans Text"/>
          <w:color w:val="1f1f1f"/>
          <w:rtl w:val="0"/>
        </w:rPr>
        <w:t xml:space="preserve"> matching algorithm to prioritize stalled students for mentor access.</w:t>
      </w:r>
    </w:p>
    <w:p w:rsidR="00000000" w:rsidDel="00000000" w:rsidP="00000000" w:rsidRDefault="00000000" w:rsidRPr="00000000" w14:paraId="00000255">
      <w:pPr>
        <w:numPr>
          <w:ilvl w:val="1"/>
          <w:numId w:val="54"/>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i w:val="1"/>
          <w:iCs w:val="1"/>
          <w:color w:val="1f1f1f"/>
          <w:rtl w:val="0"/>
        </w:rPr>
        <w:t xml:space="preserve">Priority Score Formula:</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hd w:fill="e9eef6" w:val="clear"/>
          <w:rtl w:val="0"/>
        </w:rPr>
        <w:t xml:space="preserve">(Coal_Consumed / Steam_Generated) * (Time_Since_Last_Help)</w:t>
      </w:r>
    </w:p>
    <w:p w:rsidR="00000000" w:rsidDel="00000000" w:rsidP="00000000" w:rsidRDefault="00000000" w:rsidRPr="00000000" w14:paraId="00000256">
      <w:pPr>
        <w:numPr>
          <w:ilvl w:val="1"/>
          <w:numId w:val="54"/>
        </w:numPr>
        <w:pBdr>
          <w:top w:color="auto" w:space="0" w:sz="0" w:val="none"/>
          <w:bottom w:color="auto" w:space="0" w:sz="0" w:val="none"/>
          <w:right w:color="auto" w:space="0" w:sz="0" w:val="none"/>
          <w:between w:color="auto" w:space="0" w:sz="0" w:val="none"/>
        </w:pBdr>
        <w:spacing w:after="480" w:line="276" w:lineRule="auto"/>
        <w:ind w:left="1440" w:hanging="360"/>
      </w:pPr>
      <w:r w:rsidDel="00000000" w:rsidR="00000000" w:rsidRPr="00000000">
        <w:rPr>
          <w:rFonts w:ascii="Google Sans Text" w:cs="Google Sans Text" w:eastAsia="Google Sans Text" w:hAnsi="Google Sans Text"/>
          <w:i w:val="1"/>
          <w:iCs w:val="1"/>
          <w:color w:val="1f1f1f"/>
          <w:rtl w:val="0"/>
        </w:rPr>
        <w:t xml:space="preserve">Logic:</w:t>
      </w:r>
      <w:r w:rsidDel="00000000" w:rsidR="00000000" w:rsidRPr="00000000">
        <w:rPr>
          <w:rFonts w:ascii="Google Sans Text" w:cs="Google Sans Text" w:eastAsia="Google Sans Text" w:hAnsi="Google Sans Text"/>
          <w:color w:val="1f1f1f"/>
          <w:rtl w:val="0"/>
        </w:rPr>
        <w:t xml:space="preserve"> Students who are expending high effort (Coal) with low results (Steam) are flagged as "Stalled" and prioritized over students who are coasting.</w:t>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Google Sans Text" w:cs="Google Sans Text" w:eastAsia="Google Sans Text" w:hAnsi="Google Sans Text"/>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Google Sans Text" w:cs="Google Sans Text" w:eastAsia="Google Sans Text" w:hAnsi="Google Sans Text"/>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rFonts w:ascii="Google Sans Text" w:cs="Google Sans Text" w:eastAsia="Google Sans Text" w:hAnsi="Google Sans Text"/>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rFonts w:ascii="Google Sans Text" w:cs="Google Sans Text" w:eastAsia="Google Sans Text" w:hAnsi="Google Sans Text"/>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rFonts w:ascii="Google Sans Text" w:cs="Google Sans Text" w:eastAsia="Google Sans Text" w:hAnsi="Google Sans Text"/>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