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od1ibhqejvp" w:id="0"/>
      <w:bookmarkEnd w:id="0"/>
      <w:r w:rsidDel="00000000" w:rsidR="00000000" w:rsidRPr="00000000">
        <w:rPr>
          <w:b w:val="1"/>
          <w:bCs w:val="1"/>
          <w:sz w:val="46"/>
          <w:szCs w:val="46"/>
          <w:rtl w:val="0"/>
        </w:rPr>
        <w:t xml:space="preserve">MASTER’S THESIS PROPOSAL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Title:</w:t>
      </w:r>
      <w:r w:rsidDel="00000000" w:rsidR="00000000" w:rsidRPr="00000000">
        <w:rPr>
          <w:rtl w:val="0"/>
        </w:rPr>
        <w:t xml:space="preserve"> Bridging the Edutainment Gap through Systems Isomorphism: Design and Validation of a Rust-Powered, Hybrid-Sovereign Learning Ecosystem for Cognitive Logistics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Candidate:</w:t>
      </w:r>
      <w:r w:rsidDel="00000000" w:rsidR="00000000" w:rsidRPr="00000000">
        <w:rPr>
          <w:rtl w:val="0"/>
        </w:rPr>
        <w:t xml:space="preserve"> [Your Name] </w:t>
      </w:r>
      <w:r w:rsidDel="00000000" w:rsidR="00000000" w:rsidRPr="00000000">
        <w:rPr>
          <w:b w:val="1"/>
          <w:bCs w:val="1"/>
          <w:rtl w:val="0"/>
        </w:rPr>
        <w:t xml:space="preserve">Program:</w:t>
      </w:r>
      <w:r w:rsidDel="00000000" w:rsidR="00000000" w:rsidRPr="00000000">
        <w:rPr>
          <w:rtl w:val="0"/>
        </w:rPr>
        <w:t xml:space="preserve"> M.S. in Learning Design and Technology (LDT), College of Education, Purdue University </w:t>
      </w:r>
      <w:r w:rsidDel="00000000" w:rsidR="00000000" w:rsidRPr="00000000">
        <w:rPr>
          <w:b w:val="1"/>
          <w:bCs w:val="1"/>
          <w:rtl w:val="0"/>
        </w:rPr>
        <w:t xml:space="preserve">Focus Area:</w:t>
      </w:r>
      <w:r w:rsidDel="00000000" w:rsidR="00000000" w:rsidRPr="00000000">
        <w:rPr>
          <w:rtl w:val="0"/>
        </w:rPr>
        <w:t xml:space="preserve"> Educational Game Design, Physical AI, and Institutional Infrastructure</w:t>
      </w:r>
    </w:p>
    <w:p w:rsidR="00000000" w:rsidDel="00000000" w:rsidP="00000000" w:rsidRDefault="00000000" w:rsidRPr="00000000" w14:paraId="00000004">
      <w:pPr>
        <w:rPr/>
      </w:pPr>
      <w:r w:rsidDel="00000000" w:rsidR="00000000" w:rsidRPr="00000000">
        <w:rPr>
          <w:rtl w:val="0"/>
        </w:rPr>
        <w:t xml:space="preserve">Please proceed with the plan make sure that you check through any documents you need to in order to find all the code. I think we did some database set up yesterday. not sure you'll have to check.You are a master software engineer and somebody just gave you this weird project you look at it and you're like wow this is kind of mad genius but you know some of this isn't going to work. please go through this entire project and let me know what I need to do in order to get my MVP up and working. the goal is to work through all of the critical functions and in order to have both the technical Spike and phase one minimum viable product working. there are a ton of moving parts, because of the complexity we must first break this down into functional parts and then evaluate each functional part within its own ecosystem. we have the back end and we have the front end we have three different user interfaces and we have a rag AI Network. I have a massive amount of information that I can use to play around with what's working and what's not working. but what I don't know is your master perspective on the actual software engineering. why am I having such a hard time getting a full loop? can you please help me get this product up and running? can you help me finish the MVP?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ucbrolpo9lp" w:id="1"/>
      <w:bookmarkEnd w:id="1"/>
      <w:r w:rsidDel="00000000" w:rsidR="00000000" w:rsidRPr="00000000">
        <w:rPr>
          <w:b w:val="1"/>
          <w:bCs w:val="1"/>
          <w:sz w:val="34"/>
          <w:szCs w:val="34"/>
          <w:rtl w:val="0"/>
        </w:rPr>
        <w:t xml:space="preserve">1. Thesis Statement</w:t>
      </w:r>
    </w:p>
    <w:p w:rsidR="00000000" w:rsidDel="00000000" w:rsidP="00000000" w:rsidRDefault="00000000" w:rsidRPr="00000000" w14:paraId="00000006">
      <w:pPr>
        <w:spacing w:after="240" w:before="240" w:lineRule="auto"/>
        <w:rPr/>
      </w:pPr>
      <w:r w:rsidDel="00000000" w:rsidR="00000000" w:rsidRPr="00000000">
        <w:rPr>
          <w:rtl w:val="0"/>
        </w:rPr>
        <w:t xml:space="preserve">The contemporary educational technology landscape is fractured by the "Edutainment Gap," where commercial games optimize for engagement without pedagogy, and Learning Management Systems (LMS) optimize for content delivery without motivation. Furthermore, the rise of Generative AI threatens to render traditional assessment obsolete through "Cognitive Outsourcing".</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This thesis argues that these crises can be resolved through "Systems Isomorphism"—a design philosophy where the memory safety of the software architecture (Rust) physically parallels the psychological safety of the learning environment.</w:t>
      </w:r>
    </w:p>
    <w:p w:rsidR="00000000" w:rsidDel="00000000" w:rsidP="00000000" w:rsidRDefault="00000000" w:rsidRPr="00000000" w14:paraId="00000008">
      <w:pPr>
        <w:spacing w:after="240" w:before="240" w:lineRule="auto"/>
        <w:rPr/>
      </w:pPr>
      <w:r w:rsidDel="00000000" w:rsidR="00000000" w:rsidRPr="00000000">
        <w:rPr>
          <w:rtl w:val="0"/>
        </w:rPr>
        <w:t xml:space="preserve">By operationalizing Cognitive Load Theory (CLT) through a "Railway Ecosystem" metaphor—treating the student as a dynamic "Train" and knowledge as physical "Cargo"—and utilizing a "Hybrid Sovereign" AI architecture (Google Gemma 3 + Antigravity), this research proposes a new category of educational infrastructure: </w:t>
      </w:r>
      <w:r w:rsidDel="00000000" w:rsidR="00000000" w:rsidRPr="00000000">
        <w:rPr>
          <w:b w:val="1"/>
          <w:bCs w:val="1"/>
          <w:rtl w:val="0"/>
        </w:rPr>
        <w:t xml:space="preserve">Cognitive Logistics</w:t>
      </w:r>
      <w:r w:rsidDel="00000000" w:rsidR="00000000" w:rsidRPr="00000000">
        <w:rPr>
          <w:rtl w:val="0"/>
        </w:rPr>
        <w:t xml:space="preserve">. This thesis details the design, development, and institutional validation of "Ask Pete," a platform that transforms learning from a passive consumption model into a secure, kinetic, and economically regulated production economy.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wwodj52ii55" w:id="2"/>
      <w:bookmarkEnd w:id="2"/>
      <w:r w:rsidDel="00000000" w:rsidR="00000000" w:rsidRPr="00000000">
        <w:rPr>
          <w:b w:val="1"/>
          <w:bCs w:val="1"/>
          <w:sz w:val="34"/>
          <w:szCs w:val="34"/>
          <w:rtl w:val="0"/>
        </w:rPr>
        <w:t xml:space="preserve">2. Abstract</w:t>
      </w:r>
    </w:p>
    <w:p w:rsidR="00000000" w:rsidDel="00000000" w:rsidP="00000000" w:rsidRDefault="00000000" w:rsidRPr="00000000" w14:paraId="0000000B">
      <w:pPr>
        <w:spacing w:after="240" w:before="240" w:lineRule="auto"/>
        <w:rPr/>
      </w:pPr>
      <w:r w:rsidDel="00000000" w:rsidR="00000000" w:rsidRPr="00000000">
        <w:rPr>
          <w:rtl w:val="0"/>
        </w:rPr>
        <w:t xml:space="preserve">This design-based research project presents "Ask Pete," a "Rust-Powered Learning Ecosystem" designed to function as a "Living Laboratory" for Purdue University. Moving beyond the static infrastructure of traditional LMS platforms, "Ask Pete" introduces a "Phygital Railway" metaphor where the learner manages intrinsic cognitive resources ("Coal") to generate mastery ("Steam").</w:t>
      </w:r>
    </w:p>
    <w:p w:rsidR="00000000" w:rsidDel="00000000" w:rsidP="00000000" w:rsidRDefault="00000000" w:rsidRPr="00000000" w14:paraId="0000000C">
      <w:pPr>
        <w:spacing w:after="240" w:before="240" w:lineRule="auto"/>
        <w:rPr/>
      </w:pPr>
      <w:r w:rsidDel="00000000" w:rsidR="00000000" w:rsidRPr="00000000">
        <w:rPr>
          <w:rtl w:val="0"/>
        </w:rPr>
        <w:t xml:space="preserve">The research validates four core mechanisms:</w:t>
      </w:r>
    </w:p>
    <w:p w:rsidR="00000000" w:rsidDel="00000000" w:rsidP="00000000" w:rsidRDefault="00000000" w:rsidRPr="00000000" w14:paraId="0000000D">
      <w:pPr>
        <w:numPr>
          <w:ilvl w:val="0"/>
          <w:numId w:val="20"/>
        </w:numPr>
        <w:spacing w:after="0" w:afterAutospacing="0" w:before="240" w:lineRule="auto"/>
        <w:ind w:left="720" w:hanging="360"/>
      </w:pPr>
      <w:r w:rsidDel="00000000" w:rsidR="00000000" w:rsidRPr="00000000">
        <w:rPr>
          <w:b w:val="1"/>
          <w:bCs w:val="1"/>
          <w:rtl w:val="0"/>
        </w:rPr>
        <w:t xml:space="preserve">The Train Yard:</w:t>
      </w:r>
      <w:r w:rsidDel="00000000" w:rsidR="00000000" w:rsidRPr="00000000">
        <w:rPr>
          <w:rtl w:val="0"/>
        </w:rPr>
        <w:t xml:space="preserve"> A topological authoring tool that democratizes Intelligent Tutoring Systems (ITS) for non-technical instructional designers.</w:t>
      </w:r>
    </w:p>
    <w:p w:rsidR="00000000" w:rsidDel="00000000" w:rsidP="00000000" w:rsidRDefault="00000000" w:rsidRPr="00000000" w14:paraId="0000000E">
      <w:pPr>
        <w:numPr>
          <w:ilvl w:val="0"/>
          <w:numId w:val="20"/>
        </w:numPr>
        <w:spacing w:after="0" w:afterAutospacing="0" w:before="0" w:beforeAutospacing="0" w:lineRule="auto"/>
        <w:ind w:left="720" w:hanging="360"/>
      </w:pPr>
      <w:r w:rsidDel="00000000" w:rsidR="00000000" w:rsidRPr="00000000">
        <w:rPr>
          <w:b w:val="1"/>
          <w:bCs w:val="1"/>
          <w:rtl w:val="0"/>
        </w:rPr>
        <w:t xml:space="preserve">Vocabulary-as-a-Mechanic (VaaM):</w:t>
      </w:r>
      <w:r w:rsidDel="00000000" w:rsidR="00000000" w:rsidRPr="00000000">
        <w:rPr>
          <w:rtl w:val="0"/>
        </w:rPr>
        <w:t xml:space="preserve"> A gameplay loop that converts abstract vocabulary acquisition into situated tools for puzzle-solving.</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b w:val="1"/>
          <w:bCs w:val="1"/>
          <w:rtl w:val="0"/>
        </w:rPr>
        <w:t xml:space="preserve">The Hybrid Sovereign Model:</w:t>
      </w:r>
      <w:r w:rsidDel="00000000" w:rsidR="00000000" w:rsidRPr="00000000">
        <w:rPr>
          <w:rtl w:val="0"/>
        </w:rPr>
        <w:t xml:space="preserve"> A privacy-first architecture using local AI (Gemma 3) for immediate feedback and cloud infrastructure (Antigravity) for scaling, ensuring FERPA compliance.</w:t>
      </w:r>
    </w:p>
    <w:p w:rsidR="00000000" w:rsidDel="00000000" w:rsidP="00000000" w:rsidRDefault="00000000" w:rsidRPr="00000000" w14:paraId="00000010">
      <w:pPr>
        <w:numPr>
          <w:ilvl w:val="0"/>
          <w:numId w:val="20"/>
        </w:numPr>
        <w:spacing w:after="240" w:before="0" w:beforeAutospacing="0" w:lineRule="auto"/>
        <w:ind w:left="720" w:hanging="360"/>
      </w:pPr>
      <w:r w:rsidDel="00000000" w:rsidR="00000000" w:rsidRPr="00000000">
        <w:rPr>
          <w:b w:val="1"/>
          <w:bCs w:val="1"/>
          <w:rtl w:val="0"/>
        </w:rPr>
        <w:t xml:space="preserve">The Token Economy:</w:t>
      </w:r>
      <w:r w:rsidDel="00000000" w:rsidR="00000000" w:rsidRPr="00000000">
        <w:rPr>
          <w:rtl w:val="0"/>
        </w:rPr>
        <w:t xml:space="preserve"> An internal economic model calibrated by Experimental Economics (VSEEL) to regulate student effort and prevent inflation.</w:t>
      </w:r>
    </w:p>
    <w:p w:rsidR="00000000" w:rsidDel="00000000" w:rsidP="00000000" w:rsidRDefault="00000000" w:rsidRPr="00000000" w14:paraId="00000011">
      <w:pPr>
        <w:spacing w:after="240" w:before="240" w:lineRule="auto"/>
        <w:rPr/>
      </w:pPr>
      <w:r w:rsidDel="00000000" w:rsidR="00000000" w:rsidRPr="00000000">
        <w:rPr>
          <w:rtl w:val="0"/>
        </w:rPr>
        <w:t xml:space="preserve">This thesis demonstrates that by aligning software engineering decisions downstream from learning science requirements, educational technology can achieve the "Physical AI" mandate of the Purdue-Google partnership.</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nr1w2mcda61" w:id="3"/>
      <w:bookmarkEnd w:id="3"/>
      <w:r w:rsidDel="00000000" w:rsidR="00000000" w:rsidRPr="00000000">
        <w:rPr>
          <w:b w:val="1"/>
          <w:bCs w:val="1"/>
          <w:sz w:val="34"/>
          <w:szCs w:val="34"/>
          <w:rtl w:val="0"/>
        </w:rPr>
        <w:t xml:space="preserve">3. Comprehensive Thesis Outline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2c2ms5qkm1" w:id="4"/>
      <w:bookmarkEnd w:id="4"/>
      <w:r w:rsidDel="00000000" w:rsidR="00000000" w:rsidRPr="00000000">
        <w:rPr>
          <w:b w:val="1"/>
          <w:bCs w:val="1"/>
          <w:color w:val="000000"/>
          <w:sz w:val="26"/>
          <w:szCs w:val="26"/>
          <w:rtl w:val="0"/>
        </w:rPr>
        <w:t xml:space="preserve">Chapter 1: Introduction</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b w:val="1"/>
          <w:bCs w:val="1"/>
          <w:rtl w:val="0"/>
        </w:rPr>
        <w:t xml:space="preserve">1.1 The Context:</w:t>
      </w:r>
      <w:r w:rsidDel="00000000" w:rsidR="00000000" w:rsidRPr="00000000">
        <w:rPr>
          <w:rtl w:val="0"/>
        </w:rPr>
        <w:t xml:space="preserve"> The bifurcation of the $14.5 billion gamification market and the stagnation of the "Single-Track Railway" model of traditional education.</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b w:val="1"/>
          <w:bCs w:val="1"/>
          <w:rtl w:val="0"/>
        </w:rPr>
        <w:t xml:space="preserve">1.2 The Problem:</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b w:val="1"/>
          <w:bCs w:val="1"/>
          <w:rtl w:val="0"/>
        </w:rPr>
        <w:t xml:space="preserve">The Edutainment Gap:</w:t>
      </w:r>
      <w:r w:rsidDel="00000000" w:rsidR="00000000" w:rsidRPr="00000000">
        <w:rPr>
          <w:rtl w:val="0"/>
        </w:rPr>
        <w:t xml:space="preserve"> High engagement/low learning vs. low engagement/high learning.</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b w:val="1"/>
          <w:bCs w:val="1"/>
          <w:rtl w:val="0"/>
        </w:rPr>
        <w:t xml:space="preserve">Cognitive Outsourcing:</w:t>
      </w:r>
      <w:r w:rsidDel="00000000" w:rsidR="00000000" w:rsidRPr="00000000">
        <w:rPr>
          <w:rtl w:val="0"/>
        </w:rPr>
        <w:t xml:space="preserve"> The threat of "Black Box" AI removing the </w:t>
      </w:r>
      <w:r w:rsidDel="00000000" w:rsidR="00000000" w:rsidRPr="00000000">
        <w:rPr>
          <w:i w:val="1"/>
          <w:iCs w:val="1"/>
          <w:rtl w:val="0"/>
        </w:rPr>
        <w:t xml:space="preserve">process</w:t>
      </w:r>
      <w:r w:rsidDel="00000000" w:rsidR="00000000" w:rsidRPr="00000000">
        <w:rPr>
          <w:rtl w:val="0"/>
        </w:rPr>
        <w:t xml:space="preserve"> of learning.</w:t>
      </w:r>
    </w:p>
    <w:p w:rsidR="00000000" w:rsidDel="00000000" w:rsidP="00000000" w:rsidRDefault="00000000" w:rsidRPr="00000000" w14:paraId="00000019">
      <w:pPr>
        <w:numPr>
          <w:ilvl w:val="1"/>
          <w:numId w:val="14"/>
        </w:numPr>
        <w:spacing w:after="0" w:afterAutospacing="0" w:before="0" w:beforeAutospacing="0" w:lineRule="auto"/>
        <w:ind w:left="1440" w:hanging="360"/>
      </w:pPr>
      <w:r w:rsidDel="00000000" w:rsidR="00000000" w:rsidRPr="00000000">
        <w:rPr>
          <w:b w:val="1"/>
          <w:bCs w:val="1"/>
          <w:rtl w:val="0"/>
        </w:rPr>
        <w:t xml:space="preserve">Data Privacy:</w:t>
      </w:r>
      <w:r w:rsidDel="00000000" w:rsidR="00000000" w:rsidRPr="00000000">
        <w:rPr>
          <w:rtl w:val="0"/>
        </w:rPr>
        <w:t xml:space="preserve"> The conflict between personalized AI mentorship and student privacy rights (FERPA).</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b w:val="1"/>
          <w:bCs w:val="1"/>
          <w:rtl w:val="0"/>
        </w:rPr>
        <w:t xml:space="preserve">1.3 The Proposed Solution:</w:t>
      </w:r>
      <w:r w:rsidDel="00000000" w:rsidR="00000000" w:rsidRPr="00000000">
        <w:rPr>
          <w:rtl w:val="0"/>
        </w:rPr>
        <w:t xml:space="preserve"> "Ask Pete" as a "Glass Box" learning ecosystem that creates a "Privacy Moat" via local-first computing.</w:t>
      </w:r>
    </w:p>
    <w:p w:rsidR="00000000" w:rsidDel="00000000" w:rsidP="00000000" w:rsidRDefault="00000000" w:rsidRPr="00000000" w14:paraId="0000001B">
      <w:pPr>
        <w:numPr>
          <w:ilvl w:val="0"/>
          <w:numId w:val="14"/>
        </w:numPr>
        <w:spacing w:after="240" w:before="0" w:beforeAutospacing="0" w:lineRule="auto"/>
        <w:ind w:left="720" w:hanging="360"/>
      </w:pPr>
      <w:r w:rsidDel="00000000" w:rsidR="00000000" w:rsidRPr="00000000">
        <w:rPr>
          <w:b w:val="1"/>
          <w:bCs w:val="1"/>
          <w:rtl w:val="0"/>
        </w:rPr>
        <w:t xml:space="preserve">1.4 Strategic Alignment:</w:t>
      </w:r>
      <w:r w:rsidDel="00000000" w:rsidR="00000000" w:rsidRPr="00000000">
        <w:rPr>
          <w:rtl w:val="0"/>
        </w:rPr>
        <w:t xml:space="preserve"> Positioning the project within the Purdue-Google AI Partnership ("Physical AI") and the College of Liberal Arts (CROW/OWL).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p6r8kte7jx8" w:id="5"/>
      <w:bookmarkEnd w:id="5"/>
      <w:r w:rsidDel="00000000" w:rsidR="00000000" w:rsidRPr="00000000">
        <w:rPr>
          <w:b w:val="1"/>
          <w:bCs w:val="1"/>
          <w:color w:val="000000"/>
          <w:sz w:val="26"/>
          <w:szCs w:val="26"/>
          <w:rtl w:val="0"/>
        </w:rPr>
        <w:t xml:space="preserve">Chapter 2: Literature Review &amp; Theoretical Framework</w:t>
      </w:r>
    </w:p>
    <w:p w:rsidR="00000000" w:rsidDel="00000000" w:rsidP="00000000" w:rsidRDefault="00000000" w:rsidRPr="00000000" w14:paraId="0000001D">
      <w:pPr>
        <w:numPr>
          <w:ilvl w:val="0"/>
          <w:numId w:val="19"/>
        </w:numPr>
        <w:spacing w:after="0" w:afterAutospacing="0" w:before="240" w:lineRule="auto"/>
        <w:ind w:left="720" w:hanging="360"/>
      </w:pPr>
      <w:r w:rsidDel="00000000" w:rsidR="00000000" w:rsidRPr="00000000">
        <w:rPr>
          <w:b w:val="1"/>
          <w:bCs w:val="1"/>
          <w:rtl w:val="0"/>
        </w:rPr>
        <w:t xml:space="preserve">2.1 Cognitive Load Theory (CLT) as Logistics:</w:t>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tl w:val="0"/>
        </w:rPr>
        <w:t xml:space="preserve">Reframing </w:t>
      </w:r>
      <w:r w:rsidDel="00000000" w:rsidR="00000000" w:rsidRPr="00000000">
        <w:rPr>
          <w:b w:val="1"/>
          <w:bCs w:val="1"/>
          <w:rtl w:val="0"/>
        </w:rPr>
        <w:t xml:space="preserve">Intrinsic Load</w:t>
      </w:r>
      <w:r w:rsidDel="00000000" w:rsidR="00000000" w:rsidRPr="00000000">
        <w:rPr>
          <w:rtl w:val="0"/>
        </w:rPr>
        <w:t xml:space="preserve"> as "Cargo Weight".</w:t>
      </w:r>
    </w:p>
    <w:p w:rsidR="00000000" w:rsidDel="00000000" w:rsidP="00000000" w:rsidRDefault="00000000" w:rsidRPr="00000000" w14:paraId="0000001F">
      <w:pPr>
        <w:numPr>
          <w:ilvl w:val="1"/>
          <w:numId w:val="19"/>
        </w:numPr>
        <w:spacing w:after="0" w:afterAutospacing="0" w:before="0" w:beforeAutospacing="0" w:lineRule="auto"/>
        <w:ind w:left="1440" w:hanging="360"/>
      </w:pPr>
      <w:r w:rsidDel="00000000" w:rsidR="00000000" w:rsidRPr="00000000">
        <w:rPr>
          <w:rtl w:val="0"/>
        </w:rPr>
        <w:t xml:space="preserve">Reframing </w:t>
      </w:r>
      <w:r w:rsidDel="00000000" w:rsidR="00000000" w:rsidRPr="00000000">
        <w:rPr>
          <w:b w:val="1"/>
          <w:bCs w:val="1"/>
          <w:rtl w:val="0"/>
        </w:rPr>
        <w:t xml:space="preserve">Extraneous Load</w:t>
      </w:r>
      <w:r w:rsidDel="00000000" w:rsidR="00000000" w:rsidRPr="00000000">
        <w:rPr>
          <w:rtl w:val="0"/>
        </w:rPr>
        <w:t xml:space="preserve"> as "Track Friction".</w:t>
      </w:r>
    </w:p>
    <w:p w:rsidR="00000000" w:rsidDel="00000000" w:rsidP="00000000" w:rsidRDefault="00000000" w:rsidRPr="00000000" w14:paraId="00000020">
      <w:pPr>
        <w:numPr>
          <w:ilvl w:val="1"/>
          <w:numId w:val="19"/>
        </w:numPr>
        <w:spacing w:after="0" w:afterAutospacing="0" w:before="0" w:beforeAutospacing="0" w:lineRule="auto"/>
        <w:ind w:left="1440" w:hanging="360"/>
      </w:pPr>
      <w:r w:rsidDel="00000000" w:rsidR="00000000" w:rsidRPr="00000000">
        <w:rPr>
          <w:rtl w:val="0"/>
        </w:rPr>
        <w:t xml:space="preserve">Reframing </w:t>
      </w:r>
      <w:r w:rsidDel="00000000" w:rsidR="00000000" w:rsidRPr="00000000">
        <w:rPr>
          <w:b w:val="1"/>
          <w:bCs w:val="1"/>
          <w:rtl w:val="0"/>
        </w:rPr>
        <w:t xml:space="preserve">Germane Load</w:t>
      </w:r>
      <w:r w:rsidDel="00000000" w:rsidR="00000000" w:rsidRPr="00000000">
        <w:rPr>
          <w:rtl w:val="0"/>
        </w:rPr>
        <w:t xml:space="preserve"> as "Engine Combustion".</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b w:val="1"/>
          <w:bCs w:val="1"/>
          <w:rtl w:val="0"/>
        </w:rPr>
        <w:t xml:space="preserve">2.2 Self-Determination Theory (SDT) in Gamification:</w:t>
      </w:r>
    </w:p>
    <w:p w:rsidR="00000000" w:rsidDel="00000000" w:rsidP="00000000" w:rsidRDefault="00000000" w:rsidRPr="00000000" w14:paraId="00000022">
      <w:pPr>
        <w:numPr>
          <w:ilvl w:val="1"/>
          <w:numId w:val="19"/>
        </w:numPr>
        <w:spacing w:after="0" w:afterAutospacing="0" w:before="0" w:beforeAutospacing="0" w:lineRule="auto"/>
        <w:ind w:left="1440" w:hanging="360"/>
      </w:pPr>
      <w:r w:rsidDel="00000000" w:rsidR="00000000" w:rsidRPr="00000000">
        <w:rPr>
          <w:b w:val="1"/>
          <w:bCs w:val="1"/>
          <w:rtl w:val="0"/>
        </w:rPr>
        <w:t xml:space="preserve">Autonomy:</w:t>
      </w:r>
      <w:r w:rsidDel="00000000" w:rsidR="00000000" w:rsidRPr="00000000">
        <w:rPr>
          <w:rtl w:val="0"/>
        </w:rPr>
        <w:t xml:space="preserve"> The "Persona Engine" and archetypal identity.</w:t>
      </w:r>
    </w:p>
    <w:p w:rsidR="00000000" w:rsidDel="00000000" w:rsidP="00000000" w:rsidRDefault="00000000" w:rsidRPr="00000000" w14:paraId="00000023">
      <w:pPr>
        <w:numPr>
          <w:ilvl w:val="1"/>
          <w:numId w:val="19"/>
        </w:numPr>
        <w:spacing w:after="0" w:afterAutospacing="0" w:before="0" w:beforeAutospacing="0" w:lineRule="auto"/>
        <w:ind w:left="1440" w:hanging="360"/>
      </w:pPr>
      <w:r w:rsidDel="00000000" w:rsidR="00000000" w:rsidRPr="00000000">
        <w:rPr>
          <w:b w:val="1"/>
          <w:bCs w:val="1"/>
          <w:rtl w:val="0"/>
        </w:rPr>
        <w:t xml:space="preserve">Competence:</w:t>
      </w:r>
      <w:r w:rsidDel="00000000" w:rsidR="00000000" w:rsidRPr="00000000">
        <w:rPr>
          <w:rtl w:val="0"/>
        </w:rPr>
        <w:t xml:space="preserve"> The "Quantified Self" and real-time stat visualization.</w:t>
      </w:r>
    </w:p>
    <w:p w:rsidR="00000000" w:rsidDel="00000000" w:rsidP="00000000" w:rsidRDefault="00000000" w:rsidRPr="00000000" w14:paraId="00000024">
      <w:pPr>
        <w:numPr>
          <w:ilvl w:val="1"/>
          <w:numId w:val="19"/>
        </w:numPr>
        <w:spacing w:after="0" w:afterAutospacing="0" w:before="0" w:beforeAutospacing="0" w:lineRule="auto"/>
        <w:ind w:left="1440" w:hanging="360"/>
      </w:pPr>
      <w:r w:rsidDel="00000000" w:rsidR="00000000" w:rsidRPr="00000000">
        <w:rPr>
          <w:b w:val="1"/>
          <w:bCs w:val="1"/>
          <w:rtl w:val="0"/>
        </w:rPr>
        <w:t xml:space="preserve">Relatedness:</w:t>
      </w:r>
      <w:r w:rsidDel="00000000" w:rsidR="00000000" w:rsidRPr="00000000">
        <w:rPr>
          <w:rtl w:val="0"/>
        </w:rPr>
        <w:t xml:space="preserve"> The "Mentor-in-the-Loop" and social scaffolding.</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b w:val="1"/>
          <w:bCs w:val="1"/>
          <w:rtl w:val="0"/>
        </w:rPr>
        <w:t xml:space="preserve">2.3 Systems Isomorphism:</w:t>
      </w:r>
    </w:p>
    <w:p w:rsidR="00000000" w:rsidDel="00000000" w:rsidP="00000000" w:rsidRDefault="00000000" w:rsidRPr="00000000" w14:paraId="00000026">
      <w:pPr>
        <w:numPr>
          <w:ilvl w:val="1"/>
          <w:numId w:val="19"/>
        </w:numPr>
        <w:spacing w:after="0" w:afterAutospacing="0" w:before="0" w:beforeAutospacing="0" w:lineRule="auto"/>
        <w:ind w:left="1440" w:hanging="360"/>
      </w:pPr>
      <w:r w:rsidDel="00000000" w:rsidR="00000000" w:rsidRPr="00000000">
        <w:rPr>
          <w:rtl w:val="0"/>
        </w:rPr>
        <w:t xml:space="preserve">Defining the correlation between </w:t>
      </w:r>
      <w:r w:rsidDel="00000000" w:rsidR="00000000" w:rsidRPr="00000000">
        <w:rPr>
          <w:b w:val="1"/>
          <w:bCs w:val="1"/>
          <w:rtl w:val="0"/>
        </w:rPr>
        <w:t xml:space="preserve">Rust Memory Safety</w:t>
      </w:r>
      <w:r w:rsidDel="00000000" w:rsidR="00000000" w:rsidRPr="00000000">
        <w:rPr>
          <w:rtl w:val="0"/>
        </w:rPr>
        <w:t xml:space="preserve"> (no crashes) and </w:t>
      </w:r>
      <w:r w:rsidDel="00000000" w:rsidR="00000000" w:rsidRPr="00000000">
        <w:rPr>
          <w:b w:val="1"/>
          <w:bCs w:val="1"/>
          <w:rtl w:val="0"/>
        </w:rPr>
        <w:t xml:space="preserve">Psychological Safety</w:t>
      </w:r>
      <w:r w:rsidDel="00000000" w:rsidR="00000000" w:rsidRPr="00000000">
        <w:rPr>
          <w:rtl w:val="0"/>
        </w:rPr>
        <w:t xml:space="preserve"> (trust in the environment).</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b w:val="1"/>
          <w:bCs w:val="1"/>
          <w:rtl w:val="0"/>
        </w:rPr>
        <w:t xml:space="preserve">2.4 Mechanism Design &amp; Economic Theory:</w:t>
      </w:r>
    </w:p>
    <w:p w:rsidR="00000000" w:rsidDel="00000000" w:rsidP="00000000" w:rsidRDefault="00000000" w:rsidRPr="00000000" w14:paraId="00000028">
      <w:pPr>
        <w:numPr>
          <w:ilvl w:val="1"/>
          <w:numId w:val="19"/>
        </w:numPr>
        <w:spacing w:after="240" w:before="0" w:beforeAutospacing="0" w:lineRule="auto"/>
        <w:ind w:left="1440" w:hanging="360"/>
      </w:pPr>
      <w:r w:rsidDel="00000000" w:rsidR="00000000" w:rsidRPr="00000000">
        <w:rPr>
          <w:rtl w:val="0"/>
        </w:rPr>
        <w:t xml:space="preserve">Applying VSEEL research on emissions trading to "Coal" (scarcity) and "Steam" (production) to prevent grade inflation.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7ywf05agpmm" w:id="6"/>
      <w:bookmarkEnd w:id="6"/>
      <w:r w:rsidDel="00000000" w:rsidR="00000000" w:rsidRPr="00000000">
        <w:rPr>
          <w:b w:val="1"/>
          <w:bCs w:val="1"/>
          <w:color w:val="000000"/>
          <w:sz w:val="26"/>
          <w:szCs w:val="26"/>
          <w:rtl w:val="0"/>
        </w:rPr>
        <w:t xml:space="preserve">Chapter 3: Methodology (Design-Based Research)</w:t>
      </w:r>
    </w:p>
    <w:p w:rsidR="00000000" w:rsidDel="00000000" w:rsidP="00000000" w:rsidRDefault="00000000" w:rsidRPr="00000000" w14:paraId="0000002A">
      <w:pPr>
        <w:numPr>
          <w:ilvl w:val="0"/>
          <w:numId w:val="18"/>
        </w:numPr>
        <w:spacing w:after="0" w:afterAutospacing="0" w:before="240" w:lineRule="auto"/>
        <w:ind w:left="720" w:hanging="360"/>
      </w:pPr>
      <w:r w:rsidDel="00000000" w:rsidR="00000000" w:rsidRPr="00000000">
        <w:rPr>
          <w:b w:val="1"/>
          <w:bCs w:val="1"/>
          <w:rtl w:val="0"/>
        </w:rPr>
        <w:t xml:space="preserve">3.1 Research Design:</w:t>
      </w:r>
      <w:r w:rsidDel="00000000" w:rsidR="00000000" w:rsidRPr="00000000">
        <w:rPr>
          <w:rtl w:val="0"/>
        </w:rPr>
        <w:t xml:space="preserve"> Using an iterative Design-Based Research (DBR) approach to refine the artifact through "The Phoenix Project" roadmap.</w:t>
      </w:r>
    </w:p>
    <w:p w:rsidR="00000000" w:rsidDel="00000000" w:rsidP="00000000" w:rsidRDefault="00000000" w:rsidRPr="00000000" w14:paraId="0000002B">
      <w:pPr>
        <w:numPr>
          <w:ilvl w:val="0"/>
          <w:numId w:val="18"/>
        </w:numPr>
        <w:spacing w:after="0" w:afterAutospacing="0" w:before="0" w:beforeAutospacing="0" w:lineRule="auto"/>
        <w:ind w:left="720" w:hanging="360"/>
      </w:pPr>
      <w:r w:rsidDel="00000000" w:rsidR="00000000" w:rsidRPr="00000000">
        <w:rPr>
          <w:b w:val="1"/>
          <w:bCs w:val="1"/>
          <w:rtl w:val="0"/>
        </w:rPr>
        <w:t xml:space="preserve">3.2 The Technical Stack (The Engine Room):</w:t>
      </w:r>
    </w:p>
    <w:p w:rsidR="00000000" w:rsidDel="00000000" w:rsidP="00000000" w:rsidRDefault="00000000" w:rsidRPr="00000000" w14:paraId="0000002C">
      <w:pPr>
        <w:numPr>
          <w:ilvl w:val="1"/>
          <w:numId w:val="18"/>
        </w:numPr>
        <w:spacing w:after="0" w:afterAutospacing="0" w:before="0" w:beforeAutospacing="0" w:lineRule="auto"/>
        <w:ind w:left="1440" w:hanging="360"/>
      </w:pPr>
      <w:r w:rsidDel="00000000" w:rsidR="00000000" w:rsidRPr="00000000">
        <w:rPr>
          <w:b w:val="1"/>
          <w:bCs w:val="1"/>
          <w:rtl w:val="0"/>
        </w:rPr>
        <w:t xml:space="preserve">Rust &amp; Bevy ECS:</w:t>
      </w:r>
      <w:r w:rsidDel="00000000" w:rsidR="00000000" w:rsidRPr="00000000">
        <w:rPr>
          <w:rtl w:val="0"/>
        </w:rPr>
        <w:t xml:space="preserve"> Data-oriented design for high-performance simulation.</w:t>
      </w:r>
    </w:p>
    <w:p w:rsidR="00000000" w:rsidDel="00000000" w:rsidP="00000000" w:rsidRDefault="00000000" w:rsidRPr="00000000" w14:paraId="0000002D">
      <w:pPr>
        <w:numPr>
          <w:ilvl w:val="1"/>
          <w:numId w:val="18"/>
        </w:numPr>
        <w:spacing w:after="0" w:afterAutospacing="0" w:before="0" w:beforeAutospacing="0" w:lineRule="auto"/>
        <w:ind w:left="1440" w:hanging="360"/>
      </w:pPr>
      <w:r w:rsidDel="00000000" w:rsidR="00000000" w:rsidRPr="00000000">
        <w:rPr>
          <w:b w:val="1"/>
          <w:bCs w:val="1"/>
          <w:rtl w:val="0"/>
        </w:rPr>
        <w:t xml:space="preserve">Local-First Architecture:</w:t>
      </w:r>
      <w:r w:rsidDel="00000000" w:rsidR="00000000" w:rsidRPr="00000000">
        <w:rPr>
          <w:rtl w:val="0"/>
        </w:rPr>
        <w:t xml:space="preserve"> Using Tauri and LanceDB to keep data on the "Edge".</w:t>
      </w:r>
    </w:p>
    <w:p w:rsidR="00000000" w:rsidDel="00000000" w:rsidP="00000000" w:rsidRDefault="00000000" w:rsidRPr="00000000" w14:paraId="0000002E">
      <w:pPr>
        <w:numPr>
          <w:ilvl w:val="1"/>
          <w:numId w:val="18"/>
        </w:numPr>
        <w:spacing w:after="0" w:afterAutospacing="0" w:before="0" w:beforeAutospacing="0" w:lineRule="auto"/>
        <w:ind w:left="1440" w:hanging="360"/>
      </w:pPr>
      <w:r w:rsidDel="00000000" w:rsidR="00000000" w:rsidRPr="00000000">
        <w:rPr>
          <w:b w:val="1"/>
          <w:bCs w:val="1"/>
          <w:rtl w:val="0"/>
        </w:rPr>
        <w:t xml:space="preserve">The Hybrid Sovereign Model:</w:t>
      </w:r>
      <w:r w:rsidDel="00000000" w:rsidR="00000000" w:rsidRPr="00000000">
        <w:rPr>
          <w:rtl w:val="0"/>
        </w:rPr>
        <w:t xml:space="preserve"> Integrating Google Gemma 3 (Local) and Antigravity (Cloud).</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b w:val="1"/>
          <w:bCs w:val="1"/>
          <w:rtl w:val="0"/>
        </w:rPr>
        <w:t xml:space="preserve">3.3 The Economic Model:</w:t>
      </w:r>
    </w:p>
    <w:p w:rsidR="00000000" w:rsidDel="00000000" w:rsidP="00000000" w:rsidRDefault="00000000" w:rsidRPr="00000000" w14:paraId="00000030">
      <w:pPr>
        <w:numPr>
          <w:ilvl w:val="1"/>
          <w:numId w:val="18"/>
        </w:numPr>
        <w:spacing w:after="0" w:afterAutospacing="0" w:before="0" w:beforeAutospacing="0" w:lineRule="auto"/>
        <w:ind w:left="1440" w:hanging="360"/>
      </w:pPr>
      <w:r w:rsidDel="00000000" w:rsidR="00000000" w:rsidRPr="00000000">
        <w:rPr>
          <w:rtl w:val="0"/>
        </w:rPr>
        <w:t xml:space="preserve">Calibrating the "Coal" economy to reflect "Compute Token Scarcity" (Green Computing).</w:t>
      </w:r>
    </w:p>
    <w:p w:rsidR="00000000" w:rsidDel="00000000" w:rsidP="00000000" w:rsidRDefault="00000000" w:rsidRPr="00000000" w14:paraId="00000031">
      <w:pPr>
        <w:numPr>
          <w:ilvl w:val="1"/>
          <w:numId w:val="18"/>
        </w:numPr>
        <w:spacing w:after="240" w:before="0" w:beforeAutospacing="0" w:lineRule="auto"/>
        <w:ind w:left="1440" w:hanging="360"/>
      </w:pPr>
      <w:r w:rsidDel="00000000" w:rsidR="00000000" w:rsidRPr="00000000">
        <w:rPr>
          <w:rtl w:val="0"/>
        </w:rPr>
        <w:t xml:space="preserve">Implementing "Fair Division" algorithms for mentorship allocation.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3h42e3jfidd" w:id="7"/>
      <w:bookmarkEnd w:id="7"/>
      <w:r w:rsidDel="00000000" w:rsidR="00000000" w:rsidRPr="00000000">
        <w:rPr>
          <w:b w:val="1"/>
          <w:bCs w:val="1"/>
          <w:color w:val="000000"/>
          <w:sz w:val="26"/>
          <w:szCs w:val="26"/>
          <w:rtl w:val="0"/>
        </w:rPr>
        <w:t xml:space="preserve">Chapter 4: The Artifact – "Ask Pete" System Architecture</w:t>
      </w:r>
    </w:p>
    <w:p w:rsidR="00000000" w:rsidDel="00000000" w:rsidP="00000000" w:rsidRDefault="00000000" w:rsidRPr="00000000" w14:paraId="00000033">
      <w:pPr>
        <w:numPr>
          <w:ilvl w:val="0"/>
          <w:numId w:val="31"/>
        </w:numPr>
        <w:spacing w:after="0" w:afterAutospacing="0" w:before="240" w:lineRule="auto"/>
        <w:ind w:left="720" w:hanging="360"/>
      </w:pPr>
      <w:r w:rsidDel="00000000" w:rsidR="00000000" w:rsidRPr="00000000">
        <w:rPr>
          <w:b w:val="1"/>
          <w:bCs w:val="1"/>
          <w:rtl w:val="0"/>
        </w:rPr>
        <w:t xml:space="preserve">4.1 The Train Yard (Authoring Tool):</w:t>
      </w:r>
    </w:p>
    <w:p w:rsidR="00000000" w:rsidDel="00000000" w:rsidP="00000000" w:rsidRDefault="00000000" w:rsidRPr="00000000" w14:paraId="00000034">
      <w:pPr>
        <w:numPr>
          <w:ilvl w:val="1"/>
          <w:numId w:val="31"/>
        </w:numPr>
        <w:spacing w:after="0" w:afterAutospacing="0" w:before="0" w:beforeAutospacing="0" w:lineRule="auto"/>
        <w:ind w:left="1440" w:hanging="360"/>
      </w:pPr>
      <w:r w:rsidDel="00000000" w:rsidR="00000000" w:rsidRPr="00000000">
        <w:rPr>
          <w:rtl w:val="0"/>
        </w:rPr>
        <w:t xml:space="preserve">The "Weigh Station" rubric for quantifying Intrinsic Load.</w:t>
      </w:r>
    </w:p>
    <w:p w:rsidR="00000000" w:rsidDel="00000000" w:rsidP="00000000" w:rsidRDefault="00000000" w:rsidRPr="00000000" w14:paraId="00000035">
      <w:pPr>
        <w:numPr>
          <w:ilvl w:val="1"/>
          <w:numId w:val="31"/>
        </w:numPr>
        <w:spacing w:after="0" w:afterAutospacing="0" w:before="0" w:beforeAutospacing="0" w:lineRule="auto"/>
        <w:ind w:left="1440" w:hanging="360"/>
      </w:pPr>
      <w:r w:rsidDel="00000000" w:rsidR="00000000" w:rsidRPr="00000000">
        <w:rPr>
          <w:rtl w:val="0"/>
        </w:rPr>
        <w:t xml:space="preserve">The "Safety Lockout" mechanism for preventing cognitive overload.</w:t>
      </w:r>
    </w:p>
    <w:p w:rsidR="00000000" w:rsidDel="00000000" w:rsidP="00000000" w:rsidRDefault="00000000" w:rsidRPr="00000000" w14:paraId="00000036">
      <w:pPr>
        <w:numPr>
          <w:ilvl w:val="0"/>
          <w:numId w:val="31"/>
        </w:numPr>
        <w:spacing w:after="0" w:afterAutospacing="0" w:before="0" w:beforeAutospacing="0" w:lineRule="auto"/>
        <w:ind w:left="720" w:hanging="360"/>
      </w:pPr>
      <w:r w:rsidDel="00000000" w:rsidR="00000000" w:rsidRPr="00000000">
        <w:rPr>
          <w:b w:val="1"/>
          <w:bCs w:val="1"/>
          <w:rtl w:val="0"/>
        </w:rPr>
        <w:t xml:space="preserve">4.2 Vocabulary-as-a-Mechanic (VaaM):</w:t>
      </w:r>
    </w:p>
    <w:p w:rsidR="00000000" w:rsidDel="00000000" w:rsidP="00000000" w:rsidRDefault="00000000" w:rsidRPr="00000000" w14:paraId="00000037">
      <w:pPr>
        <w:numPr>
          <w:ilvl w:val="1"/>
          <w:numId w:val="31"/>
        </w:numPr>
        <w:spacing w:after="0" w:afterAutospacing="0" w:before="0" w:beforeAutospacing="0" w:lineRule="auto"/>
        <w:ind w:left="1440" w:hanging="360"/>
      </w:pPr>
      <w:r w:rsidDel="00000000" w:rsidR="00000000" w:rsidRPr="00000000">
        <w:rPr>
          <w:rtl w:val="0"/>
        </w:rPr>
        <w:t xml:space="preserve">Implementing "Dual-Crane Loading" (Visual + Auditory) based on Dual Coding Theory.</w:t>
      </w:r>
    </w:p>
    <w:p w:rsidR="00000000" w:rsidDel="00000000" w:rsidP="00000000" w:rsidRDefault="00000000" w:rsidRPr="00000000" w14:paraId="00000038">
      <w:pPr>
        <w:numPr>
          <w:ilvl w:val="1"/>
          <w:numId w:val="31"/>
        </w:numPr>
        <w:spacing w:after="0" w:afterAutospacing="0" w:before="0" w:beforeAutospacing="0" w:lineRule="auto"/>
        <w:ind w:left="1440" w:hanging="360"/>
      </w:pPr>
      <w:r w:rsidDel="00000000" w:rsidR="00000000" w:rsidRPr="00000000">
        <w:rPr>
          <w:rtl w:val="0"/>
        </w:rPr>
        <w:t xml:space="preserve">The "Rule of Three": Acquisition, Application (Situated Cognition), Reinforcement.</w:t>
      </w:r>
    </w:p>
    <w:p w:rsidR="00000000" w:rsidDel="00000000" w:rsidP="00000000" w:rsidRDefault="00000000" w:rsidRPr="00000000" w14:paraId="00000039">
      <w:pPr>
        <w:numPr>
          <w:ilvl w:val="0"/>
          <w:numId w:val="31"/>
        </w:numPr>
        <w:spacing w:after="0" w:afterAutospacing="0" w:before="0" w:beforeAutospacing="0" w:lineRule="auto"/>
        <w:ind w:left="720" w:hanging="360"/>
      </w:pPr>
      <w:r w:rsidDel="00000000" w:rsidR="00000000" w:rsidRPr="00000000">
        <w:rPr>
          <w:b w:val="1"/>
          <w:bCs w:val="1"/>
          <w:rtl w:val="0"/>
        </w:rPr>
        <w:t xml:space="preserve">4.3 The Conductor (AI Agent):</w:t>
      </w:r>
    </w:p>
    <w:p w:rsidR="00000000" w:rsidDel="00000000" w:rsidP="00000000" w:rsidRDefault="00000000" w:rsidRPr="00000000" w14:paraId="0000003A">
      <w:pPr>
        <w:numPr>
          <w:ilvl w:val="1"/>
          <w:numId w:val="31"/>
        </w:numPr>
        <w:spacing w:after="0" w:afterAutospacing="0" w:before="0" w:beforeAutospacing="0" w:lineRule="auto"/>
        <w:ind w:left="1440" w:hanging="360"/>
      </w:pPr>
      <w:r w:rsidDel="00000000" w:rsidR="00000000" w:rsidRPr="00000000">
        <w:rPr>
          <w:rtl w:val="0"/>
        </w:rPr>
        <w:t xml:space="preserve">"Pete" as a Context Window Manager and Socratic Guide.</w:t>
      </w:r>
    </w:p>
    <w:p w:rsidR="00000000" w:rsidDel="00000000" w:rsidP="00000000" w:rsidRDefault="00000000" w:rsidRPr="00000000" w14:paraId="0000003B">
      <w:pPr>
        <w:numPr>
          <w:ilvl w:val="1"/>
          <w:numId w:val="31"/>
        </w:numPr>
        <w:spacing w:after="0" w:afterAutospacing="0" w:before="0" w:beforeAutospacing="0" w:lineRule="auto"/>
        <w:ind w:left="1440" w:hanging="360"/>
      </w:pPr>
      <w:r w:rsidDel="00000000" w:rsidR="00000000" w:rsidRPr="00000000">
        <w:rPr>
          <w:rtl w:val="0"/>
        </w:rPr>
        <w:t xml:space="preserve">The "Soothe Protocol" for emotional regulation during high-stress states.</w:t>
      </w:r>
    </w:p>
    <w:p w:rsidR="00000000" w:rsidDel="00000000" w:rsidP="00000000" w:rsidRDefault="00000000" w:rsidRPr="00000000" w14:paraId="0000003C">
      <w:pPr>
        <w:numPr>
          <w:ilvl w:val="0"/>
          <w:numId w:val="31"/>
        </w:numPr>
        <w:spacing w:after="0" w:afterAutospacing="0" w:before="0" w:beforeAutospacing="0" w:lineRule="auto"/>
        <w:ind w:left="720" w:hanging="360"/>
      </w:pPr>
      <w:r w:rsidDel="00000000" w:rsidR="00000000" w:rsidRPr="00000000">
        <w:rPr>
          <w:b w:val="1"/>
          <w:bCs w:val="1"/>
          <w:rtl w:val="0"/>
        </w:rPr>
        <w:t xml:space="preserve">4.4 The Phygital Interface:</w:t>
      </w:r>
    </w:p>
    <w:p w:rsidR="00000000" w:rsidDel="00000000" w:rsidP="00000000" w:rsidRDefault="00000000" w:rsidRPr="00000000" w14:paraId="0000003D">
      <w:pPr>
        <w:numPr>
          <w:ilvl w:val="1"/>
          <w:numId w:val="31"/>
        </w:numPr>
        <w:spacing w:after="0" w:afterAutospacing="0" w:before="0" w:beforeAutospacing="0" w:lineRule="auto"/>
        <w:ind w:left="1440" w:hanging="360"/>
      </w:pPr>
      <w:r w:rsidDel="00000000" w:rsidR="00000000" w:rsidRPr="00000000">
        <w:rPr>
          <w:rtl w:val="0"/>
        </w:rPr>
        <w:t xml:space="preserve">Geolocation-based "Low-Resolution" mapping for embodied cognition.</w:t>
      </w:r>
    </w:p>
    <w:p w:rsidR="00000000" w:rsidDel="00000000" w:rsidP="00000000" w:rsidRDefault="00000000" w:rsidRPr="00000000" w14:paraId="0000003E">
      <w:pPr>
        <w:numPr>
          <w:ilvl w:val="1"/>
          <w:numId w:val="31"/>
        </w:numPr>
        <w:spacing w:after="240" w:before="0" w:beforeAutospacing="0" w:lineRule="auto"/>
        <w:ind w:left="1440" w:hanging="360"/>
      </w:pPr>
      <w:r w:rsidDel="00000000" w:rsidR="00000000" w:rsidRPr="00000000">
        <w:rPr>
          <w:rtl w:val="0"/>
        </w:rPr>
        <w:t xml:space="preserve">Converting "Kinetic Fuel" (walking) into "Cognitive Fuel".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7mpmphxf2xi" w:id="8"/>
      <w:bookmarkEnd w:id="8"/>
      <w:r w:rsidDel="00000000" w:rsidR="00000000" w:rsidRPr="00000000">
        <w:rPr>
          <w:b w:val="1"/>
          <w:bCs w:val="1"/>
          <w:color w:val="000000"/>
          <w:sz w:val="26"/>
          <w:szCs w:val="26"/>
          <w:rtl w:val="0"/>
        </w:rPr>
        <w:t xml:space="preserve">Chapter 5: Institutional Integration &amp; Commercialization</w:t>
      </w:r>
    </w:p>
    <w:p w:rsidR="00000000" w:rsidDel="00000000" w:rsidP="00000000" w:rsidRDefault="00000000" w:rsidRPr="00000000" w14:paraId="00000040">
      <w:pPr>
        <w:numPr>
          <w:ilvl w:val="0"/>
          <w:numId w:val="27"/>
        </w:numPr>
        <w:spacing w:after="0" w:afterAutospacing="0" w:before="240" w:lineRule="auto"/>
        <w:ind w:left="720" w:hanging="360"/>
      </w:pPr>
      <w:r w:rsidDel="00000000" w:rsidR="00000000" w:rsidRPr="00000000">
        <w:rPr>
          <w:b w:val="1"/>
          <w:bCs w:val="1"/>
          <w:rtl w:val="0"/>
        </w:rPr>
        <w:t xml:space="preserve">5.1 The Living Laboratory:</w:t>
      </w:r>
    </w:p>
    <w:p w:rsidR="00000000" w:rsidDel="00000000" w:rsidP="00000000" w:rsidRDefault="00000000" w:rsidRPr="00000000" w14:paraId="00000041">
      <w:pPr>
        <w:numPr>
          <w:ilvl w:val="1"/>
          <w:numId w:val="27"/>
        </w:numPr>
        <w:spacing w:after="0" w:afterAutospacing="0" w:before="0" w:beforeAutospacing="0" w:lineRule="auto"/>
        <w:ind w:left="1440" w:hanging="360"/>
      </w:pPr>
      <w:r w:rsidDel="00000000" w:rsidR="00000000" w:rsidRPr="00000000">
        <w:rPr>
          <w:rtl w:val="0"/>
        </w:rPr>
        <w:t xml:space="preserve">Data telemetry for the College of Education and Department of Economics (VSEEL).</w:t>
      </w:r>
    </w:p>
    <w:p w:rsidR="00000000" w:rsidDel="00000000" w:rsidP="00000000" w:rsidRDefault="00000000" w:rsidRPr="00000000" w14:paraId="00000042">
      <w:pPr>
        <w:numPr>
          <w:ilvl w:val="1"/>
          <w:numId w:val="27"/>
        </w:numPr>
        <w:spacing w:after="0" w:afterAutospacing="0" w:before="0" w:beforeAutospacing="0" w:lineRule="auto"/>
        <w:ind w:left="1440" w:hanging="360"/>
      </w:pPr>
      <w:r w:rsidDel="00000000" w:rsidR="00000000" w:rsidRPr="00000000">
        <w:rPr>
          <w:rtl w:val="0"/>
        </w:rPr>
        <w:t xml:space="preserve">The "NotebookLM" synthesis engine for automated reporting.</w:t>
      </w:r>
    </w:p>
    <w:p w:rsidR="00000000" w:rsidDel="00000000" w:rsidP="00000000" w:rsidRDefault="00000000" w:rsidRPr="00000000" w14:paraId="00000043">
      <w:pPr>
        <w:numPr>
          <w:ilvl w:val="0"/>
          <w:numId w:val="27"/>
        </w:numPr>
        <w:spacing w:after="0" w:afterAutospacing="0" w:before="0" w:beforeAutospacing="0" w:lineRule="auto"/>
        <w:ind w:left="720" w:hanging="360"/>
      </w:pPr>
      <w:r w:rsidDel="00000000" w:rsidR="00000000" w:rsidRPr="00000000">
        <w:rPr>
          <w:b w:val="1"/>
          <w:bCs w:val="1"/>
          <w:rtl w:val="0"/>
        </w:rPr>
        <w:t xml:space="preserve">5.2 Interdisciplinary "Hooks":</w:t>
      </w:r>
    </w:p>
    <w:p w:rsidR="00000000" w:rsidDel="00000000" w:rsidP="00000000" w:rsidRDefault="00000000" w:rsidRPr="00000000" w14:paraId="00000044">
      <w:pPr>
        <w:numPr>
          <w:ilvl w:val="1"/>
          <w:numId w:val="27"/>
        </w:numPr>
        <w:spacing w:after="0" w:afterAutospacing="0" w:before="0" w:beforeAutospacing="0" w:lineRule="auto"/>
        <w:ind w:left="1440" w:hanging="360"/>
      </w:pPr>
      <w:r w:rsidDel="00000000" w:rsidR="00000000" w:rsidRPr="00000000">
        <w:rPr>
          <w:b w:val="1"/>
          <w:bCs w:val="1"/>
          <w:rtl w:val="0"/>
        </w:rPr>
        <w:t xml:space="preserve">English/CROW:</w:t>
      </w:r>
      <w:r w:rsidDel="00000000" w:rsidR="00000000" w:rsidRPr="00000000">
        <w:rPr>
          <w:rtl w:val="0"/>
        </w:rPr>
        <w:t xml:space="preserve"> Using "Coal" metrics to quantify the cognitive cost of writing.</w:t>
      </w:r>
    </w:p>
    <w:p w:rsidR="00000000" w:rsidDel="00000000" w:rsidP="00000000" w:rsidRDefault="00000000" w:rsidRPr="00000000" w14:paraId="00000045">
      <w:pPr>
        <w:numPr>
          <w:ilvl w:val="1"/>
          <w:numId w:val="27"/>
        </w:numPr>
        <w:spacing w:after="0" w:afterAutospacing="0" w:before="0" w:beforeAutospacing="0" w:lineRule="auto"/>
        <w:ind w:left="1440" w:hanging="360"/>
      </w:pPr>
      <w:r w:rsidDel="00000000" w:rsidR="00000000" w:rsidRPr="00000000">
        <w:rPr>
          <w:b w:val="1"/>
          <w:bCs w:val="1"/>
          <w:rtl w:val="0"/>
        </w:rPr>
        <w:t xml:space="preserve">Writing Lab (OWL):</w:t>
      </w:r>
      <w:r w:rsidDel="00000000" w:rsidR="00000000" w:rsidRPr="00000000">
        <w:rPr>
          <w:rtl w:val="0"/>
        </w:rPr>
        <w:t xml:space="preserve"> Deploying "Physical AI" tutors for citation checking via Gemma 3.</w:t>
      </w:r>
    </w:p>
    <w:p w:rsidR="00000000" w:rsidDel="00000000" w:rsidP="00000000" w:rsidRDefault="00000000" w:rsidRPr="00000000" w14:paraId="00000046">
      <w:pPr>
        <w:numPr>
          <w:ilvl w:val="0"/>
          <w:numId w:val="27"/>
        </w:numPr>
        <w:spacing w:after="0" w:afterAutospacing="0" w:before="0" w:beforeAutospacing="0" w:lineRule="auto"/>
        <w:ind w:left="720" w:hanging="360"/>
      </w:pPr>
      <w:r w:rsidDel="00000000" w:rsidR="00000000" w:rsidRPr="00000000">
        <w:rPr>
          <w:b w:val="1"/>
          <w:bCs w:val="1"/>
          <w:rtl w:val="0"/>
        </w:rPr>
        <w:t xml:space="preserve">5.3 Commercial Strategy:</w:t>
      </w:r>
    </w:p>
    <w:p w:rsidR="00000000" w:rsidDel="00000000" w:rsidP="00000000" w:rsidRDefault="00000000" w:rsidRPr="00000000" w14:paraId="00000047">
      <w:pPr>
        <w:numPr>
          <w:ilvl w:val="1"/>
          <w:numId w:val="27"/>
        </w:numPr>
        <w:spacing w:after="0" w:afterAutospacing="0" w:before="0" w:beforeAutospacing="0" w:lineRule="auto"/>
        <w:ind w:left="1440" w:hanging="360"/>
      </w:pPr>
      <w:r w:rsidDel="00000000" w:rsidR="00000000" w:rsidRPr="00000000">
        <w:rPr>
          <w:rtl w:val="0"/>
        </w:rPr>
        <w:t xml:space="preserve">The "Open Core" (Apache 2.0) + "Enterprise Tier" (SaaS) model.</w:t>
      </w:r>
    </w:p>
    <w:p w:rsidR="00000000" w:rsidDel="00000000" w:rsidP="00000000" w:rsidRDefault="00000000" w:rsidRPr="00000000" w14:paraId="00000048">
      <w:pPr>
        <w:numPr>
          <w:ilvl w:val="1"/>
          <w:numId w:val="27"/>
        </w:numPr>
        <w:spacing w:after="240" w:before="0" w:beforeAutospacing="0" w:lineRule="auto"/>
        <w:ind w:left="1440" w:hanging="360"/>
      </w:pPr>
      <w:r w:rsidDel="00000000" w:rsidR="00000000" w:rsidRPr="00000000">
        <w:rPr>
          <w:rtl w:val="0"/>
        </w:rPr>
        <w:t xml:space="preserve">The "Trojan Horse" strategy for corporate training via Jules.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ggsn93ehjha5" w:id="9"/>
      <w:bookmarkEnd w:id="9"/>
      <w:r w:rsidDel="00000000" w:rsidR="00000000" w:rsidRPr="00000000">
        <w:rPr>
          <w:b w:val="1"/>
          <w:bCs w:val="1"/>
          <w:color w:val="000000"/>
          <w:sz w:val="26"/>
          <w:szCs w:val="26"/>
          <w:rtl w:val="0"/>
        </w:rPr>
        <w:t xml:space="preserve">Chapter 6: Conclusion and Future Work</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b w:val="1"/>
          <w:bCs w:val="1"/>
          <w:rtl w:val="0"/>
        </w:rPr>
        <w:t xml:space="preserve">6.1 Summary of Contributions:</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Validating the "Pedagogical Architecture" approach where code follows theory.</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Demonstrating "Systems Isomorphism" as a standard for ethical EdTech.</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6.2 Limitations:</w:t>
      </w:r>
      <w:r w:rsidDel="00000000" w:rsidR="00000000" w:rsidRPr="00000000">
        <w:rPr>
          <w:rtl w:val="0"/>
        </w:rPr>
        <w:t xml:space="preserve"> Technical barriers of Rust, hardware requirements for local AI.</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6.3 Future Tracks:</w:t>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Longitudinal efficacy studies on VaaM retention.</w:t>
      </w:r>
    </w:p>
    <w:p w:rsidR="00000000" w:rsidDel="00000000" w:rsidP="00000000" w:rsidRDefault="00000000" w:rsidRPr="00000000" w14:paraId="00000050">
      <w:pPr>
        <w:numPr>
          <w:ilvl w:val="1"/>
          <w:numId w:val="8"/>
        </w:numPr>
        <w:spacing w:after="240" w:before="0" w:beforeAutospacing="0" w:lineRule="auto"/>
        <w:ind w:left="1440" w:hanging="360"/>
      </w:pPr>
      <w:r w:rsidDel="00000000" w:rsidR="00000000" w:rsidRPr="00000000">
        <w:rPr>
          <w:rtl w:val="0"/>
        </w:rPr>
        <w:t xml:space="preserve">Generative Curriculum: AI dynamically building "Side Tracks" for remediation.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mzqc44khd9jp" w:id="10"/>
      <w:bookmarkEnd w:id="10"/>
      <w:r w:rsidDel="00000000" w:rsidR="00000000" w:rsidRPr="00000000">
        <w:rPr>
          <w:b w:val="1"/>
          <w:bCs w:val="1"/>
          <w:sz w:val="34"/>
          <w:szCs w:val="34"/>
          <w:rtl w:val="0"/>
        </w:rPr>
        <w:t xml:space="preserve">4. Key Definitions (For Defense)</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b w:val="1"/>
          <w:bCs w:val="1"/>
          <w:rtl w:val="0"/>
        </w:rPr>
        <w:t xml:space="preserve">Systems Isomorphism:</w:t>
      </w:r>
      <w:r w:rsidDel="00000000" w:rsidR="00000000" w:rsidRPr="00000000">
        <w:rPr>
          <w:rtl w:val="0"/>
        </w:rPr>
        <w:t xml:space="preserve"> The theoretical alignment where the stability and safety of the software code (Rust) directly induce the psychological safety and trust of the learner.</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b w:val="1"/>
          <w:bCs w:val="1"/>
          <w:rtl w:val="0"/>
        </w:rPr>
        <w:t xml:space="preserve">Cognitive Logistics:</w:t>
      </w:r>
      <w:r w:rsidDel="00000000" w:rsidR="00000000" w:rsidRPr="00000000">
        <w:rPr>
          <w:rtl w:val="0"/>
        </w:rPr>
        <w:t xml:space="preserve"> The management of learning as a supply chain, where knowledge is "Cargo" that must be weighed, loaded, and transported according to the capacity ("Horsepower") of the student's mind.</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b w:val="1"/>
          <w:bCs w:val="1"/>
          <w:rtl w:val="0"/>
        </w:rPr>
        <w:t xml:space="preserve">Hybrid Sovereign:</w:t>
      </w:r>
      <w:r w:rsidDel="00000000" w:rsidR="00000000" w:rsidRPr="00000000">
        <w:rPr>
          <w:rtl w:val="0"/>
        </w:rPr>
        <w:t xml:space="preserve"> An architecture that runs inference locally (Gemma 3) for privacy but synchronizes metadata to the cloud (Antigravity) for institutional scale, ensuring the student owns their data ("Sovereign") while the institution owns the credential.</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b w:val="1"/>
          <w:bCs w:val="1"/>
          <w:rtl w:val="0"/>
        </w:rPr>
        <w:t xml:space="preserve">Privacy Moat:</w:t>
      </w:r>
      <w:r w:rsidDel="00000000" w:rsidR="00000000" w:rsidRPr="00000000">
        <w:rPr>
          <w:rtl w:val="0"/>
        </w:rPr>
        <w:t xml:space="preserve"> The structural guarantee that sensitive data (reflections, drafts) physically cannot leave the student's device because the database (LanceDB) and AI (Gemma) are local.</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rv8qm5yshnkp" w:id="11"/>
      <w:bookmarkEnd w:id="11"/>
      <w:r w:rsidDel="00000000" w:rsidR="00000000" w:rsidRPr="00000000">
        <w:rPr>
          <w:b w:val="1"/>
          <w:bCs w:val="1"/>
          <w:sz w:val="34"/>
          <w:szCs w:val="34"/>
          <w:rtl w:val="0"/>
        </w:rPr>
        <w:t xml:space="preserve">5. Artifacts for Submission</w:t>
      </w:r>
    </w:p>
    <w:p w:rsidR="00000000" w:rsidDel="00000000" w:rsidP="00000000" w:rsidRDefault="00000000" w:rsidRPr="00000000" w14:paraId="00000059">
      <w:pPr>
        <w:numPr>
          <w:ilvl w:val="0"/>
          <w:numId w:val="36"/>
        </w:numPr>
        <w:spacing w:after="0" w:afterAutospacing="0" w:before="240" w:lineRule="auto"/>
        <w:ind w:left="720" w:hanging="360"/>
      </w:pPr>
      <w:r w:rsidDel="00000000" w:rsidR="00000000" w:rsidRPr="00000000">
        <w:rPr>
          <w:b w:val="1"/>
          <w:bCs w:val="1"/>
          <w:rtl w:val="0"/>
        </w:rPr>
        <w:t xml:space="preserve">The "Ask Pete" Codebase:</w:t>
      </w:r>
      <w:r w:rsidDel="00000000" w:rsidR="00000000" w:rsidRPr="00000000">
        <w:rPr>
          <w:rtl w:val="0"/>
        </w:rPr>
        <w:t xml:space="preserve"> A Rust/Bevy repository adhering to the "Phoenix Project" roadmap.</w:t>
      </w:r>
    </w:p>
    <w:p w:rsidR="00000000" w:rsidDel="00000000" w:rsidP="00000000" w:rsidRDefault="00000000" w:rsidRPr="00000000" w14:paraId="0000005A">
      <w:pPr>
        <w:numPr>
          <w:ilvl w:val="0"/>
          <w:numId w:val="36"/>
        </w:numPr>
        <w:spacing w:after="0" w:afterAutospacing="0" w:before="0" w:beforeAutospacing="0" w:lineRule="auto"/>
        <w:ind w:left="720" w:hanging="360"/>
      </w:pPr>
      <w:r w:rsidDel="00000000" w:rsidR="00000000" w:rsidRPr="00000000">
        <w:rPr>
          <w:b w:val="1"/>
          <w:bCs w:val="1"/>
          <w:rtl w:val="0"/>
        </w:rPr>
        <w:t xml:space="preserve">The "Train Yard" Application:</w:t>
      </w:r>
      <w:r w:rsidDel="00000000" w:rsidR="00000000" w:rsidRPr="00000000">
        <w:rPr>
          <w:rtl w:val="0"/>
        </w:rPr>
        <w:t xml:space="preserve"> A functional graph-editor for curriculum design.</w:t>
      </w:r>
    </w:p>
    <w:p w:rsidR="00000000" w:rsidDel="00000000" w:rsidP="00000000" w:rsidRDefault="00000000" w:rsidRPr="00000000" w14:paraId="0000005B">
      <w:pPr>
        <w:numPr>
          <w:ilvl w:val="0"/>
          <w:numId w:val="36"/>
        </w:numPr>
        <w:spacing w:after="0" w:afterAutospacing="0" w:before="0" w:beforeAutospacing="0" w:lineRule="auto"/>
        <w:ind w:left="720" w:hanging="360"/>
      </w:pPr>
      <w:r w:rsidDel="00000000" w:rsidR="00000000" w:rsidRPr="00000000">
        <w:rPr>
          <w:b w:val="1"/>
          <w:bCs w:val="1"/>
          <w:rtl w:val="0"/>
        </w:rPr>
        <w:t xml:space="preserve">The Economic Whitepaper:</w:t>
      </w:r>
      <w:r w:rsidDel="00000000" w:rsidR="00000000" w:rsidRPr="00000000">
        <w:rPr>
          <w:rtl w:val="0"/>
        </w:rPr>
        <w:t xml:space="preserve"> A report co-authored with VSEEL inputs defining the "Coal/Steam" mathematics.</w:t>
      </w:r>
    </w:p>
    <w:p w:rsidR="00000000" w:rsidDel="00000000" w:rsidP="00000000" w:rsidRDefault="00000000" w:rsidRPr="00000000" w14:paraId="0000005C">
      <w:pPr>
        <w:numPr>
          <w:ilvl w:val="0"/>
          <w:numId w:val="36"/>
        </w:numPr>
        <w:spacing w:after="240" w:before="0" w:beforeAutospacing="0" w:lineRule="auto"/>
        <w:ind w:left="720" w:hanging="360"/>
      </w:pPr>
      <w:r w:rsidDel="00000000" w:rsidR="00000000" w:rsidRPr="00000000">
        <w:rPr>
          <w:b w:val="1"/>
          <w:bCs w:val="1"/>
          <w:rtl w:val="0"/>
        </w:rPr>
        <w:t xml:space="preserve">The Master Thesis Document:</w:t>
      </w:r>
      <w:r w:rsidDel="00000000" w:rsidR="00000000" w:rsidRPr="00000000">
        <w:rPr>
          <w:rtl w:val="0"/>
        </w:rPr>
        <w:t xml:space="preserve"> This written volume detailing the theoretical and technical journey.</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jrhh6fmsy7t" w:id="12"/>
      <w:bookmarkEnd w:id="12"/>
      <w:r w:rsidDel="00000000" w:rsidR="00000000" w:rsidRPr="00000000">
        <w:rPr>
          <w:b w:val="1"/>
          <w:bCs w:val="1"/>
          <w:sz w:val="46"/>
          <w:szCs w:val="46"/>
          <w:rtl w:val="0"/>
        </w:rPr>
        <w:t xml:space="preserve">CHAPTER 1. INTRODUCTION: THE EDUTAINMENT GAP AND THE RAILWAY SOLUTION</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lazkvpdgeiwq" w:id="13"/>
      <w:bookmarkEnd w:id="13"/>
      <w:r w:rsidDel="00000000" w:rsidR="00000000" w:rsidRPr="00000000">
        <w:rPr>
          <w:b w:val="1"/>
          <w:bCs w:val="1"/>
          <w:sz w:val="34"/>
          <w:szCs w:val="34"/>
          <w:rtl w:val="0"/>
        </w:rPr>
        <w:t xml:space="preserve">1.1 The Crisis of Static Infrastructure and Market Failure</w:t>
      </w:r>
    </w:p>
    <w:p w:rsidR="00000000" w:rsidDel="00000000" w:rsidP="00000000" w:rsidRDefault="00000000" w:rsidRPr="00000000" w14:paraId="0000005F">
      <w:pPr>
        <w:spacing w:after="240" w:before="240" w:lineRule="auto"/>
        <w:rPr/>
      </w:pPr>
      <w:r w:rsidDel="00000000" w:rsidR="00000000" w:rsidRPr="00000000">
        <w:rPr>
          <w:rtl w:val="0"/>
        </w:rPr>
        <w:t xml:space="preserve">The contemporary educational technology landscape is defined not by cohesion, but by a profound structural fracture known as the </w:t>
      </w:r>
      <w:r w:rsidDel="00000000" w:rsidR="00000000" w:rsidRPr="00000000">
        <w:rPr>
          <w:b w:val="1"/>
          <w:bCs w:val="1"/>
          <w:rtl w:val="0"/>
        </w:rPr>
        <w:t xml:space="preserve">"Edutainment Gap"</w:t>
      </w:r>
      <w:r w:rsidDel="00000000" w:rsidR="00000000" w:rsidRPr="00000000">
        <w:rPr>
          <w:rtl w:val="0"/>
        </w:rPr>
        <w:t xml:space="preserve">. This gap represents a fundamental market failure where two distinct categories of software exist in mutual exclusion, creating a "bifurcation" of the $14.5 billion gamification market.</w:t>
      </w:r>
    </w:p>
    <w:p w:rsidR="00000000" w:rsidDel="00000000" w:rsidP="00000000" w:rsidRDefault="00000000" w:rsidRPr="00000000" w14:paraId="00000060">
      <w:pPr>
        <w:spacing w:after="240" w:before="240" w:lineRule="auto"/>
        <w:rPr/>
      </w:pPr>
      <w:r w:rsidDel="00000000" w:rsidR="00000000" w:rsidRPr="00000000">
        <w:rPr>
          <w:rtl w:val="0"/>
        </w:rPr>
        <w:t xml:space="preserve">On one side of this chasm lie high-engagement entertainment products—video games and narrative Role-Playing Games (RPGs)—which excel at inducing "flow states" and sustaining attention through dopamine-driven feedback loops. However, these products frequently lack pedagogical rigor, prioritizing retention metrics over schema acquisition. On the opposing side stand scientifically grounded educational tools, such as Learning Management Systems (LMS) and flashcard applications. While rooted in cognitive science, these tools suffer from </w:t>
      </w:r>
      <w:r w:rsidDel="00000000" w:rsidR="00000000" w:rsidRPr="00000000">
        <w:rPr>
          <w:b w:val="1"/>
          <w:bCs w:val="1"/>
          <w:rtl w:val="0"/>
        </w:rPr>
        <w:t xml:space="preserve">"static infrastructure"</w:t>
      </w:r>
      <w:r w:rsidDel="00000000" w:rsidR="00000000" w:rsidRPr="00000000">
        <w:rPr>
          <w:rtl w:val="0"/>
        </w:rPr>
        <w:t xml:space="preserve">: linear progressions, text-heavy interfaces, and a reliance on extrinsic motivation. This disconnect leads to high user attrition, low voluntary engagement, and a failure to capture the Serviceable Addressable Market (SAM) estimated at $204 million for deeply integrated educational tools.</w:t>
      </w:r>
    </w:p>
    <w:p w:rsidR="00000000" w:rsidDel="00000000" w:rsidP="00000000" w:rsidRDefault="00000000" w:rsidRPr="00000000" w14:paraId="00000061">
      <w:pPr>
        <w:spacing w:after="240" w:before="240" w:lineRule="auto"/>
        <w:rPr/>
      </w:pPr>
      <w:r w:rsidDel="00000000" w:rsidR="00000000" w:rsidRPr="00000000">
        <w:rPr>
          <w:rtl w:val="0"/>
        </w:rPr>
        <w:t xml:space="preserve">The central problem addressed by this research is that traditional education operates on an outdated logistical model: the </w:t>
      </w:r>
      <w:r w:rsidDel="00000000" w:rsidR="00000000" w:rsidRPr="00000000">
        <w:rPr>
          <w:b w:val="1"/>
          <w:bCs w:val="1"/>
          <w:rtl w:val="0"/>
        </w:rPr>
        <w:t xml:space="preserve">Single-Track Railway</w:t>
      </w:r>
      <w:r w:rsidDel="00000000" w:rsidR="00000000" w:rsidRPr="00000000">
        <w:rPr>
          <w:rtl w:val="0"/>
        </w:rPr>
        <w:t xml:space="preserve">. This 19th-century industrial metaphor presumes that every student (the "Train") possesses identical engine power, cargo capacity, and optimal velocity. It forces heterogeneous student populations onto a linear curriculum, creating systemic bottlenecks where "fast" trains are artificially decelerated and "slow" trains stall on the inclines of complex subject matter. This linear model fails to account for the rhizomatic nature of human knowledge—the reality that understanding is a network of interconnected nodes, not a straight line.</w:t>
      </w:r>
    </w:p>
    <w:p w:rsidR="00000000" w:rsidDel="00000000" w:rsidP="00000000" w:rsidRDefault="00000000" w:rsidRPr="00000000" w14:paraId="00000062">
      <w:pPr>
        <w:spacing w:after="240" w:before="240" w:lineRule="auto"/>
        <w:rPr/>
      </w:pPr>
      <w:r w:rsidDel="00000000" w:rsidR="00000000" w:rsidRPr="00000000">
        <w:rPr>
          <w:rtl w:val="0"/>
        </w:rPr>
        <w:t xml:space="preserve">Furthermore, the rise of Generative AI introduces a new crisis: </w:t>
      </w:r>
      <w:r w:rsidDel="00000000" w:rsidR="00000000" w:rsidRPr="00000000">
        <w:rPr>
          <w:b w:val="1"/>
          <w:bCs w:val="1"/>
          <w:rtl w:val="0"/>
        </w:rPr>
        <w:t xml:space="preserve">Cognitive Outsourcing</w:t>
      </w:r>
      <w:r w:rsidDel="00000000" w:rsidR="00000000" w:rsidRPr="00000000">
        <w:rPr>
          <w:rtl w:val="0"/>
        </w:rPr>
        <w:t xml:space="preserve">. As students gain access to "Black Box" Large Language Models (LLMs) capable of generating outputs without cognitive effort, the educational system faces a threat where the </w:t>
      </w:r>
      <w:r w:rsidDel="00000000" w:rsidR="00000000" w:rsidRPr="00000000">
        <w:rPr>
          <w:i w:val="1"/>
          <w:iCs w:val="1"/>
          <w:rtl w:val="0"/>
        </w:rPr>
        <w:t xml:space="preserve">process</w:t>
      </w:r>
      <w:r w:rsidDel="00000000" w:rsidR="00000000" w:rsidRPr="00000000">
        <w:rPr>
          <w:rtl w:val="0"/>
        </w:rPr>
        <w:t xml:space="preserve"> of learning is bypassed entirely. Existing LMS infrastructures are ill-equipped to detect or mitigate this, as they focus on the submission of final artifacts rather than the mechanics of thought.</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jhni8jchfjaw" w:id="14"/>
      <w:bookmarkEnd w:id="14"/>
      <w:r w:rsidDel="00000000" w:rsidR="00000000" w:rsidRPr="00000000">
        <w:rPr>
          <w:b w:val="1"/>
          <w:bCs w:val="1"/>
          <w:sz w:val="34"/>
          <w:szCs w:val="34"/>
          <w:rtl w:val="0"/>
        </w:rPr>
        <w:t xml:space="preserve">1.2 The "Ask Pete" Value Proposition: A Rust-Powered Ecosystem</w:t>
      </w:r>
    </w:p>
    <w:p w:rsidR="00000000" w:rsidDel="00000000" w:rsidP="00000000" w:rsidRDefault="00000000" w:rsidRPr="00000000" w14:paraId="00000064">
      <w:pPr>
        <w:spacing w:after="240" w:before="240" w:lineRule="auto"/>
        <w:rPr/>
      </w:pPr>
      <w:r w:rsidDel="00000000" w:rsidR="00000000" w:rsidRPr="00000000">
        <w:rPr>
          <w:rtl w:val="0"/>
        </w:rPr>
        <w:t xml:space="preserve">"Ask Pete" proposes a comprehensive solution to these crises through the implementation of a </w:t>
      </w:r>
      <w:r w:rsidDel="00000000" w:rsidR="00000000" w:rsidRPr="00000000">
        <w:rPr>
          <w:b w:val="1"/>
          <w:bCs w:val="1"/>
          <w:rtl w:val="0"/>
        </w:rPr>
        <w:t xml:space="preserve">"Rust-Powered Learning Ecosystem"</w:t>
      </w:r>
      <w:r w:rsidDel="00000000" w:rsidR="00000000" w:rsidRPr="00000000">
        <w:rPr>
          <w:rtl w:val="0"/>
        </w:rPr>
        <w:t xml:space="preserve">. This platform is not merely an application but a translation layer that converts the rigid logic of computer code into the fluid, organic logic of human learning. It bridges the Edutainment Gap by embedding learning science directly into the software architecture, ensuring that engineering decisions are explicitly downstream from pedagogical requirements.</w:t>
      </w:r>
    </w:p>
    <w:p w:rsidR="00000000" w:rsidDel="00000000" w:rsidP="00000000" w:rsidRDefault="00000000" w:rsidRPr="00000000" w14:paraId="00000065">
      <w:pPr>
        <w:spacing w:after="240" w:before="240" w:lineRule="auto"/>
        <w:rPr/>
      </w:pPr>
      <w:r w:rsidDel="00000000" w:rsidR="00000000" w:rsidRPr="00000000">
        <w:rPr>
          <w:rtl w:val="0"/>
        </w:rPr>
        <w:t xml:space="preserve">The core value proposition is the synthesis of three distinct domains into a unified </w:t>
      </w:r>
      <w:r w:rsidDel="00000000" w:rsidR="00000000" w:rsidRPr="00000000">
        <w:rPr>
          <w:b w:val="1"/>
          <w:bCs w:val="1"/>
          <w:rtl w:val="0"/>
        </w:rPr>
        <w:t xml:space="preserve">"Hybrid Sovereign"</w:t>
      </w:r>
      <w:r w:rsidDel="00000000" w:rsidR="00000000" w:rsidRPr="00000000">
        <w:rPr>
          <w:rtl w:val="0"/>
        </w:rPr>
        <w:t xml:space="preserve"> architecture: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f8cxion1lv4" w:id="15"/>
      <w:bookmarkEnd w:id="15"/>
      <w:r w:rsidDel="00000000" w:rsidR="00000000" w:rsidRPr="00000000">
        <w:rPr>
          <w:b w:val="1"/>
          <w:bCs w:val="1"/>
          <w:color w:val="000000"/>
          <w:sz w:val="26"/>
          <w:szCs w:val="26"/>
          <w:rtl w:val="0"/>
        </w:rPr>
        <w:t xml:space="preserve">1.2.1 The Pedagogical Architecture (The Railway Metaphor)</w:t>
      </w:r>
    </w:p>
    <w:p w:rsidR="00000000" w:rsidDel="00000000" w:rsidP="00000000" w:rsidRDefault="00000000" w:rsidRPr="00000000" w14:paraId="00000067">
      <w:pPr>
        <w:spacing w:after="240" w:before="240" w:lineRule="auto"/>
        <w:rPr/>
      </w:pPr>
      <w:r w:rsidDel="00000000" w:rsidR="00000000" w:rsidRPr="00000000">
        <w:rPr>
          <w:rtl w:val="0"/>
        </w:rPr>
        <w:t xml:space="preserve">The traditional, rigidly linear syllabus is fundamentally replaced by a dynamic, topological map within this pedagogical framework, which employs the comprehensive Railway Ecosystem metaphor. This system operationalizes Cognitive Load Theory (CLT) into tangible logistics:</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The Student as the Train:</w:t>
      </w:r>
      <w:r w:rsidDel="00000000" w:rsidR="00000000" w:rsidRPr="00000000">
        <w:rPr>
          <w:rtl w:val="0"/>
        </w:rPr>
        <w:t xml:space="preserve"> The learner is conceptualized as a physical machine defined by measurable properties: mass, momentum, and capacity. The "Engine" represents the student's Germane Load (executive function), while "Fuel" represents intrinsic motivation derived from Self-Determination Theory (SDT).</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The Instructional Designer as the Logistician:</w:t>
      </w:r>
      <w:r w:rsidDel="00000000" w:rsidR="00000000" w:rsidRPr="00000000">
        <w:rPr>
          <w:rtl w:val="0"/>
        </w:rPr>
        <w:t xml:space="preserve"> The educator's role shifts from a content dispenser to a sophisticated logistician operating within the "Train Yard" authoring environment. Their task is to construct bespoke, non-linear tracks that are responsive to the student's real-time cognitive state.</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b w:val="1"/>
          <w:bCs w:val="1"/>
          <w:rtl w:val="0"/>
        </w:rPr>
        <w:t xml:space="preserve">Cognitive Load as Cargo Weight:</w:t>
      </w:r>
      <w:r w:rsidDel="00000000" w:rsidR="00000000" w:rsidRPr="00000000">
        <w:rPr>
          <w:rtl w:val="0"/>
        </w:rPr>
        <w:t xml:space="preserve"> All instructional content is assigned a specific "Cargo Weight" corresponding to its estimated cognitive load. A </w:t>
      </w:r>
      <w:r w:rsidDel="00000000" w:rsidR="00000000" w:rsidRPr="00000000">
        <w:rPr>
          <w:b w:val="1"/>
          <w:bCs w:val="1"/>
          <w:rtl w:val="0"/>
        </w:rPr>
        <w:t xml:space="preserve">"Weigh Station"</w:t>
      </w:r>
      <w:r w:rsidDel="00000000" w:rsidR="00000000" w:rsidRPr="00000000">
        <w:rPr>
          <w:rtl w:val="0"/>
        </w:rPr>
        <w:t xml:space="preserve"> protocol strictly prevents the loading of heavy concepts (e.g., Tier 3 Vocabulary) until the student demonstrates sufficient Engine power, preventing the "derailment" of cognitive overload.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j64pdq5cuwtl" w:id="16"/>
      <w:bookmarkEnd w:id="16"/>
      <w:r w:rsidDel="00000000" w:rsidR="00000000" w:rsidRPr="00000000">
        <w:rPr>
          <w:b w:val="1"/>
          <w:bCs w:val="1"/>
          <w:color w:val="000000"/>
          <w:sz w:val="26"/>
          <w:szCs w:val="26"/>
          <w:rtl w:val="0"/>
        </w:rPr>
        <w:t xml:space="preserve">1.2.2 The Technical Architecture: Systems Isomorphism</w:t>
      </w:r>
    </w:p>
    <w:p w:rsidR="00000000" w:rsidDel="00000000" w:rsidP="00000000" w:rsidRDefault="00000000" w:rsidRPr="00000000" w14:paraId="0000006C">
      <w:pPr>
        <w:spacing w:after="240" w:before="240" w:lineRule="auto"/>
        <w:rPr/>
      </w:pPr>
      <w:r w:rsidDel="00000000" w:rsidR="00000000" w:rsidRPr="00000000">
        <w:rPr>
          <w:rtl w:val="0"/>
        </w:rPr>
        <w:t xml:space="preserve">The core philosophy of the platform's design is </w:t>
      </w:r>
      <w:r w:rsidDel="00000000" w:rsidR="00000000" w:rsidRPr="00000000">
        <w:rPr>
          <w:b w:val="1"/>
          <w:bCs w:val="1"/>
          <w:rtl w:val="0"/>
        </w:rPr>
        <w:t xml:space="preserve">Systems Isomorphism</w:t>
      </w:r>
      <w:r w:rsidDel="00000000" w:rsidR="00000000" w:rsidRPr="00000000">
        <w:rPr>
          <w:rtl w:val="0"/>
        </w:rPr>
        <w:t xml:space="preserve">, a principle asserting that the structure of the technical system mirrors and reinforces the desired psychological outcomes.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b w:val="1"/>
          <w:bCs w:val="1"/>
          <w:rtl w:val="0"/>
        </w:rPr>
        <w:t xml:space="preserve">Memory Safety as Psychological Safety:</w:t>
      </w:r>
      <w:r w:rsidDel="00000000" w:rsidR="00000000" w:rsidRPr="00000000">
        <w:rPr>
          <w:rtl w:val="0"/>
        </w:rPr>
        <w:t xml:space="preserve"> The choice of the Rust programming language is foundational. Rust's guaranteed memory safety—eliminating "segmentation faults" and "crashes"—is conceptually mapped to the Psychological Safety of the user. A system that cannot fail at the kernel level fosters the trust required for vulnerable, deep learning.</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b w:val="1"/>
          <w:bCs w:val="1"/>
          <w:rtl w:val="0"/>
        </w:rPr>
        <w:t xml:space="preserve">Local-First Architecture:</w:t>
      </w:r>
      <w:r w:rsidDel="00000000" w:rsidR="00000000" w:rsidRPr="00000000">
        <w:rPr>
          <w:rtl w:val="0"/>
        </w:rPr>
        <w:t xml:space="preserve"> The platform employs a "Local-First" model leveraging LanceDB as an embedded vector database. This creates a </w:t>
      </w:r>
      <w:r w:rsidDel="00000000" w:rsidR="00000000" w:rsidRPr="00000000">
        <w:rPr>
          <w:b w:val="1"/>
          <w:bCs w:val="1"/>
          <w:rtl w:val="0"/>
        </w:rPr>
        <w:t xml:space="preserve">"Privacy Moat,"</w:t>
      </w:r>
      <w:r w:rsidDel="00000000" w:rsidR="00000000" w:rsidRPr="00000000">
        <w:rPr>
          <w:rtl w:val="0"/>
        </w:rPr>
        <w:t xml:space="preserve"> ensuring that sensitive data (reflections, AI interactions) never leaves the student's device unless explicitly authorized, ensuring compliance with FERPA and COPPA by design.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6kjo1y2mkwc" w:id="17"/>
      <w:bookmarkEnd w:id="17"/>
      <w:r w:rsidDel="00000000" w:rsidR="00000000" w:rsidRPr="00000000">
        <w:rPr>
          <w:b w:val="1"/>
          <w:bCs w:val="1"/>
          <w:sz w:val="34"/>
          <w:szCs w:val="34"/>
          <w:rtl w:val="0"/>
        </w:rPr>
        <w:t xml:space="preserve">1.3 Strategic Alignment: The "Living Laboratory" Mandate</w:t>
      </w:r>
    </w:p>
    <w:p w:rsidR="00000000" w:rsidDel="00000000" w:rsidP="00000000" w:rsidRDefault="00000000" w:rsidRPr="00000000" w14:paraId="00000070">
      <w:pPr>
        <w:spacing w:after="240" w:before="240" w:lineRule="auto"/>
        <w:rPr/>
      </w:pPr>
      <w:r w:rsidDel="00000000" w:rsidR="00000000" w:rsidRPr="00000000">
        <w:rPr>
          <w:rtl w:val="0"/>
        </w:rPr>
        <w:t xml:space="preserve">A critical dimension of this research centers on the strategic transition of the "Ask Pete" platform from a commercial prototype to a </w:t>
      </w:r>
      <w:r w:rsidDel="00000000" w:rsidR="00000000" w:rsidRPr="00000000">
        <w:rPr>
          <w:b w:val="1"/>
          <w:bCs w:val="1"/>
          <w:rtl w:val="0"/>
        </w:rPr>
        <w:t xml:space="preserve">"Living Laboratory"</w:t>
      </w:r>
      <w:r w:rsidDel="00000000" w:rsidR="00000000" w:rsidRPr="00000000">
        <w:rPr>
          <w:rtl w:val="0"/>
        </w:rPr>
        <w:t xml:space="preserve"> for Purdue University. This mandate transforms the platform into an instrument for rigorous academic inquiry, overseen jointly by the Learning Design and Technology (LDT) program and the Economics Department.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y9vha2em2yh" w:id="18"/>
      <w:bookmarkEnd w:id="18"/>
      <w:r w:rsidDel="00000000" w:rsidR="00000000" w:rsidRPr="00000000">
        <w:rPr>
          <w:b w:val="1"/>
          <w:bCs w:val="1"/>
          <w:color w:val="000000"/>
          <w:sz w:val="26"/>
          <w:szCs w:val="26"/>
          <w:rtl w:val="0"/>
        </w:rPr>
        <w:t xml:space="preserve">1.3.1 The Purdue-Google AI Partnership</w:t>
      </w:r>
    </w:p>
    <w:p w:rsidR="00000000" w:rsidDel="00000000" w:rsidP="00000000" w:rsidRDefault="00000000" w:rsidRPr="00000000" w14:paraId="00000072">
      <w:pPr>
        <w:spacing w:after="240" w:before="240" w:lineRule="auto"/>
        <w:rPr/>
      </w:pPr>
      <w:r w:rsidDel="00000000" w:rsidR="00000000" w:rsidRPr="00000000">
        <w:rPr>
          <w:rtl w:val="0"/>
        </w:rPr>
        <w:t xml:space="preserve">In alignment with the Purdue-Google AI Partnership, the system adopts a </w:t>
      </w:r>
      <w:r w:rsidDel="00000000" w:rsidR="00000000" w:rsidRPr="00000000">
        <w:rPr>
          <w:b w:val="1"/>
          <w:bCs w:val="1"/>
          <w:rtl w:val="0"/>
        </w:rPr>
        <w:t xml:space="preserve">"Hybrid Sovereign"</w:t>
      </w:r>
      <w:r w:rsidDel="00000000" w:rsidR="00000000" w:rsidRPr="00000000">
        <w:rPr>
          <w:rtl w:val="0"/>
        </w:rPr>
        <w:t xml:space="preserve"> architecture designed to foster "Physical AI" competency.</w:t>
      </w:r>
    </w:p>
    <w:p w:rsidR="00000000" w:rsidDel="00000000" w:rsidP="00000000" w:rsidRDefault="00000000" w:rsidRPr="00000000" w14:paraId="00000073">
      <w:pPr>
        <w:numPr>
          <w:ilvl w:val="0"/>
          <w:numId w:val="30"/>
        </w:numPr>
        <w:spacing w:after="0" w:afterAutospacing="0" w:before="240" w:lineRule="auto"/>
        <w:ind w:left="720" w:hanging="360"/>
      </w:pPr>
      <w:r w:rsidDel="00000000" w:rsidR="00000000" w:rsidRPr="00000000">
        <w:rPr>
          <w:b w:val="1"/>
          <w:bCs w:val="1"/>
          <w:rtl w:val="0"/>
        </w:rPr>
        <w:t xml:space="preserve">Local Sovereignty (Gemma 3):</w:t>
      </w:r>
      <w:r w:rsidDel="00000000" w:rsidR="00000000" w:rsidRPr="00000000">
        <w:rPr>
          <w:rtl w:val="0"/>
        </w:rPr>
        <w:t xml:space="preserve"> The platform utilizes Google’s Gemma 3 model for local inference, handling immediate feedback and "Coal" tracking at zero marginal cost on the student's device.</w:t>
      </w:r>
    </w:p>
    <w:p w:rsidR="00000000" w:rsidDel="00000000" w:rsidP="00000000" w:rsidRDefault="00000000" w:rsidRPr="00000000" w14:paraId="00000074">
      <w:pPr>
        <w:numPr>
          <w:ilvl w:val="0"/>
          <w:numId w:val="30"/>
        </w:numPr>
        <w:spacing w:after="240" w:before="0" w:beforeAutospacing="0" w:lineRule="auto"/>
        <w:ind w:left="720" w:hanging="360"/>
      </w:pPr>
      <w:r w:rsidDel="00000000" w:rsidR="00000000" w:rsidRPr="00000000">
        <w:rPr>
          <w:b w:val="1"/>
          <w:bCs w:val="1"/>
          <w:rtl w:val="0"/>
        </w:rPr>
        <w:t xml:space="preserve">Enterprise Scale (Antigravity &amp; Gemini):</w:t>
      </w:r>
      <w:r w:rsidDel="00000000" w:rsidR="00000000" w:rsidRPr="00000000">
        <w:rPr>
          <w:rtl w:val="0"/>
        </w:rPr>
        <w:t xml:space="preserve"> For complex reasoning, the system leverages Google Cloud’s Antigravity vector infrastructure and Gemini models, invoked only when students reach a "Stalled" state, thus modeling real-world compute scarcity.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8dlh2zhncn9" w:id="19"/>
      <w:bookmarkEnd w:id="19"/>
      <w:r w:rsidDel="00000000" w:rsidR="00000000" w:rsidRPr="00000000">
        <w:rPr>
          <w:b w:val="1"/>
          <w:bCs w:val="1"/>
          <w:color w:val="000000"/>
          <w:sz w:val="26"/>
          <w:szCs w:val="26"/>
          <w:rtl w:val="0"/>
        </w:rPr>
        <w:t xml:space="preserve">1.3.2 Economic Governance (VSEEL)</w:t>
      </w:r>
    </w:p>
    <w:p w:rsidR="00000000" w:rsidDel="00000000" w:rsidP="00000000" w:rsidRDefault="00000000" w:rsidRPr="00000000" w14:paraId="00000076">
      <w:pPr>
        <w:spacing w:after="240" w:before="240" w:lineRule="auto"/>
        <w:rPr/>
      </w:pPr>
      <w:r w:rsidDel="00000000" w:rsidR="00000000" w:rsidRPr="00000000">
        <w:rPr>
          <w:rtl w:val="0"/>
        </w:rPr>
        <w:t xml:space="preserve">To prevent the hyperinflation typical of gamified systems, the platform’s internal economy is governed by principles derived from the </w:t>
      </w:r>
      <w:r w:rsidDel="00000000" w:rsidR="00000000" w:rsidRPr="00000000">
        <w:rPr>
          <w:b w:val="1"/>
          <w:bCs w:val="1"/>
          <w:rtl w:val="0"/>
        </w:rPr>
        <w:t xml:space="preserve">Vernon Smith Experimental Economics Laboratory (VSEEL)</w:t>
      </w:r>
      <w:r w:rsidDel="00000000" w:rsidR="00000000" w:rsidRPr="00000000">
        <w:rPr>
          <w:rtl w:val="0"/>
        </w:rPr>
        <w:t xml:space="preserve">. The economy relies on two currencies: </w:t>
      </w:r>
      <w:r w:rsidDel="00000000" w:rsidR="00000000" w:rsidRPr="00000000">
        <w:rPr>
          <w:b w:val="1"/>
          <w:bCs w:val="1"/>
          <w:rtl w:val="0"/>
        </w:rPr>
        <w:t xml:space="preserve">"Coal"</w:t>
      </w:r>
      <w:r w:rsidDel="00000000" w:rsidR="00000000" w:rsidRPr="00000000">
        <w:rPr>
          <w:rtl w:val="0"/>
        </w:rPr>
        <w:t xml:space="preserve"> (a scarce resource representing cognitive load and compute tokens) and </w:t>
      </w:r>
      <w:r w:rsidDel="00000000" w:rsidR="00000000" w:rsidRPr="00000000">
        <w:rPr>
          <w:b w:val="1"/>
          <w:bCs w:val="1"/>
          <w:rtl w:val="0"/>
        </w:rPr>
        <w:t xml:space="preserve">"Steam"</w:t>
      </w:r>
      <w:r w:rsidDel="00000000" w:rsidR="00000000" w:rsidRPr="00000000">
        <w:rPr>
          <w:rtl w:val="0"/>
        </w:rPr>
        <w:t xml:space="preserve"> (a production currency representing mastery). This closed-loop system forces students to solve resource allocation problems, aligning economic incentives with pedagogical outcomes.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mafa1031ro54" w:id="20"/>
      <w:bookmarkEnd w:id="20"/>
      <w:r w:rsidDel="00000000" w:rsidR="00000000" w:rsidRPr="00000000">
        <w:rPr>
          <w:b w:val="1"/>
          <w:bCs w:val="1"/>
          <w:sz w:val="34"/>
          <w:szCs w:val="34"/>
          <w:rtl w:val="0"/>
        </w:rPr>
        <w:t xml:space="preserve">1.4 Research Objectives and Scope</w:t>
      </w:r>
    </w:p>
    <w:p w:rsidR="00000000" w:rsidDel="00000000" w:rsidP="00000000" w:rsidRDefault="00000000" w:rsidRPr="00000000" w14:paraId="00000078">
      <w:pPr>
        <w:spacing w:after="240" w:before="240" w:lineRule="auto"/>
        <w:rPr/>
      </w:pPr>
      <w:r w:rsidDel="00000000" w:rsidR="00000000" w:rsidRPr="00000000">
        <w:rPr>
          <w:rtl w:val="0"/>
        </w:rPr>
        <w:t xml:space="preserve">The ambition of this project is to pioneer a robust </w:t>
      </w:r>
      <w:r w:rsidDel="00000000" w:rsidR="00000000" w:rsidRPr="00000000">
        <w:rPr>
          <w:b w:val="1"/>
          <w:bCs w:val="1"/>
          <w:rtl w:val="0"/>
        </w:rPr>
        <w:t xml:space="preserve">Instructional Design Infrastructure</w:t>
      </w:r>
      <w:r w:rsidDel="00000000" w:rsidR="00000000" w:rsidRPr="00000000">
        <w:rPr>
          <w:rtl w:val="0"/>
        </w:rPr>
        <w:t xml:space="preserve">—a framework that fundamentally alters how high-complexity learning environments are built. This research validates four interconnected mechanisms:</w:t>
      </w:r>
    </w:p>
    <w:p w:rsidR="00000000" w:rsidDel="00000000" w:rsidP="00000000" w:rsidRDefault="00000000" w:rsidRPr="00000000" w14:paraId="00000079">
      <w:pPr>
        <w:numPr>
          <w:ilvl w:val="0"/>
          <w:numId w:val="15"/>
        </w:numPr>
        <w:spacing w:after="0" w:afterAutospacing="0" w:before="240" w:lineRule="auto"/>
        <w:ind w:left="720" w:hanging="360"/>
      </w:pPr>
      <w:r w:rsidDel="00000000" w:rsidR="00000000" w:rsidRPr="00000000">
        <w:rPr>
          <w:b w:val="1"/>
          <w:bCs w:val="1"/>
          <w:rtl w:val="0"/>
        </w:rPr>
        <w:t xml:space="preserve">The "Creator's Sandbox" (The Train Yard):</w:t>
      </w:r>
      <w:r w:rsidDel="00000000" w:rsidR="00000000" w:rsidRPr="00000000">
        <w:rPr>
          <w:rtl w:val="0"/>
        </w:rPr>
        <w:t xml:space="preserve"> Validating whether a node-based authoring environment can democratize the creation of Intelligent Tutoring Systems (ITS) for non-technical educators.</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b w:val="1"/>
          <w:bCs w:val="1"/>
          <w:rtl w:val="0"/>
        </w:rPr>
        <w:t xml:space="preserve">Vocabulary-as-a-Mechanic (VaaM):</w:t>
      </w:r>
      <w:r w:rsidDel="00000000" w:rsidR="00000000" w:rsidRPr="00000000">
        <w:rPr>
          <w:rtl w:val="0"/>
        </w:rPr>
        <w:t xml:space="preserve"> Testing the efficacy of gamifying vocabulary acquisition by treating words as physical tools required to solve narrative puzzles, thereby converting Intrinsic Load into Germane Load.</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b w:val="1"/>
          <w:bCs w:val="1"/>
          <w:rtl w:val="0"/>
        </w:rPr>
        <w:t xml:space="preserve">The Hybrid Sovereign Model:</w:t>
      </w:r>
      <w:r w:rsidDel="00000000" w:rsidR="00000000" w:rsidRPr="00000000">
        <w:rPr>
          <w:rtl w:val="0"/>
        </w:rPr>
        <w:t xml:space="preserve"> Validating a Local-First architecture that resolves the tension between advanced AI mentorship and strict data privacy (FERPA).</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b w:val="1"/>
          <w:bCs w:val="1"/>
          <w:rtl w:val="0"/>
        </w:rPr>
        <w:t xml:space="preserve">Economic Governance:</w:t>
      </w:r>
      <w:r w:rsidDel="00000000" w:rsidR="00000000" w:rsidRPr="00000000">
        <w:rPr>
          <w:rtl w:val="0"/>
        </w:rPr>
        <w:t xml:space="preserve"> Determining if an internal, self-regulating token economy can successfully optimize student effort and the fair allocation of scarce mentorship resources using Algorithmic Game Theory.</w:t>
      </w:r>
    </w:p>
    <w:p w:rsidR="00000000" w:rsidDel="00000000" w:rsidP="00000000" w:rsidRDefault="00000000" w:rsidRPr="00000000" w14:paraId="0000007D">
      <w:pPr>
        <w:spacing w:after="240" w:before="240" w:lineRule="auto"/>
        <w:rPr/>
      </w:pPr>
      <w:r w:rsidDel="00000000" w:rsidR="00000000" w:rsidRPr="00000000">
        <w:rPr>
          <w:rtl w:val="0"/>
        </w:rPr>
        <w:t xml:space="preserve">By rigorously addressing these mechanisms, "Ask Pete" seeks to transition the industry focus from the passive delivery of content to the dynamic </w:t>
      </w:r>
      <w:r w:rsidDel="00000000" w:rsidR="00000000" w:rsidRPr="00000000">
        <w:rPr>
          <w:b w:val="1"/>
          <w:bCs w:val="1"/>
          <w:rtl w:val="0"/>
        </w:rPr>
        <w:t xml:space="preserve">Cognitive Logistics</w:t>
      </w:r>
      <w:r w:rsidDel="00000000" w:rsidR="00000000" w:rsidRPr="00000000">
        <w:rPr>
          <w:rtl w:val="0"/>
        </w:rPr>
        <w:t xml:space="preserve"> of human thought.</w:t>
      </w:r>
    </w:p>
    <w:p w:rsidR="00000000" w:rsidDel="00000000" w:rsidP="00000000" w:rsidRDefault="00000000" w:rsidRPr="00000000" w14:paraId="0000007E">
      <w:pPr>
        <w:pStyle w:val="Heading1"/>
        <w:keepNext w:val="0"/>
        <w:keepLines w:val="0"/>
        <w:spacing w:before="0" w:lineRule="auto"/>
        <w:rPr>
          <w:b w:val="1"/>
          <w:bCs w:val="1"/>
          <w:sz w:val="46"/>
          <w:szCs w:val="46"/>
        </w:rPr>
      </w:pPr>
      <w:bookmarkStart w:colFirst="0" w:colLast="0" w:name="_5bglvds1wbxs" w:id="21"/>
      <w:bookmarkEnd w:id="21"/>
      <w:r w:rsidDel="00000000" w:rsidR="00000000" w:rsidRPr="00000000">
        <w:rPr>
          <w:b w:val="1"/>
          <w:bCs w:val="1"/>
          <w:sz w:val="46"/>
          <w:szCs w:val="46"/>
          <w:rtl w:val="0"/>
        </w:rPr>
        <w:t xml:space="preserve">CHAPTER 2. LITERATURE REVIEW: THEORETICAL FRAMEWORKS AND SYSTEMS ISOMORPHISM</w:t>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1kndz587cbtz" w:id="22"/>
      <w:bookmarkEnd w:id="22"/>
      <w:r w:rsidDel="00000000" w:rsidR="00000000" w:rsidRPr="00000000">
        <w:rPr>
          <w:b w:val="1"/>
          <w:bCs w:val="1"/>
          <w:sz w:val="34"/>
          <w:szCs w:val="34"/>
          <w:rtl w:val="0"/>
        </w:rPr>
        <w:t xml:space="preserve">2.1 Cognitive Load Theory as Logistics: The Railway Ecosystem Framework</w:t>
      </w:r>
    </w:p>
    <w:p w:rsidR="00000000" w:rsidDel="00000000" w:rsidP="00000000" w:rsidRDefault="00000000" w:rsidRPr="00000000" w14:paraId="00000080">
      <w:pPr>
        <w:spacing w:after="240" w:lineRule="auto"/>
        <w:rPr/>
      </w:pPr>
      <w:r w:rsidDel="00000000" w:rsidR="00000000" w:rsidRPr="00000000">
        <w:rPr>
          <w:rtl w:val="0"/>
        </w:rPr>
        <w:t xml:space="preserve">The core pedagogical challenge addressed by the "Ask Pete" platform is the inherent limitation of human working memory during the acquisition of novel information. This research does not treat John Sweller’s Cognitive Load Theory (CLT) merely as a set of instructional heuristics, but operationalizes it as a rigorous logistical framework for managing the flow, processing, and retention of informational material </w:t>
      </w:r>
      <w:r w:rsidDel="00000000" w:rsidR="00000000" w:rsidRPr="00000000">
        <w:rPr>
          <w:sz w:val="40"/>
          <w:szCs w:val="40"/>
          <w:vertAlign w:val="superscript"/>
          <w:rtl w:val="0"/>
        </w:rPr>
        <w:t xml:space="preserve">1</w:t>
      </w:r>
      <w:r w:rsidDel="00000000" w:rsidR="00000000" w:rsidRPr="00000000">
        <w:rPr>
          <w:rtl w:val="0"/>
        </w:rPr>
        <w:t xml:space="preserve">. By adopting the </w:t>
      </w:r>
      <w:r w:rsidDel="00000000" w:rsidR="00000000" w:rsidRPr="00000000">
        <w:rPr>
          <w:b w:val="1"/>
          <w:bCs w:val="1"/>
          <w:rtl w:val="0"/>
        </w:rPr>
        <w:t xml:space="preserve">Railway Ecosystem</w:t>
      </w:r>
      <w:r w:rsidDel="00000000" w:rsidR="00000000" w:rsidRPr="00000000">
        <w:rPr>
          <w:rtl w:val="0"/>
        </w:rPr>
        <w:t xml:space="preserve"> metaphor, the platform reframes the abstract concepts of CLT—Intrinsic, Extraneous, and Germane Load—into the tangible physics of "Cognitive Logistics," transforming educational challenges into manageable engineering constraints </w:t>
      </w:r>
      <w:r w:rsidDel="00000000" w:rsidR="00000000" w:rsidRPr="00000000">
        <w:rPr>
          <w:sz w:val="40"/>
          <w:szCs w:val="40"/>
          <w:vertAlign w:val="superscript"/>
          <w:rtl w:val="0"/>
        </w:rPr>
        <w:t xml:space="preserve">2</w:t>
      </w:r>
      <w:r w:rsidDel="00000000" w:rsidR="00000000" w:rsidRPr="00000000">
        <w:rPr>
          <w:rtl w:val="0"/>
        </w:rPr>
        <w:t xml:space="preserve">.</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2pisedv3tr6c" w:id="23"/>
      <w:bookmarkEnd w:id="23"/>
      <w:r w:rsidDel="00000000" w:rsidR="00000000" w:rsidRPr="00000000">
        <w:rPr>
          <w:b w:val="1"/>
          <w:bCs w:val="1"/>
          <w:color w:val="000000"/>
          <w:sz w:val="26"/>
          <w:szCs w:val="26"/>
          <w:rtl w:val="0"/>
        </w:rPr>
        <w:t xml:space="preserve">2.1.1 Intrinsic Load: Cargo Weight and the Weigh Station</w:t>
      </w:r>
    </w:p>
    <w:p w:rsidR="00000000" w:rsidDel="00000000" w:rsidP="00000000" w:rsidRDefault="00000000" w:rsidRPr="00000000" w14:paraId="00000082">
      <w:pPr>
        <w:spacing w:after="240" w:lineRule="auto"/>
        <w:rPr/>
      </w:pPr>
      <w:r w:rsidDel="00000000" w:rsidR="00000000" w:rsidRPr="00000000">
        <w:rPr>
          <w:rtl w:val="0"/>
        </w:rPr>
        <w:t xml:space="preserve">Intrinsic Load refers to the inherent difficulty of the material, determined by the interactivity of elements within the knowledge domain</w:t>
      </w:r>
      <w:r w:rsidDel="00000000" w:rsidR="00000000" w:rsidRPr="00000000">
        <w:rPr>
          <w:sz w:val="40"/>
          <w:szCs w:val="40"/>
          <w:vertAlign w:val="superscript"/>
          <w:rtl w:val="0"/>
        </w:rPr>
        <w:t xml:space="preserve">3</w:t>
      </w:r>
      <w:r w:rsidDel="00000000" w:rsidR="00000000" w:rsidRPr="00000000">
        <w:rPr>
          <w:rtl w:val="0"/>
        </w:rPr>
        <w:t xml:space="preserve">. In the "Ask Pete" ecosystem, this is modeled as </w:t>
      </w:r>
      <w:r w:rsidDel="00000000" w:rsidR="00000000" w:rsidRPr="00000000">
        <w:rPr>
          <w:b w:val="1"/>
          <w:bCs w:val="1"/>
          <w:rtl w:val="0"/>
        </w:rPr>
        <w:t xml:space="preserve">Cargo Weight</w:t>
      </w:r>
      <w:r w:rsidDel="00000000" w:rsidR="00000000" w:rsidRPr="00000000">
        <w:rPr>
          <w:sz w:val="40"/>
          <w:szCs w:val="40"/>
          <w:vertAlign w:val="superscript"/>
          <w:rtl w:val="0"/>
        </w:rPr>
        <w:t xml:space="preserve">4</w:t>
      </w:r>
      <w:r w:rsidDel="00000000" w:rsidR="00000000" w:rsidRPr="00000000">
        <w:rPr>
          <w:rtl w:val="0"/>
        </w:rPr>
        <w:t xml:space="preserve">. Just as physical matter possesses mass, conceptual information carries "Cognitive Mass"—the requisite mental resources needed to lift and transport the concept into working memory</w:t>
      </w:r>
      <w:r w:rsidDel="00000000" w:rsidR="00000000" w:rsidRPr="00000000">
        <w:rPr>
          <w:sz w:val="40"/>
          <w:szCs w:val="40"/>
          <w:vertAlign w:val="superscript"/>
          <w:rtl w:val="0"/>
        </w:rPr>
        <w:t xml:space="preserve">5</w:t>
      </w:r>
      <w:r w:rsidDel="00000000" w:rsidR="00000000" w:rsidRPr="00000000">
        <w:rPr>
          <w:rtl w:val="0"/>
        </w:rPr>
        <w:t xml:space="preserve">.</w:t>
      </w:r>
    </w:p>
    <w:p w:rsidR="00000000" w:rsidDel="00000000" w:rsidP="00000000" w:rsidRDefault="00000000" w:rsidRPr="00000000" w14:paraId="00000083">
      <w:pPr>
        <w:spacing w:after="240" w:lineRule="auto"/>
        <w:rPr/>
      </w:pPr>
      <w:r w:rsidDel="00000000" w:rsidR="00000000" w:rsidRPr="00000000">
        <w:rPr>
          <w:rtl w:val="0"/>
        </w:rPr>
        <w:t xml:space="preserve">The system categorizes this mass into a standardized ontology:</w:t>
      </w:r>
    </w:p>
    <w:p w:rsidR="00000000" w:rsidDel="00000000" w:rsidP="00000000" w:rsidRDefault="00000000" w:rsidRPr="00000000" w14:paraId="00000084">
      <w:pPr>
        <w:numPr>
          <w:ilvl w:val="0"/>
          <w:numId w:val="29"/>
        </w:numPr>
        <w:spacing w:after="0" w:afterAutospacing="0" w:lineRule="auto"/>
        <w:ind w:left="720" w:hanging="360"/>
      </w:pPr>
      <w:r w:rsidDel="00000000" w:rsidR="00000000" w:rsidRPr="00000000">
        <w:rPr>
          <w:b w:val="1"/>
          <w:bCs w:val="1"/>
          <w:rtl w:val="0"/>
        </w:rPr>
        <w:t xml:space="preserve">Class I (Light Goods):</w:t>
      </w:r>
      <w:r w:rsidDel="00000000" w:rsidR="00000000" w:rsidRPr="00000000">
        <w:rPr>
          <w:rtl w:val="0"/>
        </w:rPr>
        <w:t xml:space="preserve"> Low-interactivity elements such as concrete nouns (e.g., "Tree") which function as "feathers," requiring negligible executive function to lift</w:t>
      </w:r>
      <w:r w:rsidDel="00000000" w:rsidR="00000000" w:rsidRPr="00000000">
        <w:rPr>
          <w:sz w:val="40"/>
          <w:szCs w:val="40"/>
          <w:vertAlign w:val="superscript"/>
          <w:rtl w:val="0"/>
        </w:rPr>
        <w:t xml:space="preserve">6666</w:t>
      </w:r>
      <w:r w:rsidDel="00000000" w:rsidR="00000000" w:rsidRPr="00000000">
        <w:rPr>
          <w:rtl w:val="0"/>
        </w:rPr>
        <w:t xml:space="preserve">.</w:t>
      </w:r>
    </w:p>
    <w:p w:rsidR="00000000" w:rsidDel="00000000" w:rsidP="00000000" w:rsidRDefault="00000000" w:rsidRPr="00000000" w14:paraId="00000085">
      <w:pPr>
        <w:numPr>
          <w:ilvl w:val="0"/>
          <w:numId w:val="29"/>
        </w:numPr>
        <w:spacing w:after="240" w:lineRule="auto"/>
        <w:ind w:left="720" w:hanging="360"/>
      </w:pPr>
      <w:r w:rsidDel="00000000" w:rsidR="00000000" w:rsidRPr="00000000">
        <w:rPr>
          <w:b w:val="1"/>
          <w:bCs w:val="1"/>
          <w:rtl w:val="0"/>
        </w:rPr>
        <w:t xml:space="preserve">Class III (Hazardous Freight):</w:t>
      </w:r>
      <w:r w:rsidDel="00000000" w:rsidR="00000000" w:rsidRPr="00000000">
        <w:rPr>
          <w:rtl w:val="0"/>
        </w:rPr>
        <w:t xml:space="preserve"> Domain-specific, highly abstract concepts (e.g., "Existentialism," "Entropy") which function as dense "lead ingots," demanding significant working memory to manipulate</w:t>
      </w:r>
      <w:r w:rsidDel="00000000" w:rsidR="00000000" w:rsidRPr="00000000">
        <w:rPr>
          <w:sz w:val="40"/>
          <w:szCs w:val="40"/>
          <w:vertAlign w:val="superscript"/>
          <w:rtl w:val="0"/>
        </w:rPr>
        <w:t xml:space="preserve">7777</w:t>
      </w:r>
      <w:r w:rsidDel="00000000" w:rsidR="00000000" w:rsidRPr="00000000">
        <w:rPr>
          <w:rtl w:val="0"/>
        </w:rPr>
        <w:t xml:space="preserve">.</w:t>
      </w:r>
    </w:p>
    <w:p w:rsidR="00000000" w:rsidDel="00000000" w:rsidP="00000000" w:rsidRDefault="00000000" w:rsidRPr="00000000" w14:paraId="00000086">
      <w:pPr>
        <w:spacing w:after="240" w:lineRule="auto"/>
        <w:rPr/>
      </w:pPr>
      <w:r w:rsidDel="00000000" w:rsidR="00000000" w:rsidRPr="00000000">
        <w:rPr>
          <w:rtl w:val="0"/>
        </w:rPr>
        <w:t xml:space="preserve">To prevent cognitive overload, the platform implements a </w:t>
      </w:r>
      <w:r w:rsidDel="00000000" w:rsidR="00000000" w:rsidRPr="00000000">
        <w:rPr>
          <w:b w:val="1"/>
          <w:bCs w:val="1"/>
          <w:rtl w:val="0"/>
        </w:rPr>
        <w:t xml:space="preserve">"Weigh Station"</w:t>
      </w:r>
      <w:r w:rsidDel="00000000" w:rsidR="00000000" w:rsidRPr="00000000">
        <w:rPr>
          <w:rtl w:val="0"/>
        </w:rPr>
        <w:t xml:space="preserve"> protocol</w:t>
      </w:r>
      <w:r w:rsidDel="00000000" w:rsidR="00000000" w:rsidRPr="00000000">
        <w:rPr>
          <w:sz w:val="40"/>
          <w:szCs w:val="40"/>
          <w:vertAlign w:val="superscript"/>
          <w:rtl w:val="0"/>
        </w:rPr>
        <w:t xml:space="preserve">8</w:t>
      </w:r>
      <w:r w:rsidDel="00000000" w:rsidR="00000000" w:rsidRPr="00000000">
        <w:rPr>
          <w:rtl w:val="0"/>
        </w:rPr>
        <w:t xml:space="preserve">. This automated gatekeeper calculates the aggregate Intrinsic Load of a proposed "Train Car" (Lesson Module). If an Instructional Designer attempts to load a "Class III" concept into a car rated for a novice engine, the system triggers a </w:t>
      </w:r>
      <w:r w:rsidDel="00000000" w:rsidR="00000000" w:rsidRPr="00000000">
        <w:rPr>
          <w:b w:val="1"/>
          <w:bCs w:val="1"/>
          <w:rtl w:val="0"/>
        </w:rPr>
        <w:t xml:space="preserve">"Structural Failure"</w:t>
      </w:r>
      <w:r w:rsidDel="00000000" w:rsidR="00000000" w:rsidRPr="00000000">
        <w:rPr>
          <w:rtl w:val="0"/>
        </w:rPr>
        <w:t xml:space="preserve"> warning, initiating a mandatory "Shunting" protocol where the cargo must be decomposed into smaller, sequential consists</w:t>
      </w:r>
      <w:r w:rsidDel="00000000" w:rsidR="00000000" w:rsidRPr="00000000">
        <w:rPr>
          <w:sz w:val="40"/>
          <w:szCs w:val="40"/>
          <w:vertAlign w:val="superscript"/>
          <w:rtl w:val="0"/>
        </w:rPr>
        <w:t xml:space="preserve">9999</w:t>
      </w:r>
      <w:r w:rsidDel="00000000" w:rsidR="00000000" w:rsidRPr="00000000">
        <w:rPr>
          <w:rtl w:val="0"/>
        </w:rPr>
        <w:t xml:space="preserve">.</w:t>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theh3tjko9cs" w:id="24"/>
      <w:bookmarkEnd w:id="24"/>
      <w:r w:rsidDel="00000000" w:rsidR="00000000" w:rsidRPr="00000000">
        <w:rPr>
          <w:b w:val="1"/>
          <w:bCs w:val="1"/>
          <w:color w:val="000000"/>
          <w:sz w:val="26"/>
          <w:szCs w:val="26"/>
          <w:rtl w:val="0"/>
        </w:rPr>
        <w:t xml:space="preserve">2.1.2 Extraneous Load: Track Friction and Social Anxiety</w:t>
      </w:r>
    </w:p>
    <w:p w:rsidR="00000000" w:rsidDel="00000000" w:rsidP="00000000" w:rsidRDefault="00000000" w:rsidRPr="00000000" w14:paraId="00000088">
      <w:pPr>
        <w:spacing w:after="240" w:lineRule="auto"/>
        <w:rPr/>
      </w:pPr>
      <w:r w:rsidDel="00000000" w:rsidR="00000000" w:rsidRPr="00000000">
        <w:rPr>
          <w:rtl w:val="0"/>
        </w:rPr>
        <w:t xml:space="preserve">Extraneous Load represents the cognitive effort wasted on processing information that does not contribute to schema acquisition</w:t>
      </w:r>
      <w:r w:rsidDel="00000000" w:rsidR="00000000" w:rsidRPr="00000000">
        <w:rPr>
          <w:sz w:val="40"/>
          <w:szCs w:val="40"/>
          <w:vertAlign w:val="superscript"/>
          <w:rtl w:val="0"/>
        </w:rPr>
        <w:t xml:space="preserve">10</w:t>
      </w:r>
      <w:r w:rsidDel="00000000" w:rsidR="00000000" w:rsidRPr="00000000">
        <w:rPr>
          <w:rtl w:val="0"/>
        </w:rPr>
        <w:t xml:space="preserve">. In the Railway metaphor, this is </w:t>
      </w:r>
      <w:r w:rsidDel="00000000" w:rsidR="00000000" w:rsidRPr="00000000">
        <w:rPr>
          <w:b w:val="1"/>
          <w:bCs w:val="1"/>
          <w:rtl w:val="0"/>
        </w:rPr>
        <w:t xml:space="preserve">Track Friction</w:t>
      </w:r>
      <w:r w:rsidDel="00000000" w:rsidR="00000000" w:rsidRPr="00000000">
        <w:rPr>
          <w:rtl w:val="0"/>
        </w:rPr>
        <w:t xml:space="preserve">—the resistance that opposes forward motion</w:t>
      </w:r>
      <w:r w:rsidDel="00000000" w:rsidR="00000000" w:rsidRPr="00000000">
        <w:rPr>
          <w:sz w:val="40"/>
          <w:szCs w:val="40"/>
          <w:vertAlign w:val="superscript"/>
          <w:rtl w:val="0"/>
        </w:rPr>
        <w:t xml:space="preserve">11111111</w:t>
      </w:r>
      <w:r w:rsidDel="00000000" w:rsidR="00000000" w:rsidRPr="00000000">
        <w:rPr>
          <w:rtl w:val="0"/>
        </w:rPr>
        <w:t xml:space="preserve">.</w:t>
      </w:r>
    </w:p>
    <w:p w:rsidR="00000000" w:rsidDel="00000000" w:rsidP="00000000" w:rsidRDefault="00000000" w:rsidRPr="00000000" w14:paraId="00000089">
      <w:pPr>
        <w:spacing w:after="240" w:lineRule="auto"/>
        <w:rPr/>
      </w:pPr>
      <w:r w:rsidDel="00000000" w:rsidR="00000000" w:rsidRPr="00000000">
        <w:rPr>
          <w:rtl w:val="0"/>
        </w:rPr>
        <w:t xml:space="preserve">This friction manifests in two primary forms:</w:t>
      </w:r>
    </w:p>
    <w:p w:rsidR="00000000" w:rsidDel="00000000" w:rsidP="00000000" w:rsidRDefault="00000000" w:rsidRPr="00000000" w14:paraId="0000008A">
      <w:pPr>
        <w:numPr>
          <w:ilvl w:val="0"/>
          <w:numId w:val="35"/>
        </w:numPr>
        <w:spacing w:after="0" w:afterAutospacing="0" w:lineRule="auto"/>
        <w:ind w:left="720" w:hanging="360"/>
      </w:pPr>
      <w:r w:rsidDel="00000000" w:rsidR="00000000" w:rsidRPr="00000000">
        <w:rPr>
          <w:b w:val="1"/>
          <w:bCs w:val="1"/>
          <w:rtl w:val="0"/>
        </w:rPr>
        <w:t xml:space="preserve">Interface Friction:</w:t>
      </w:r>
      <w:r w:rsidDel="00000000" w:rsidR="00000000" w:rsidRPr="00000000">
        <w:rPr>
          <w:rtl w:val="0"/>
        </w:rPr>
        <w:t xml:space="preserve"> Poor UI design acts as "rusted tracks," causing the student’s wheels to slip and wasting "Fuel" (motivation) on navigation rather than learning </w:t>
      </w:r>
      <w:r w:rsidDel="00000000" w:rsidR="00000000" w:rsidRPr="00000000">
        <w:rPr>
          <w:sz w:val="40"/>
          <w:szCs w:val="40"/>
          <w:vertAlign w:val="superscript"/>
          <w:rtl w:val="0"/>
        </w:rPr>
        <w:t xml:space="preserve">12</w:t>
      </w:r>
      <w:r w:rsidDel="00000000" w:rsidR="00000000" w:rsidRPr="00000000">
        <w:rPr>
          <w:rtl w:val="0"/>
        </w:rPr>
        <w:t xml:space="preserve">.</w:t>
      </w:r>
    </w:p>
    <w:p w:rsidR="00000000" w:rsidDel="00000000" w:rsidP="00000000" w:rsidRDefault="00000000" w:rsidRPr="00000000" w14:paraId="0000008B">
      <w:pPr>
        <w:numPr>
          <w:ilvl w:val="0"/>
          <w:numId w:val="35"/>
        </w:numPr>
        <w:spacing w:after="240" w:lineRule="auto"/>
        <w:ind w:left="720" w:hanging="360"/>
      </w:pPr>
      <w:r w:rsidDel="00000000" w:rsidR="00000000" w:rsidRPr="00000000">
        <w:rPr>
          <w:b w:val="1"/>
          <w:bCs w:val="1"/>
          <w:rtl w:val="0"/>
        </w:rPr>
        <w:t xml:space="preserve">Social Friction:</w:t>
      </w:r>
      <w:r w:rsidDel="00000000" w:rsidR="00000000" w:rsidRPr="00000000">
        <w:rPr>
          <w:rtl w:val="0"/>
        </w:rPr>
        <w:t xml:space="preserve"> The steepest gradient an adolescent learner faces is the "Vertical Wall" of social-emotional anxiety </w:t>
      </w:r>
      <w:r w:rsidDel="00000000" w:rsidR="00000000" w:rsidRPr="00000000">
        <w:rPr>
          <w:sz w:val="40"/>
          <w:szCs w:val="40"/>
          <w:vertAlign w:val="superscript"/>
          <w:rtl w:val="0"/>
        </w:rPr>
        <w:t xml:space="preserve">13</w:t>
      </w:r>
      <w:r w:rsidDel="00000000" w:rsidR="00000000" w:rsidRPr="00000000">
        <w:rPr>
          <w:rtl w:val="0"/>
        </w:rPr>
        <w:t xml:space="preserve">. The fear of judgment consumes working memory, acting as a massive cognitive drain</w:t>
      </w:r>
      <w:r w:rsidDel="00000000" w:rsidR="00000000" w:rsidRPr="00000000">
        <w:rPr>
          <w:sz w:val="40"/>
          <w:szCs w:val="40"/>
          <w:vertAlign w:val="superscript"/>
          <w:rtl w:val="0"/>
        </w:rPr>
        <w:t xml:space="preserve">14</w:t>
      </w:r>
      <w:r w:rsidDel="00000000" w:rsidR="00000000" w:rsidRPr="00000000">
        <w:rPr>
          <w:rtl w:val="0"/>
        </w:rPr>
        <w:t xml:space="preserve">.</w:t>
      </w:r>
    </w:p>
    <w:p w:rsidR="00000000" w:rsidDel="00000000" w:rsidP="00000000" w:rsidRDefault="00000000" w:rsidRPr="00000000" w14:paraId="0000008C">
      <w:pPr>
        <w:spacing w:after="240" w:lineRule="auto"/>
        <w:rPr/>
      </w:pPr>
      <w:r w:rsidDel="00000000" w:rsidR="00000000" w:rsidRPr="00000000">
        <w:rPr>
          <w:rtl w:val="0"/>
        </w:rPr>
        <w:t xml:space="preserve">"Ask Pete" minimizes this load through a "Privacy-First" architecture. By establishing a </w:t>
      </w:r>
      <w:r w:rsidDel="00000000" w:rsidR="00000000" w:rsidRPr="00000000">
        <w:rPr>
          <w:b w:val="1"/>
          <w:bCs w:val="1"/>
          <w:rtl w:val="0"/>
        </w:rPr>
        <w:t xml:space="preserve">"Maintenance Shed"</w:t>
      </w:r>
      <w:r w:rsidDel="00000000" w:rsidR="00000000" w:rsidRPr="00000000">
        <w:rPr>
          <w:rtl w:val="0"/>
        </w:rPr>
        <w:t xml:space="preserve">—a local-only reflection zone where the student interacts with the AI Mirror in absolute privacy—the system creates a frictionless environment where the "Train" can build momentum before attempting the steep grades of social interaction</w:t>
      </w:r>
      <w:r w:rsidDel="00000000" w:rsidR="00000000" w:rsidRPr="00000000">
        <w:rPr>
          <w:sz w:val="40"/>
          <w:szCs w:val="40"/>
          <w:vertAlign w:val="superscript"/>
          <w:rtl w:val="0"/>
        </w:rPr>
        <w:t xml:space="preserve">15151515</w:t>
      </w:r>
      <w:r w:rsidDel="00000000" w:rsidR="00000000" w:rsidRPr="00000000">
        <w:rPr>
          <w:rtl w:val="0"/>
        </w:rPr>
        <w:t xml:space="preserve">.</w:t>
      </w:r>
    </w:p>
    <w:p w:rsidR="00000000" w:rsidDel="00000000" w:rsidP="00000000" w:rsidRDefault="00000000" w:rsidRPr="00000000" w14:paraId="0000008D">
      <w:pPr>
        <w:pStyle w:val="Heading3"/>
        <w:keepNext w:val="0"/>
        <w:keepLines w:val="0"/>
        <w:spacing w:before="0" w:lineRule="auto"/>
        <w:rPr>
          <w:b w:val="1"/>
          <w:bCs w:val="1"/>
          <w:color w:val="000000"/>
          <w:sz w:val="26"/>
          <w:szCs w:val="26"/>
        </w:rPr>
      </w:pPr>
      <w:bookmarkStart w:colFirst="0" w:colLast="0" w:name="_x96g7g4vu3rm" w:id="25"/>
      <w:bookmarkEnd w:id="25"/>
      <w:r w:rsidDel="00000000" w:rsidR="00000000" w:rsidRPr="00000000">
        <w:rPr>
          <w:b w:val="1"/>
          <w:bCs w:val="1"/>
          <w:color w:val="000000"/>
          <w:sz w:val="26"/>
          <w:szCs w:val="26"/>
          <w:rtl w:val="0"/>
        </w:rPr>
        <w:t xml:space="preserve">2.1.3 Germane Load: Engine Combustion and Desirable Difficulty</w:t>
      </w:r>
    </w:p>
    <w:p w:rsidR="00000000" w:rsidDel="00000000" w:rsidP="00000000" w:rsidRDefault="00000000" w:rsidRPr="00000000" w14:paraId="0000008E">
      <w:pPr>
        <w:spacing w:after="240" w:lineRule="auto"/>
        <w:rPr/>
      </w:pPr>
      <w:r w:rsidDel="00000000" w:rsidR="00000000" w:rsidRPr="00000000">
        <w:rPr>
          <w:rtl w:val="0"/>
        </w:rPr>
        <w:t xml:space="preserve">Germane Load is the mental effort dedicated to processing, schema construction, and automation</w:t>
      </w:r>
      <w:r w:rsidDel="00000000" w:rsidR="00000000" w:rsidRPr="00000000">
        <w:rPr>
          <w:sz w:val="40"/>
          <w:szCs w:val="40"/>
          <w:vertAlign w:val="superscript"/>
          <w:rtl w:val="0"/>
        </w:rPr>
        <w:t xml:space="preserve">161616</w:t>
      </w:r>
      <w:r w:rsidDel="00000000" w:rsidR="00000000" w:rsidRPr="00000000">
        <w:rPr>
          <w:rtl w:val="0"/>
        </w:rPr>
        <w:t xml:space="preserve">. In the ecosystem, this is </w:t>
      </w:r>
      <w:r w:rsidDel="00000000" w:rsidR="00000000" w:rsidRPr="00000000">
        <w:rPr>
          <w:b w:val="1"/>
          <w:bCs w:val="1"/>
          <w:rtl w:val="0"/>
        </w:rPr>
        <w:t xml:space="preserve">Engine Combustion</w:t>
      </w:r>
      <w:r w:rsidDel="00000000" w:rsidR="00000000" w:rsidRPr="00000000">
        <w:rPr>
          <w:sz w:val="40"/>
          <w:szCs w:val="40"/>
          <w:vertAlign w:val="superscript"/>
          <w:rtl w:val="0"/>
        </w:rPr>
        <w:t xml:space="preserve">17</w:t>
      </w:r>
      <w:r w:rsidDel="00000000" w:rsidR="00000000" w:rsidRPr="00000000">
        <w:rPr>
          <w:rtl w:val="0"/>
        </w:rPr>
        <w:t xml:space="preserve">. A train coasting downhill generates no power; similarly, passive learning generates no schemas. To learn, the engine must burn fuel against a gradient of </w:t>
      </w:r>
      <w:r w:rsidDel="00000000" w:rsidR="00000000" w:rsidRPr="00000000">
        <w:rPr>
          <w:b w:val="1"/>
          <w:bCs w:val="1"/>
          <w:rtl w:val="0"/>
        </w:rPr>
        <w:t xml:space="preserve">"Desirable Difficulty"</w:t>
      </w:r>
      <w:r w:rsidDel="00000000" w:rsidR="00000000" w:rsidRPr="00000000">
        <w:rPr>
          <w:rtl w:val="0"/>
        </w:rPr>
        <w:t xml:space="preserve"> </w:t>
      </w:r>
      <w:r w:rsidDel="00000000" w:rsidR="00000000" w:rsidRPr="00000000">
        <w:rPr>
          <w:sz w:val="40"/>
          <w:szCs w:val="40"/>
          <w:vertAlign w:val="superscript"/>
          <w:rtl w:val="0"/>
        </w:rPr>
        <w:t xml:space="preserve">18</w:t>
      </w:r>
      <w:r w:rsidDel="00000000" w:rsidR="00000000" w:rsidRPr="00000000">
        <w:rPr>
          <w:rtl w:val="0"/>
        </w:rPr>
        <w:t xml:space="preserve">.</w:t>
      </w:r>
    </w:p>
    <w:p w:rsidR="00000000" w:rsidDel="00000000" w:rsidP="00000000" w:rsidRDefault="00000000" w:rsidRPr="00000000" w14:paraId="0000008F">
      <w:pPr>
        <w:spacing w:after="240" w:lineRule="auto"/>
        <w:rPr/>
      </w:pPr>
      <w:r w:rsidDel="00000000" w:rsidR="00000000" w:rsidRPr="00000000">
        <w:rPr>
          <w:rtl w:val="0"/>
        </w:rPr>
        <w:t xml:space="preserve">The AI Conductor ("Pete") acts as a governor for this combustion. By introducing Socratic questioning and "Vocabulary-as-a-Mechanic" puzzles, the system forces the engine to "throttle up," increasing the combustion temperature </w:t>
      </w:r>
      <w:r w:rsidDel="00000000" w:rsidR="00000000" w:rsidRPr="00000000">
        <w:rPr>
          <w:sz w:val="40"/>
          <w:szCs w:val="40"/>
          <w:vertAlign w:val="superscript"/>
          <w:rtl w:val="0"/>
        </w:rPr>
        <w:t xml:space="preserve">19</w:t>
      </w:r>
      <w:r w:rsidDel="00000000" w:rsidR="00000000" w:rsidRPr="00000000">
        <w:rPr>
          <w:rtl w:val="0"/>
        </w:rPr>
        <w:t xml:space="preserve">. It is this heat—the conscious mental effort—that fuses the "Cargo" (Information) into the permanent structure of the "Chassis" (Long-Term Memory)</w:t>
      </w:r>
      <w:r w:rsidDel="00000000" w:rsidR="00000000" w:rsidRPr="00000000">
        <w:rPr>
          <w:sz w:val="40"/>
          <w:szCs w:val="40"/>
          <w:vertAlign w:val="superscript"/>
          <w:rtl w:val="0"/>
        </w:rPr>
        <w:t xml:space="preserve">20202020</w:t>
      </w:r>
      <w:r w:rsidDel="00000000" w:rsidR="00000000" w:rsidRPr="00000000">
        <w:rPr>
          <w:rtl w:val="0"/>
        </w:rPr>
        <w:t xml:space="preserve">.</w:t>
      </w:r>
    </w:p>
    <w:p w:rsidR="00000000" w:rsidDel="00000000" w:rsidP="00000000" w:rsidRDefault="00000000" w:rsidRPr="00000000" w14:paraId="00000090">
      <w:pPr>
        <w:pStyle w:val="Heading2"/>
        <w:keepNext w:val="0"/>
        <w:keepLines w:val="0"/>
        <w:spacing w:after="80" w:before="0" w:lineRule="auto"/>
        <w:rPr>
          <w:b w:val="1"/>
          <w:bCs w:val="1"/>
          <w:sz w:val="34"/>
          <w:szCs w:val="34"/>
        </w:rPr>
      </w:pPr>
      <w:bookmarkStart w:colFirst="0" w:colLast="0" w:name="_qhydqtukzxp0" w:id="26"/>
      <w:bookmarkEnd w:id="26"/>
      <w:r w:rsidDel="00000000" w:rsidR="00000000" w:rsidRPr="00000000">
        <w:rPr>
          <w:b w:val="1"/>
          <w:bCs w:val="1"/>
          <w:sz w:val="34"/>
          <w:szCs w:val="34"/>
          <w:rtl w:val="0"/>
        </w:rPr>
        <w:t xml:space="preserve">2.2 Self-Determination Theory in Gamification</w:t>
      </w:r>
    </w:p>
    <w:p w:rsidR="00000000" w:rsidDel="00000000" w:rsidP="00000000" w:rsidRDefault="00000000" w:rsidRPr="00000000" w14:paraId="00000091">
      <w:pPr>
        <w:spacing w:after="240" w:lineRule="auto"/>
        <w:rPr/>
      </w:pPr>
      <w:r w:rsidDel="00000000" w:rsidR="00000000" w:rsidRPr="00000000">
        <w:rPr>
          <w:rtl w:val="0"/>
        </w:rPr>
        <w:t xml:space="preserve">While CLT manages the </w:t>
      </w:r>
      <w:r w:rsidDel="00000000" w:rsidR="00000000" w:rsidRPr="00000000">
        <w:rPr>
          <w:i w:val="1"/>
          <w:iCs w:val="1"/>
          <w:rtl w:val="0"/>
        </w:rPr>
        <w:t xml:space="preserve">capacity</w:t>
      </w:r>
      <w:r w:rsidDel="00000000" w:rsidR="00000000" w:rsidRPr="00000000">
        <w:rPr>
          <w:rtl w:val="0"/>
        </w:rPr>
        <w:t xml:space="preserve"> for learning, Self-Determination Theory (SDT) manages the </w:t>
      </w:r>
      <w:r w:rsidDel="00000000" w:rsidR="00000000" w:rsidRPr="00000000">
        <w:rPr>
          <w:i w:val="1"/>
          <w:iCs w:val="1"/>
          <w:rtl w:val="0"/>
        </w:rPr>
        <w:t xml:space="preserve">energy</w:t>
      </w:r>
      <w:r w:rsidDel="00000000" w:rsidR="00000000" w:rsidRPr="00000000">
        <w:rPr>
          <w:rtl w:val="0"/>
        </w:rPr>
        <w:t xml:space="preserve">. The "Ask Pete" platform is engineered to systematically satisfy the three psychological needs identified by Ryan and Deci, rejecting superficial gamification in favor of deep motivational mechanics</w:t>
      </w:r>
      <w:r w:rsidDel="00000000" w:rsidR="00000000" w:rsidRPr="00000000">
        <w:rPr>
          <w:sz w:val="40"/>
          <w:szCs w:val="40"/>
          <w:vertAlign w:val="superscript"/>
          <w:rtl w:val="0"/>
        </w:rPr>
        <w:t xml:space="preserve">21</w:t>
      </w:r>
      <w:r w:rsidDel="00000000" w:rsidR="00000000" w:rsidRPr="00000000">
        <w:rPr>
          <w:rtl w:val="0"/>
        </w:rPr>
        <w:t xml:space="preserve">.</w:t>
      </w:r>
    </w:p>
    <w:p w:rsidR="00000000" w:rsidDel="00000000" w:rsidP="00000000" w:rsidRDefault="00000000" w:rsidRPr="00000000" w14:paraId="00000092">
      <w:pPr>
        <w:numPr>
          <w:ilvl w:val="0"/>
          <w:numId w:val="9"/>
        </w:numPr>
        <w:spacing w:after="0" w:afterAutospacing="0" w:lineRule="auto"/>
        <w:ind w:left="720" w:hanging="360"/>
      </w:pPr>
      <w:r w:rsidDel="00000000" w:rsidR="00000000" w:rsidRPr="00000000">
        <w:rPr>
          <w:b w:val="1"/>
          <w:bCs w:val="1"/>
          <w:rtl w:val="0"/>
        </w:rPr>
        <w:t xml:space="preserve">Autonomy (The Persona Engine):</w:t>
      </w:r>
      <w:r w:rsidDel="00000000" w:rsidR="00000000" w:rsidRPr="00000000">
        <w:rPr>
          <w:rtl w:val="0"/>
        </w:rPr>
        <w:t xml:space="preserve"> The platform rejects linear, "railroaded" content. Through the </w:t>
      </w:r>
      <w:r w:rsidDel="00000000" w:rsidR="00000000" w:rsidRPr="00000000">
        <w:rPr>
          <w:b w:val="1"/>
          <w:bCs w:val="1"/>
          <w:rtl w:val="0"/>
        </w:rPr>
        <w:t xml:space="preserve">Persona Engine</w:t>
      </w:r>
      <w:r w:rsidDel="00000000" w:rsidR="00000000" w:rsidRPr="00000000">
        <w:rPr>
          <w:rtl w:val="0"/>
        </w:rPr>
        <w:t xml:space="preserve">, learners define their archetypal identity (e.g., Hero, Sage, Creator), influencing their statistical attributes and narrative path </w:t>
      </w:r>
      <w:r w:rsidDel="00000000" w:rsidR="00000000" w:rsidRPr="00000000">
        <w:rPr>
          <w:sz w:val="40"/>
          <w:szCs w:val="40"/>
          <w:vertAlign w:val="superscript"/>
          <w:rtl w:val="0"/>
        </w:rPr>
        <w:t xml:space="preserve">22</w:t>
      </w:r>
      <w:r w:rsidDel="00000000" w:rsidR="00000000" w:rsidRPr="00000000">
        <w:rPr>
          <w:rtl w:val="0"/>
        </w:rPr>
        <w:t xml:space="preserve">. This ensures the learner perceives themselves as the "Author" of the journey, fulfilling the need for volition</w:t>
      </w:r>
      <w:r w:rsidDel="00000000" w:rsidR="00000000" w:rsidRPr="00000000">
        <w:rPr>
          <w:sz w:val="40"/>
          <w:szCs w:val="40"/>
          <w:vertAlign w:val="superscript"/>
          <w:rtl w:val="0"/>
        </w:rPr>
        <w:t xml:space="preserve">23</w:t>
      </w:r>
      <w:r w:rsidDel="00000000" w:rsidR="00000000" w:rsidRPr="00000000">
        <w:rPr>
          <w:rtl w:val="0"/>
        </w:rPr>
        <w:t xml:space="preserve">.</w:t>
      </w:r>
    </w:p>
    <w:p w:rsidR="00000000" w:rsidDel="00000000" w:rsidP="00000000" w:rsidRDefault="00000000" w:rsidRPr="00000000" w14:paraId="00000093">
      <w:pPr>
        <w:numPr>
          <w:ilvl w:val="0"/>
          <w:numId w:val="9"/>
        </w:numPr>
        <w:spacing w:after="0" w:afterAutospacing="0" w:lineRule="auto"/>
        <w:ind w:left="720" w:hanging="360"/>
      </w:pPr>
      <w:r w:rsidDel="00000000" w:rsidR="00000000" w:rsidRPr="00000000">
        <w:rPr>
          <w:b w:val="1"/>
          <w:bCs w:val="1"/>
          <w:rtl w:val="0"/>
        </w:rPr>
        <w:t xml:space="preserve">Competence (The Quantified Self):</w:t>
      </w:r>
      <w:r w:rsidDel="00000000" w:rsidR="00000000" w:rsidRPr="00000000">
        <w:rPr>
          <w:rtl w:val="0"/>
        </w:rPr>
        <w:t xml:space="preserve"> Utilizing a </w:t>
      </w:r>
      <w:r w:rsidDel="00000000" w:rsidR="00000000" w:rsidRPr="00000000">
        <w:rPr>
          <w:b w:val="1"/>
          <w:bCs w:val="1"/>
          <w:rtl w:val="0"/>
        </w:rPr>
        <w:t xml:space="preserve">GameLit/LitRPG</w:t>
      </w:r>
      <w:r w:rsidDel="00000000" w:rsidR="00000000" w:rsidRPr="00000000">
        <w:rPr>
          <w:rtl w:val="0"/>
        </w:rPr>
        <w:t xml:space="preserve"> framework, the system provides immediate, quantified feedback. Students see their "Intelligence" or "Rhetoric" stats increase in real-time (e.g., 10 to 12) upon mastering a concept</w:t>
      </w:r>
      <w:r w:rsidDel="00000000" w:rsidR="00000000" w:rsidRPr="00000000">
        <w:rPr>
          <w:sz w:val="40"/>
          <w:szCs w:val="40"/>
          <w:vertAlign w:val="superscript"/>
          <w:rtl w:val="0"/>
        </w:rPr>
        <w:t xml:space="preserve">24</w:t>
      </w:r>
      <w:r w:rsidDel="00000000" w:rsidR="00000000" w:rsidRPr="00000000">
        <w:rPr>
          <w:rtl w:val="0"/>
        </w:rPr>
        <w:t xml:space="preserve">. This operationalizes competence, closing the feedback loop between effort and growth</w:t>
      </w:r>
      <w:r w:rsidDel="00000000" w:rsidR="00000000" w:rsidRPr="00000000">
        <w:rPr>
          <w:sz w:val="40"/>
          <w:szCs w:val="40"/>
          <w:vertAlign w:val="superscript"/>
          <w:rtl w:val="0"/>
        </w:rPr>
        <w:t xml:space="preserve">25</w:t>
      </w:r>
      <w:r w:rsidDel="00000000" w:rsidR="00000000" w:rsidRPr="00000000">
        <w:rPr>
          <w:rtl w:val="0"/>
        </w:rPr>
        <w:t xml:space="preserve">.</w:t>
      </w:r>
    </w:p>
    <w:p w:rsidR="00000000" w:rsidDel="00000000" w:rsidP="00000000" w:rsidRDefault="00000000" w:rsidRPr="00000000" w14:paraId="00000094">
      <w:pPr>
        <w:numPr>
          <w:ilvl w:val="0"/>
          <w:numId w:val="9"/>
        </w:numPr>
        <w:spacing w:after="240" w:lineRule="auto"/>
        <w:ind w:left="720" w:hanging="360"/>
      </w:pPr>
      <w:r w:rsidDel="00000000" w:rsidR="00000000" w:rsidRPr="00000000">
        <w:rPr>
          <w:b w:val="1"/>
          <w:bCs w:val="1"/>
          <w:rtl w:val="0"/>
        </w:rPr>
        <w:t xml:space="preserve">Relatedness (The Signal Tower):</w:t>
      </w:r>
      <w:r w:rsidDel="00000000" w:rsidR="00000000" w:rsidRPr="00000000">
        <w:rPr>
          <w:rtl w:val="0"/>
        </w:rPr>
        <w:t xml:space="preserve"> While the initial learning phase is private, the ecosystem eventually transitions to a </w:t>
      </w:r>
      <w:r w:rsidDel="00000000" w:rsidR="00000000" w:rsidRPr="00000000">
        <w:rPr>
          <w:b w:val="1"/>
          <w:bCs w:val="1"/>
          <w:rtl w:val="0"/>
        </w:rPr>
        <w:t xml:space="preserve">"Mentor-in-the-Loop"</w:t>
      </w:r>
      <w:r w:rsidDel="00000000" w:rsidR="00000000" w:rsidRPr="00000000">
        <w:rPr>
          <w:rtl w:val="0"/>
        </w:rPr>
        <w:t xml:space="preserve"> phase. The "Signal Tower" interface connects the student’s internal journey to a "More Knowledgeable Other" (MKO), fulfilling the need for social connection and validation</w:t>
      </w:r>
      <w:r w:rsidDel="00000000" w:rsidR="00000000" w:rsidRPr="00000000">
        <w:rPr>
          <w:sz w:val="40"/>
          <w:szCs w:val="40"/>
          <w:vertAlign w:val="superscript"/>
          <w:rtl w:val="0"/>
        </w:rPr>
        <w:t xml:space="preserve">26262626</w:t>
      </w:r>
      <w:r w:rsidDel="00000000" w:rsidR="00000000" w:rsidRPr="00000000">
        <w:rPr>
          <w:rtl w:val="0"/>
        </w:rPr>
        <w:t xml:space="preserve">.</w:t>
      </w:r>
    </w:p>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wq4e4leno88p" w:id="27"/>
      <w:bookmarkEnd w:id="27"/>
      <w:r w:rsidDel="00000000" w:rsidR="00000000" w:rsidRPr="00000000">
        <w:rPr>
          <w:b w:val="1"/>
          <w:bCs w:val="1"/>
          <w:sz w:val="34"/>
          <w:szCs w:val="34"/>
          <w:rtl w:val="0"/>
        </w:rPr>
        <w:t xml:space="preserve">2.3 Systems Isomorphism: The Convergence of Code and Psychology</w:t>
      </w:r>
    </w:p>
    <w:p w:rsidR="00000000" w:rsidDel="00000000" w:rsidP="00000000" w:rsidRDefault="00000000" w:rsidRPr="00000000" w14:paraId="00000096">
      <w:pPr>
        <w:spacing w:after="240" w:lineRule="auto"/>
        <w:rPr/>
      </w:pPr>
      <w:r w:rsidDel="00000000" w:rsidR="00000000" w:rsidRPr="00000000">
        <w:rPr>
          <w:rtl w:val="0"/>
        </w:rPr>
        <w:t xml:space="preserve">The central theoretical contribution of this thesis is the concept of </w:t>
      </w:r>
      <w:r w:rsidDel="00000000" w:rsidR="00000000" w:rsidRPr="00000000">
        <w:rPr>
          <w:b w:val="1"/>
          <w:bCs w:val="1"/>
          <w:rtl w:val="0"/>
        </w:rPr>
        <w:t xml:space="preserve">Systems Isomorphism</w:t>
      </w:r>
      <w:r w:rsidDel="00000000" w:rsidR="00000000" w:rsidRPr="00000000">
        <w:rPr>
          <w:rtl w:val="0"/>
        </w:rPr>
        <w:t xml:space="preserve">. This design philosophy asserts that the architectural properties of the software must mirror and reinforce the desired psychological state of the user</w:t>
      </w:r>
      <w:r w:rsidDel="00000000" w:rsidR="00000000" w:rsidRPr="00000000">
        <w:rPr>
          <w:sz w:val="40"/>
          <w:szCs w:val="40"/>
          <w:vertAlign w:val="superscript"/>
          <w:rtl w:val="0"/>
        </w:rPr>
        <w:t xml:space="preserve">27</w:t>
      </w:r>
      <w:r w:rsidDel="00000000" w:rsidR="00000000" w:rsidRPr="00000000">
        <w:rPr>
          <w:rtl w:val="0"/>
        </w:rPr>
        <w:t xml:space="preserve">.</w:t>
      </w:r>
    </w:p>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shuqeheloouc" w:id="28"/>
      <w:bookmarkEnd w:id="28"/>
      <w:r w:rsidDel="00000000" w:rsidR="00000000" w:rsidRPr="00000000">
        <w:rPr>
          <w:b w:val="1"/>
          <w:bCs w:val="1"/>
          <w:color w:val="000000"/>
          <w:sz w:val="26"/>
          <w:szCs w:val="26"/>
          <w:rtl w:val="0"/>
        </w:rPr>
        <w:t xml:space="preserve">2.3.1 Memory Safety as Psychological Safety</w:t>
      </w:r>
    </w:p>
    <w:p w:rsidR="00000000" w:rsidDel="00000000" w:rsidP="00000000" w:rsidRDefault="00000000" w:rsidRPr="00000000" w14:paraId="00000098">
      <w:pPr>
        <w:spacing w:after="240" w:lineRule="auto"/>
        <w:rPr/>
      </w:pPr>
      <w:r w:rsidDel="00000000" w:rsidR="00000000" w:rsidRPr="00000000">
        <w:rPr>
          <w:rtl w:val="0"/>
        </w:rPr>
        <w:t xml:space="preserve">The choice of the </w:t>
      </w:r>
      <w:r w:rsidDel="00000000" w:rsidR="00000000" w:rsidRPr="00000000">
        <w:rPr>
          <w:b w:val="1"/>
          <w:bCs w:val="1"/>
          <w:rtl w:val="0"/>
        </w:rPr>
        <w:t xml:space="preserve">Rust</w:t>
      </w:r>
      <w:r w:rsidDel="00000000" w:rsidR="00000000" w:rsidRPr="00000000">
        <w:rPr>
          <w:rtl w:val="0"/>
        </w:rPr>
        <w:t xml:space="preserve"> programming language is philosophical. Rust’s strict compile-time checks and "Borrow Checker" enforce </w:t>
      </w:r>
      <w:r w:rsidDel="00000000" w:rsidR="00000000" w:rsidRPr="00000000">
        <w:rPr>
          <w:b w:val="1"/>
          <w:bCs w:val="1"/>
          <w:rtl w:val="0"/>
        </w:rPr>
        <w:t xml:space="preserve">Memory Safety</w:t>
      </w:r>
      <w:r w:rsidDel="00000000" w:rsidR="00000000" w:rsidRPr="00000000">
        <w:rPr>
          <w:rtl w:val="0"/>
        </w:rPr>
        <w:t xml:space="preserve">, eliminating entire classes of vulnerabilities such as "Segmentation Faults" and data races </w:t>
      </w:r>
      <w:r w:rsidDel="00000000" w:rsidR="00000000" w:rsidRPr="00000000">
        <w:rPr>
          <w:sz w:val="40"/>
          <w:szCs w:val="40"/>
          <w:vertAlign w:val="superscript"/>
          <w:rtl w:val="0"/>
        </w:rPr>
        <w:t xml:space="preserve">28</w:t>
      </w:r>
      <w:r w:rsidDel="00000000" w:rsidR="00000000" w:rsidRPr="00000000">
        <w:rPr>
          <w:rtl w:val="0"/>
        </w:rPr>
        <w:t xml:space="preserve">. In the "Ask Pete" ecosystem, a software crash is viewed as a "Derailment" that destroys the "Magic Circle" of trust. By preventing low-level technical failures, the system establishes a deterministic foundation of reliability that parallels the </w:t>
      </w:r>
      <w:r w:rsidDel="00000000" w:rsidR="00000000" w:rsidRPr="00000000">
        <w:rPr>
          <w:b w:val="1"/>
          <w:bCs w:val="1"/>
          <w:rtl w:val="0"/>
        </w:rPr>
        <w:t xml:space="preserve">Psychological Safety</w:t>
      </w:r>
      <w:r w:rsidDel="00000000" w:rsidR="00000000" w:rsidRPr="00000000">
        <w:rPr>
          <w:rtl w:val="0"/>
        </w:rPr>
        <w:t xml:space="preserve"> required for vulnerable learning</w:t>
      </w:r>
      <w:r w:rsidDel="00000000" w:rsidR="00000000" w:rsidRPr="00000000">
        <w:rPr>
          <w:sz w:val="40"/>
          <w:szCs w:val="40"/>
          <w:vertAlign w:val="superscript"/>
          <w:rtl w:val="0"/>
        </w:rPr>
        <w:t xml:space="preserve">29292929</w:t>
      </w:r>
      <w:r w:rsidDel="00000000" w:rsidR="00000000" w:rsidRPr="00000000">
        <w:rPr>
          <w:rtl w:val="0"/>
        </w:rPr>
        <w:t xml:space="preserve">.</w:t>
      </w:r>
    </w:p>
    <w:p w:rsidR="00000000" w:rsidDel="00000000" w:rsidP="00000000" w:rsidRDefault="00000000" w:rsidRPr="00000000" w14:paraId="00000099">
      <w:pPr>
        <w:pStyle w:val="Heading3"/>
        <w:keepNext w:val="0"/>
        <w:keepLines w:val="0"/>
        <w:spacing w:before="0" w:lineRule="auto"/>
        <w:rPr>
          <w:b w:val="1"/>
          <w:bCs w:val="1"/>
          <w:color w:val="000000"/>
          <w:sz w:val="26"/>
          <w:szCs w:val="26"/>
        </w:rPr>
      </w:pPr>
      <w:bookmarkStart w:colFirst="0" w:colLast="0" w:name="_489vq4p245hr" w:id="29"/>
      <w:bookmarkEnd w:id="29"/>
      <w:r w:rsidDel="00000000" w:rsidR="00000000" w:rsidRPr="00000000">
        <w:rPr>
          <w:b w:val="1"/>
          <w:bCs w:val="1"/>
          <w:color w:val="000000"/>
          <w:sz w:val="26"/>
          <w:szCs w:val="26"/>
          <w:rtl w:val="0"/>
        </w:rPr>
        <w:t xml:space="preserve">2.3.2 Local-First Architecture as the Privacy Moat</w:t>
      </w:r>
    </w:p>
    <w:p w:rsidR="00000000" w:rsidDel="00000000" w:rsidP="00000000" w:rsidRDefault="00000000" w:rsidRPr="00000000" w14:paraId="0000009A">
      <w:pPr>
        <w:spacing w:after="240" w:lineRule="auto"/>
        <w:rPr/>
      </w:pPr>
      <w:r w:rsidDel="00000000" w:rsidR="00000000" w:rsidRPr="00000000">
        <w:rPr>
          <w:rtl w:val="0"/>
        </w:rPr>
        <w:t xml:space="preserve">To resolve the conflict between AI utility and student privacy, the platform adopts a </w:t>
      </w:r>
      <w:r w:rsidDel="00000000" w:rsidR="00000000" w:rsidRPr="00000000">
        <w:rPr>
          <w:b w:val="1"/>
          <w:bCs w:val="1"/>
          <w:rtl w:val="0"/>
        </w:rPr>
        <w:t xml:space="preserve">Local-First</w:t>
      </w:r>
      <w:r w:rsidDel="00000000" w:rsidR="00000000" w:rsidRPr="00000000">
        <w:rPr>
          <w:rtl w:val="0"/>
        </w:rPr>
        <w:t xml:space="preserve"> architecture. Utilizing </w:t>
      </w:r>
      <w:r w:rsidDel="00000000" w:rsidR="00000000" w:rsidRPr="00000000">
        <w:rPr>
          <w:b w:val="1"/>
          <w:bCs w:val="1"/>
          <w:rtl w:val="0"/>
        </w:rPr>
        <w:t xml:space="preserve">LanceDB</w:t>
      </w:r>
      <w:r w:rsidDel="00000000" w:rsidR="00000000" w:rsidRPr="00000000">
        <w:rPr>
          <w:rtl w:val="0"/>
        </w:rPr>
        <w:t xml:space="preserve">, an embedded vector database, the system stores sensitive reflection data and semantic embeddings directly on the student’s device</w:t>
      </w:r>
      <w:r w:rsidDel="00000000" w:rsidR="00000000" w:rsidRPr="00000000">
        <w:rPr>
          <w:sz w:val="40"/>
          <w:szCs w:val="40"/>
          <w:vertAlign w:val="superscript"/>
          <w:rtl w:val="0"/>
        </w:rPr>
        <w:t xml:space="preserve">30303030</w:t>
      </w:r>
      <w:r w:rsidDel="00000000" w:rsidR="00000000" w:rsidRPr="00000000">
        <w:rPr>
          <w:rtl w:val="0"/>
        </w:rPr>
        <w:t xml:space="preserve">. This creates a </w:t>
      </w:r>
      <w:r w:rsidDel="00000000" w:rsidR="00000000" w:rsidRPr="00000000">
        <w:rPr>
          <w:b w:val="1"/>
          <w:bCs w:val="1"/>
          <w:rtl w:val="0"/>
        </w:rPr>
        <w:t xml:space="preserve">"Privacy Moat"</w:t>
      </w:r>
      <w:r w:rsidDel="00000000" w:rsidR="00000000" w:rsidRPr="00000000">
        <w:rPr>
          <w:rtl w:val="0"/>
        </w:rPr>
        <w:t xml:space="preserve">—a structural guarantee that data sovereignty remains with the student. No data leaves the device ("The Maintenance Shed") without an explicit "Opt-In" action, ensuring compliance with FERPA not just through policy, but through physics</w:t>
      </w:r>
      <w:r w:rsidDel="00000000" w:rsidR="00000000" w:rsidRPr="00000000">
        <w:rPr>
          <w:sz w:val="40"/>
          <w:szCs w:val="40"/>
          <w:vertAlign w:val="superscript"/>
          <w:rtl w:val="0"/>
        </w:rPr>
        <w:t xml:space="preserve">31313131</w:t>
      </w:r>
      <w:r w:rsidDel="00000000" w:rsidR="00000000" w:rsidRPr="00000000">
        <w:rPr>
          <w:rtl w:val="0"/>
        </w:rPr>
        <w:t xml:space="preserve">.</w:t>
      </w:r>
    </w:p>
    <w:p w:rsidR="00000000" w:rsidDel="00000000" w:rsidP="00000000" w:rsidRDefault="00000000" w:rsidRPr="00000000" w14:paraId="0000009B">
      <w:pPr>
        <w:pStyle w:val="Heading2"/>
        <w:keepNext w:val="0"/>
        <w:keepLines w:val="0"/>
        <w:spacing w:after="80" w:before="0" w:lineRule="auto"/>
        <w:rPr>
          <w:b w:val="1"/>
          <w:bCs w:val="1"/>
          <w:sz w:val="34"/>
          <w:szCs w:val="34"/>
        </w:rPr>
      </w:pPr>
      <w:bookmarkStart w:colFirst="0" w:colLast="0" w:name="_cynukx146rce" w:id="30"/>
      <w:bookmarkEnd w:id="30"/>
      <w:r w:rsidDel="00000000" w:rsidR="00000000" w:rsidRPr="00000000">
        <w:rPr>
          <w:b w:val="1"/>
          <w:bCs w:val="1"/>
          <w:sz w:val="34"/>
          <w:szCs w:val="34"/>
          <w:rtl w:val="0"/>
        </w:rPr>
        <w:t xml:space="preserve">2.4 Economic Theory and Mechanism Design</w:t>
      </w:r>
    </w:p>
    <w:p w:rsidR="00000000" w:rsidDel="00000000" w:rsidP="00000000" w:rsidRDefault="00000000" w:rsidRPr="00000000" w14:paraId="0000009C">
      <w:pPr>
        <w:spacing w:after="240" w:lineRule="auto"/>
        <w:rPr/>
      </w:pPr>
      <w:r w:rsidDel="00000000" w:rsidR="00000000" w:rsidRPr="00000000">
        <w:rPr>
          <w:rtl w:val="0"/>
        </w:rPr>
        <w:t xml:space="preserve">To ensure the long-term sustainability of the learning ecosystem, "Ask Pete" incorporates principles from </w:t>
      </w:r>
      <w:r w:rsidDel="00000000" w:rsidR="00000000" w:rsidRPr="00000000">
        <w:rPr>
          <w:b w:val="1"/>
          <w:bCs w:val="1"/>
          <w:rtl w:val="0"/>
        </w:rPr>
        <w:t xml:space="preserve">Experimental Economics</w:t>
      </w:r>
      <w:r w:rsidDel="00000000" w:rsidR="00000000" w:rsidRPr="00000000">
        <w:rPr>
          <w:rtl w:val="0"/>
        </w:rPr>
        <w:t xml:space="preserve"> and </w:t>
      </w:r>
      <w:r w:rsidDel="00000000" w:rsidR="00000000" w:rsidRPr="00000000">
        <w:rPr>
          <w:b w:val="1"/>
          <w:bCs w:val="1"/>
          <w:rtl w:val="0"/>
        </w:rPr>
        <w:t xml:space="preserve">Mechanism Design</w:t>
      </w:r>
      <w:r w:rsidDel="00000000" w:rsidR="00000000" w:rsidRPr="00000000">
        <w:rPr>
          <w:rtl w:val="0"/>
        </w:rPr>
        <w:t xml:space="preserve">, leveraging the expertise of the Purdue Economics Department (VSEEL) </w:t>
      </w:r>
      <w:r w:rsidDel="00000000" w:rsidR="00000000" w:rsidRPr="00000000">
        <w:rPr>
          <w:sz w:val="40"/>
          <w:szCs w:val="40"/>
          <w:vertAlign w:val="superscript"/>
          <w:rtl w:val="0"/>
        </w:rPr>
        <w:t xml:space="preserve">32</w:t>
      </w:r>
      <w:r w:rsidDel="00000000" w:rsidR="00000000" w:rsidRPr="00000000">
        <w:rPr>
          <w:rtl w:val="0"/>
        </w:rPr>
        <w:t xml:space="preserve">.</w:t>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7bmmtjkbymxy" w:id="31"/>
      <w:bookmarkEnd w:id="31"/>
      <w:r w:rsidDel="00000000" w:rsidR="00000000" w:rsidRPr="00000000">
        <w:rPr>
          <w:b w:val="1"/>
          <w:bCs w:val="1"/>
          <w:color w:val="000000"/>
          <w:sz w:val="26"/>
          <w:szCs w:val="26"/>
          <w:rtl w:val="0"/>
        </w:rPr>
        <w:t xml:space="preserve">2.4.1 The Coal Economy: Scarcity and Tokenomics</w:t>
      </w:r>
    </w:p>
    <w:p w:rsidR="00000000" w:rsidDel="00000000" w:rsidP="00000000" w:rsidRDefault="00000000" w:rsidRPr="00000000" w14:paraId="0000009E">
      <w:pPr>
        <w:spacing w:after="240" w:lineRule="auto"/>
        <w:rPr/>
      </w:pPr>
      <w:r w:rsidDel="00000000" w:rsidR="00000000" w:rsidRPr="00000000">
        <w:rPr>
          <w:rtl w:val="0"/>
        </w:rPr>
        <w:t xml:space="preserve">The platform models student attention and computational resources as a finite budget constraint: </w:t>
      </w:r>
      <w:r w:rsidDel="00000000" w:rsidR="00000000" w:rsidRPr="00000000">
        <w:rPr>
          <w:b w:val="1"/>
          <w:bCs w:val="1"/>
          <w:rtl w:val="0"/>
        </w:rPr>
        <w:t xml:space="preserve">"Coal"</w:t>
      </w:r>
      <w:r w:rsidDel="00000000" w:rsidR="00000000" w:rsidRPr="00000000">
        <w:rPr>
          <w:sz w:val="40"/>
          <w:szCs w:val="40"/>
          <w:vertAlign w:val="superscript"/>
          <w:rtl w:val="0"/>
        </w:rPr>
        <w:t xml:space="preserve">33</w:t>
      </w:r>
      <w:r w:rsidDel="00000000" w:rsidR="00000000" w:rsidRPr="00000000">
        <w:rPr>
          <w:rtl w:val="0"/>
        </w:rPr>
        <w:t xml:space="preserve">.</w:t>
      </w:r>
    </w:p>
    <w:p w:rsidR="00000000" w:rsidDel="00000000" w:rsidP="00000000" w:rsidRDefault="00000000" w:rsidRPr="00000000" w14:paraId="0000009F">
      <w:pPr>
        <w:numPr>
          <w:ilvl w:val="0"/>
          <w:numId w:val="1"/>
        </w:numPr>
        <w:spacing w:after="0" w:afterAutospacing="0" w:lineRule="auto"/>
        <w:ind w:left="720" w:hanging="360"/>
      </w:pPr>
      <w:r w:rsidDel="00000000" w:rsidR="00000000" w:rsidRPr="00000000">
        <w:rPr>
          <w:b w:val="1"/>
          <w:bCs w:val="1"/>
          <w:rtl w:val="0"/>
        </w:rPr>
        <w:t xml:space="preserve">Cognitive Load:</w:t>
      </w:r>
      <w:r w:rsidDel="00000000" w:rsidR="00000000" w:rsidRPr="00000000">
        <w:rPr>
          <w:rtl w:val="0"/>
        </w:rPr>
        <w:t xml:space="preserve"> Coal represents the mental energy available for deep work.</w:t>
      </w:r>
    </w:p>
    <w:p w:rsidR="00000000" w:rsidDel="00000000" w:rsidP="00000000" w:rsidRDefault="00000000" w:rsidRPr="00000000" w14:paraId="000000A0">
      <w:pPr>
        <w:numPr>
          <w:ilvl w:val="0"/>
          <w:numId w:val="1"/>
        </w:numPr>
        <w:spacing w:after="240" w:lineRule="auto"/>
        <w:ind w:left="720" w:hanging="360"/>
      </w:pPr>
      <w:r w:rsidDel="00000000" w:rsidR="00000000" w:rsidRPr="00000000">
        <w:rPr>
          <w:rtl w:val="0"/>
        </w:rPr>
        <w:t xml:space="preserve">Compute Token Scarcity: Coal also proxies the cost of AI inference. Local actions (via Gemma 3) are "cheap," while cloud actions (via Gemini) are "expensive," teaching resource efficiency 34.</w:t>
        <w:br w:type="textWrapping"/>
        <w:t xml:space="preserve">Drawing on Tim Cason’s research on emissions trading, the system allows for "banking" of unused Coal, mirroring real-world time management 35.</w:t>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nspzb46v2bwy" w:id="32"/>
      <w:bookmarkEnd w:id="32"/>
      <w:r w:rsidDel="00000000" w:rsidR="00000000" w:rsidRPr="00000000">
        <w:rPr>
          <w:b w:val="1"/>
          <w:bCs w:val="1"/>
          <w:color w:val="000000"/>
          <w:sz w:val="26"/>
          <w:szCs w:val="26"/>
          <w:rtl w:val="0"/>
        </w:rPr>
        <w:t xml:space="preserve">2.4.2 The Steam Economy: Production and Anti-Inflation</w:t>
      </w:r>
    </w:p>
    <w:p w:rsidR="00000000" w:rsidDel="00000000" w:rsidP="00000000" w:rsidRDefault="00000000" w:rsidRPr="00000000" w14:paraId="000000A2">
      <w:pPr>
        <w:spacing w:after="240" w:lineRule="auto"/>
        <w:rPr/>
      </w:pPr>
      <w:r w:rsidDel="00000000" w:rsidR="00000000" w:rsidRPr="00000000">
        <w:rPr>
          <w:b w:val="1"/>
          <w:bCs w:val="1"/>
          <w:rtl w:val="0"/>
        </w:rPr>
        <w:t xml:space="preserve">"Steam"</w:t>
      </w:r>
      <w:r w:rsidDel="00000000" w:rsidR="00000000" w:rsidRPr="00000000">
        <w:rPr>
          <w:rtl w:val="0"/>
        </w:rPr>
        <w:t xml:space="preserve"> acts as the currency of mastery, generated via the production function $Steam = f(Coal, EnginePower, CargoMass)$</w:t>
      </w:r>
      <w:r w:rsidDel="00000000" w:rsidR="00000000" w:rsidRPr="00000000">
        <w:rPr>
          <w:sz w:val="40"/>
          <w:szCs w:val="40"/>
          <w:vertAlign w:val="superscript"/>
          <w:rtl w:val="0"/>
        </w:rPr>
        <w:t xml:space="preserve">36</w:t>
      </w:r>
      <w:r w:rsidDel="00000000" w:rsidR="00000000" w:rsidRPr="00000000">
        <w:rPr>
          <w:rtl w:val="0"/>
        </w:rPr>
        <w:t xml:space="preserve">. To prevent the hyperinflation common in gamified systems, the platform implements </w:t>
      </w:r>
      <w:r w:rsidDel="00000000" w:rsidR="00000000" w:rsidRPr="00000000">
        <w:rPr>
          <w:b w:val="1"/>
          <w:bCs w:val="1"/>
          <w:rtl w:val="0"/>
        </w:rPr>
        <w:t xml:space="preserve">"Sink Mechanics"</w:t>
      </w:r>
      <w:r w:rsidDel="00000000" w:rsidR="00000000" w:rsidRPr="00000000">
        <w:rPr>
          <w:rtl w:val="0"/>
        </w:rPr>
        <w:t xml:space="preserve"> derived from economic theory. Steam must be "spent" on locomotive maintenance and unlocking advanced tracks, ensuring the currency retains its value as a signal of academic effort </w:t>
      </w:r>
      <w:r w:rsidDel="00000000" w:rsidR="00000000" w:rsidRPr="00000000">
        <w:rPr>
          <w:sz w:val="40"/>
          <w:szCs w:val="40"/>
          <w:vertAlign w:val="superscript"/>
          <w:rtl w:val="0"/>
        </w:rPr>
        <w:t xml:space="preserve">37</w:t>
      </w:r>
      <w:r w:rsidDel="00000000" w:rsidR="00000000" w:rsidRPr="00000000">
        <w:rPr>
          <w:rtl w:val="0"/>
        </w:rPr>
        <w:t xml:space="preserve">.</w:t>
      </w:r>
    </w:p>
    <w:p w:rsidR="00000000" w:rsidDel="00000000" w:rsidP="00000000" w:rsidRDefault="00000000" w:rsidRPr="00000000" w14:paraId="000000A3">
      <w:pPr>
        <w:pStyle w:val="Heading3"/>
        <w:keepNext w:val="0"/>
        <w:keepLines w:val="0"/>
        <w:spacing w:before="0" w:lineRule="auto"/>
        <w:rPr>
          <w:b w:val="1"/>
          <w:bCs w:val="1"/>
          <w:color w:val="000000"/>
          <w:sz w:val="26"/>
          <w:szCs w:val="26"/>
        </w:rPr>
      </w:pPr>
      <w:bookmarkStart w:colFirst="0" w:colLast="0" w:name="_f4xq4xsccal6" w:id="33"/>
      <w:bookmarkEnd w:id="33"/>
      <w:r w:rsidDel="00000000" w:rsidR="00000000" w:rsidRPr="00000000">
        <w:rPr>
          <w:b w:val="1"/>
          <w:bCs w:val="1"/>
          <w:color w:val="000000"/>
          <w:sz w:val="26"/>
          <w:szCs w:val="26"/>
          <w:rtl w:val="0"/>
        </w:rPr>
        <w:t xml:space="preserve">2.4.3 Fair Division of Mentorship</w:t>
      </w:r>
    </w:p>
    <w:p w:rsidR="00000000" w:rsidDel="00000000" w:rsidP="00000000" w:rsidRDefault="00000000" w:rsidRPr="00000000" w14:paraId="000000A4">
      <w:pPr>
        <w:spacing w:after="240" w:lineRule="auto"/>
        <w:rPr/>
      </w:pPr>
      <w:r w:rsidDel="00000000" w:rsidR="00000000" w:rsidRPr="00000000">
        <w:rPr>
          <w:rtl w:val="0"/>
        </w:rPr>
        <w:t xml:space="preserve">Human mentorship is the scarcest resource in the ecosystem. To allocate it equitably, the system utilizes </w:t>
      </w:r>
      <w:r w:rsidDel="00000000" w:rsidR="00000000" w:rsidRPr="00000000">
        <w:rPr>
          <w:b w:val="1"/>
          <w:bCs w:val="1"/>
          <w:rtl w:val="0"/>
        </w:rPr>
        <w:t xml:space="preserve">Fair Division</w:t>
      </w:r>
      <w:r w:rsidDel="00000000" w:rsidR="00000000" w:rsidRPr="00000000">
        <w:rPr>
          <w:rtl w:val="0"/>
        </w:rPr>
        <w:t xml:space="preserve"> algorithms based on the work of Simina Brânzei and Alex Psomas</w:t>
      </w:r>
      <w:r w:rsidDel="00000000" w:rsidR="00000000" w:rsidRPr="00000000">
        <w:rPr>
          <w:sz w:val="40"/>
          <w:szCs w:val="40"/>
          <w:vertAlign w:val="superscript"/>
          <w:rtl w:val="0"/>
        </w:rPr>
        <w:t xml:space="preserve">38</w:t>
      </w:r>
      <w:r w:rsidDel="00000000" w:rsidR="00000000" w:rsidRPr="00000000">
        <w:rPr>
          <w:rtl w:val="0"/>
        </w:rPr>
        <w:t xml:space="preserve">. The "Signal Tower" employs a weighted matching algorithm that prioritizes students in a "Stalled" state (High Coal consumption / Low Steam production), ensuring an </w:t>
      </w:r>
      <w:r w:rsidDel="00000000" w:rsidR="00000000" w:rsidRPr="00000000">
        <w:rPr>
          <w:b w:val="1"/>
          <w:bCs w:val="1"/>
          <w:rtl w:val="0"/>
        </w:rPr>
        <w:t xml:space="preserve">Envy-Free</w:t>
      </w:r>
      <w:r w:rsidDel="00000000" w:rsidR="00000000" w:rsidRPr="00000000">
        <w:rPr>
          <w:rtl w:val="0"/>
        </w:rPr>
        <w:t xml:space="preserve"> distribution of support that maximizes the marginal utility of the mentor's time </w:t>
      </w:r>
      <w:r w:rsidDel="00000000" w:rsidR="00000000" w:rsidRPr="00000000">
        <w:rPr>
          <w:sz w:val="40"/>
          <w:szCs w:val="40"/>
          <w:vertAlign w:val="superscript"/>
          <w:rtl w:val="0"/>
        </w:rPr>
        <w:t xml:space="preserve">39</w:t>
      </w:r>
      <w:r w:rsidDel="00000000" w:rsidR="00000000" w:rsidRPr="00000000">
        <w:rPr>
          <w:rtl w:val="0"/>
        </w:rPr>
        <w:t xml:space="preserve">.</w:t>
      </w:r>
    </w:p>
    <w:p w:rsidR="00000000" w:rsidDel="00000000" w:rsidP="00000000" w:rsidRDefault="00000000" w:rsidRPr="00000000" w14:paraId="000000A5">
      <w:pPr>
        <w:spacing w:after="240" w:lineRule="auto"/>
        <w:rPr/>
      </w:pPr>
      <w:r w:rsidDel="00000000" w:rsidR="00000000" w:rsidRPr="00000000">
        <w:rPr>
          <w:rtl w:val="0"/>
        </w:rPr>
      </w:r>
    </w:p>
    <w:p w:rsidR="00000000" w:rsidDel="00000000" w:rsidP="00000000" w:rsidRDefault="00000000" w:rsidRPr="00000000" w14:paraId="000000A6">
      <w:pPr>
        <w:pStyle w:val="Heading1"/>
        <w:keepNext w:val="0"/>
        <w:keepLines w:val="0"/>
        <w:spacing w:before="0" w:lineRule="auto"/>
        <w:rPr>
          <w:b w:val="1"/>
          <w:bCs w:val="1"/>
          <w:sz w:val="46"/>
          <w:szCs w:val="46"/>
        </w:rPr>
      </w:pPr>
      <w:bookmarkStart w:colFirst="0" w:colLast="0" w:name="_2aq159w7tfj" w:id="34"/>
      <w:bookmarkEnd w:id="34"/>
      <w:r w:rsidDel="00000000" w:rsidR="00000000" w:rsidRPr="00000000">
        <w:rPr>
          <w:b w:val="1"/>
          <w:bCs w:val="1"/>
          <w:sz w:val="46"/>
          <w:szCs w:val="46"/>
          <w:rtl w:val="0"/>
        </w:rPr>
        <w:t xml:space="preserve">CHAPTER 3. METHODOLOGY: DESIGN-BASED RESEARCH AND TECHNICAL ARCHITECTURE</w:t>
      </w:r>
    </w:p>
    <w:p w:rsidR="00000000" w:rsidDel="00000000" w:rsidP="00000000" w:rsidRDefault="00000000" w:rsidRPr="00000000" w14:paraId="000000A7">
      <w:pPr>
        <w:pStyle w:val="Heading2"/>
        <w:keepNext w:val="0"/>
        <w:keepLines w:val="0"/>
        <w:spacing w:after="80" w:before="0" w:lineRule="auto"/>
        <w:rPr>
          <w:b w:val="1"/>
          <w:bCs w:val="1"/>
          <w:sz w:val="34"/>
          <w:szCs w:val="34"/>
        </w:rPr>
      </w:pPr>
      <w:bookmarkStart w:colFirst="0" w:colLast="0" w:name="_oq7v6bilblva" w:id="35"/>
      <w:bookmarkEnd w:id="35"/>
      <w:r w:rsidDel="00000000" w:rsidR="00000000" w:rsidRPr="00000000">
        <w:rPr>
          <w:b w:val="1"/>
          <w:bCs w:val="1"/>
          <w:sz w:val="34"/>
          <w:szCs w:val="34"/>
          <w:rtl w:val="0"/>
        </w:rPr>
        <w:t xml:space="preserve">3.1 Research Design: A Design-Based Research (DBR) Framework</w:t>
      </w:r>
    </w:p>
    <w:p w:rsidR="00000000" w:rsidDel="00000000" w:rsidP="00000000" w:rsidRDefault="00000000" w:rsidRPr="00000000" w14:paraId="000000A8">
      <w:pPr>
        <w:spacing w:after="240" w:lineRule="auto"/>
        <w:rPr/>
      </w:pPr>
      <w:r w:rsidDel="00000000" w:rsidR="00000000" w:rsidRPr="00000000">
        <w:rPr>
          <w:rtl w:val="0"/>
        </w:rPr>
        <w:t xml:space="preserve">To address the complex intersection of cognitive science, software engineering, and institutional economics, this study adopts a </w:t>
      </w:r>
      <w:r w:rsidDel="00000000" w:rsidR="00000000" w:rsidRPr="00000000">
        <w:rPr>
          <w:b w:val="1"/>
          <w:bCs w:val="1"/>
          <w:rtl w:val="0"/>
        </w:rPr>
        <w:t xml:space="preserve">Design-Based Research (DBR)</w:t>
      </w:r>
      <w:r w:rsidDel="00000000" w:rsidR="00000000" w:rsidRPr="00000000">
        <w:rPr>
          <w:rtl w:val="0"/>
        </w:rPr>
        <w:t xml:space="preserve"> methodology. DBR is selected for its iterative nature, allowing for the simultaneous development of a theoretical framework ("Systems Isomorphism") and a practical artifact ("Ask Pete") in a real-world setting </w:t>
      </w:r>
      <w:r w:rsidDel="00000000" w:rsidR="00000000" w:rsidRPr="00000000">
        <w:rPr>
          <w:sz w:val="40"/>
          <w:szCs w:val="40"/>
          <w:vertAlign w:val="superscript"/>
          <w:rtl w:val="0"/>
        </w:rPr>
        <w:t xml:space="preserve">1</w:t>
      </w:r>
      <w:r w:rsidDel="00000000" w:rsidR="00000000" w:rsidRPr="00000000">
        <w:rPr>
          <w:rtl w:val="0"/>
        </w:rPr>
        <w:t xml:space="preserve">.</w:t>
      </w:r>
    </w:p>
    <w:p w:rsidR="00000000" w:rsidDel="00000000" w:rsidP="00000000" w:rsidRDefault="00000000" w:rsidRPr="00000000" w14:paraId="000000A9">
      <w:pPr>
        <w:spacing w:after="240" w:lineRule="auto"/>
        <w:rPr/>
      </w:pPr>
      <w:r w:rsidDel="00000000" w:rsidR="00000000" w:rsidRPr="00000000">
        <w:rPr>
          <w:rtl w:val="0"/>
        </w:rPr>
        <w:t xml:space="preserve">The research is structured around the </w:t>
      </w:r>
      <w:r w:rsidDel="00000000" w:rsidR="00000000" w:rsidRPr="00000000">
        <w:rPr>
          <w:b w:val="1"/>
          <w:bCs w:val="1"/>
          <w:rtl w:val="0"/>
        </w:rPr>
        <w:t xml:space="preserve">ADDIE</w:t>
      </w:r>
      <w:r w:rsidDel="00000000" w:rsidR="00000000" w:rsidRPr="00000000">
        <w:rPr>
          <w:rtl w:val="0"/>
        </w:rPr>
        <w:t xml:space="preserve"> framework (Analysis, Design, Development, Implementation, Evaluation), operationalized through a four-phase remediation strategy designated as </w:t>
      </w:r>
      <w:r w:rsidDel="00000000" w:rsidR="00000000" w:rsidRPr="00000000">
        <w:rPr>
          <w:b w:val="1"/>
          <w:bCs w:val="1"/>
          <w:rtl w:val="0"/>
        </w:rPr>
        <w:t xml:space="preserve">"The Phoenix Project"</w:t>
      </w:r>
      <w:r w:rsidDel="00000000" w:rsidR="00000000" w:rsidRPr="00000000">
        <w:rPr>
          <w:sz w:val="40"/>
          <w:szCs w:val="40"/>
          <w:vertAlign w:val="superscript"/>
          <w:rtl w:val="0"/>
        </w:rPr>
        <w:t xml:space="preserve">2222</w:t>
      </w:r>
      <w:r w:rsidDel="00000000" w:rsidR="00000000" w:rsidRPr="00000000">
        <w:rPr>
          <w:rtl w:val="0"/>
        </w:rPr>
        <w:t xml:space="preserve">.</w:t>
      </w:r>
    </w:p>
    <w:p w:rsidR="00000000" w:rsidDel="00000000" w:rsidP="00000000" w:rsidRDefault="00000000" w:rsidRPr="00000000" w14:paraId="000000AA">
      <w:pPr>
        <w:numPr>
          <w:ilvl w:val="0"/>
          <w:numId w:val="5"/>
        </w:numPr>
        <w:spacing w:after="0" w:afterAutospacing="0" w:lineRule="auto"/>
        <w:ind w:left="720" w:hanging="360"/>
      </w:pPr>
      <w:r w:rsidDel="00000000" w:rsidR="00000000" w:rsidRPr="00000000">
        <w:rPr>
          <w:b w:val="1"/>
          <w:bCs w:val="1"/>
          <w:rtl w:val="0"/>
        </w:rPr>
        <w:t xml:space="preserve">Phase 1 (The Clarity Update):</w:t>
      </w:r>
      <w:r w:rsidDel="00000000" w:rsidR="00000000" w:rsidRPr="00000000">
        <w:rPr>
          <w:rtl w:val="0"/>
        </w:rPr>
        <w:t xml:space="preserve"> validating the "blank page" solution via the "Train Yard" authoring tool and de-risking the core Rust stack </w:t>
      </w:r>
      <w:r w:rsidDel="00000000" w:rsidR="00000000" w:rsidRPr="00000000">
        <w:rPr>
          <w:sz w:val="40"/>
          <w:szCs w:val="40"/>
          <w:vertAlign w:val="superscript"/>
          <w:rtl w:val="0"/>
        </w:rPr>
        <w:t xml:space="preserve">3</w:t>
      </w:r>
      <w:r w:rsidDel="00000000" w:rsidR="00000000" w:rsidRPr="00000000">
        <w:rPr>
          <w:rtl w:val="0"/>
        </w:rPr>
        <w:t xml:space="preserve">.</w:t>
      </w:r>
    </w:p>
    <w:p w:rsidR="00000000" w:rsidDel="00000000" w:rsidP="00000000" w:rsidRDefault="00000000" w:rsidRPr="00000000" w14:paraId="000000AB">
      <w:pPr>
        <w:numPr>
          <w:ilvl w:val="0"/>
          <w:numId w:val="5"/>
        </w:numPr>
        <w:spacing w:after="0" w:afterAutospacing="0" w:lineRule="auto"/>
        <w:ind w:left="720" w:hanging="360"/>
      </w:pPr>
      <w:r w:rsidDel="00000000" w:rsidR="00000000" w:rsidRPr="00000000">
        <w:rPr>
          <w:b w:val="1"/>
          <w:bCs w:val="1"/>
          <w:rtl w:val="0"/>
        </w:rPr>
        <w:t xml:space="preserve">Phase 2 (The Value Update):</w:t>
      </w:r>
      <w:r w:rsidDel="00000000" w:rsidR="00000000" w:rsidRPr="00000000">
        <w:rPr>
          <w:rtl w:val="0"/>
        </w:rPr>
        <w:t xml:space="preserve"> Implementing the "Vocabulary-as-a-Mechanic" (VaaM) system and integrating the "Hybrid Sovereign" AI stack (Gemma 3 + Antigravity) </w:t>
      </w:r>
      <w:r w:rsidDel="00000000" w:rsidR="00000000" w:rsidRPr="00000000">
        <w:rPr>
          <w:sz w:val="40"/>
          <w:szCs w:val="40"/>
          <w:vertAlign w:val="superscript"/>
          <w:rtl w:val="0"/>
        </w:rPr>
        <w:t xml:space="preserve">4</w:t>
      </w:r>
      <w:r w:rsidDel="00000000" w:rsidR="00000000" w:rsidRPr="00000000">
        <w:rPr>
          <w:rtl w:val="0"/>
        </w:rPr>
        <w:t xml:space="preserve">.</w:t>
      </w:r>
    </w:p>
    <w:p w:rsidR="00000000" w:rsidDel="00000000" w:rsidP="00000000" w:rsidRDefault="00000000" w:rsidRPr="00000000" w14:paraId="000000AC">
      <w:pPr>
        <w:numPr>
          <w:ilvl w:val="0"/>
          <w:numId w:val="5"/>
        </w:numPr>
        <w:spacing w:after="0" w:afterAutospacing="0" w:lineRule="auto"/>
        <w:ind w:left="720" w:hanging="360"/>
      </w:pPr>
      <w:r w:rsidDel="00000000" w:rsidR="00000000" w:rsidRPr="00000000">
        <w:rPr>
          <w:b w:val="1"/>
          <w:bCs w:val="1"/>
          <w:rtl w:val="0"/>
        </w:rPr>
        <w:t xml:space="preserve">Phase 3 (The Social Loop):</w:t>
      </w:r>
      <w:r w:rsidDel="00000000" w:rsidR="00000000" w:rsidRPr="00000000">
        <w:rPr>
          <w:rtl w:val="0"/>
        </w:rPr>
        <w:t xml:space="preserve"> Scaling human connection via the "Mentor-in-the-Loop" system, governed by Fair Division algorithms </w:t>
      </w:r>
      <w:r w:rsidDel="00000000" w:rsidR="00000000" w:rsidRPr="00000000">
        <w:rPr>
          <w:sz w:val="40"/>
          <w:szCs w:val="40"/>
          <w:vertAlign w:val="superscript"/>
          <w:rtl w:val="0"/>
        </w:rPr>
        <w:t xml:space="preserve">5</w:t>
      </w:r>
      <w:r w:rsidDel="00000000" w:rsidR="00000000" w:rsidRPr="00000000">
        <w:rPr>
          <w:rtl w:val="0"/>
        </w:rPr>
        <w:t xml:space="preserve">.</w:t>
      </w:r>
    </w:p>
    <w:p w:rsidR="00000000" w:rsidDel="00000000" w:rsidP="00000000" w:rsidRDefault="00000000" w:rsidRPr="00000000" w14:paraId="000000AD">
      <w:pPr>
        <w:numPr>
          <w:ilvl w:val="0"/>
          <w:numId w:val="5"/>
        </w:numPr>
        <w:spacing w:after="240" w:lineRule="auto"/>
        <w:ind w:left="720" w:hanging="360"/>
      </w:pPr>
      <w:r w:rsidDel="00000000" w:rsidR="00000000" w:rsidRPr="00000000">
        <w:rPr>
          <w:b w:val="1"/>
          <w:bCs w:val="1"/>
          <w:rtl w:val="0"/>
        </w:rPr>
        <w:t xml:space="preserve">Phase 4 (The Living Laboratory):</w:t>
      </w:r>
      <w:r w:rsidDel="00000000" w:rsidR="00000000" w:rsidRPr="00000000">
        <w:rPr>
          <w:rtl w:val="0"/>
        </w:rPr>
        <w:t xml:space="preserve"> Integrating "NotebookLM" for automated research synthesis and establishing the platform as a VSEEL research instrument </w:t>
      </w:r>
      <w:r w:rsidDel="00000000" w:rsidR="00000000" w:rsidRPr="00000000">
        <w:rPr>
          <w:sz w:val="40"/>
          <w:szCs w:val="40"/>
          <w:vertAlign w:val="superscript"/>
          <w:rtl w:val="0"/>
        </w:rPr>
        <w:t xml:space="preserve">6</w:t>
      </w:r>
      <w:r w:rsidDel="00000000" w:rsidR="00000000" w:rsidRPr="00000000">
        <w:rPr>
          <w:rtl w:val="0"/>
        </w:rPr>
        <w:t xml:space="preserve">.</w:t>
      </w:r>
    </w:p>
    <w:p w:rsidR="00000000" w:rsidDel="00000000" w:rsidP="00000000" w:rsidRDefault="00000000" w:rsidRPr="00000000" w14:paraId="000000AE">
      <w:pPr>
        <w:spacing w:after="240" w:lineRule="auto"/>
        <w:rPr/>
      </w:pPr>
      <w:r w:rsidDel="00000000" w:rsidR="00000000" w:rsidRPr="00000000">
        <w:rPr>
          <w:rtl w:val="0"/>
        </w:rPr>
        <w:t xml:space="preserve">This iterative process ensures that engineering decisions are continuously calibrated against pedagogical outcomes and economic stability.</w:t>
      </w:r>
    </w:p>
    <w:p w:rsidR="00000000" w:rsidDel="00000000" w:rsidP="00000000" w:rsidRDefault="00000000" w:rsidRPr="00000000" w14:paraId="000000AF">
      <w:pPr>
        <w:pStyle w:val="Heading2"/>
        <w:keepNext w:val="0"/>
        <w:keepLines w:val="0"/>
        <w:spacing w:after="80" w:before="0" w:lineRule="auto"/>
        <w:rPr>
          <w:b w:val="1"/>
          <w:bCs w:val="1"/>
          <w:sz w:val="34"/>
          <w:szCs w:val="34"/>
        </w:rPr>
      </w:pPr>
      <w:bookmarkStart w:colFirst="0" w:colLast="0" w:name="_67lhshyn7cpl" w:id="36"/>
      <w:bookmarkEnd w:id="36"/>
      <w:r w:rsidDel="00000000" w:rsidR="00000000" w:rsidRPr="00000000">
        <w:rPr>
          <w:b w:val="1"/>
          <w:bCs w:val="1"/>
          <w:sz w:val="34"/>
          <w:szCs w:val="34"/>
          <w:rtl w:val="0"/>
        </w:rPr>
        <w:t xml:space="preserve">3.2 The Technical Stack: The Engine Room</w:t>
      </w:r>
    </w:p>
    <w:p w:rsidR="00000000" w:rsidDel="00000000" w:rsidP="00000000" w:rsidRDefault="00000000" w:rsidRPr="00000000" w14:paraId="000000B0">
      <w:pPr>
        <w:spacing w:after="240" w:lineRule="auto"/>
        <w:rPr/>
      </w:pPr>
      <w:r w:rsidDel="00000000" w:rsidR="00000000" w:rsidRPr="00000000">
        <w:rPr>
          <w:rtl w:val="0"/>
        </w:rPr>
        <w:t xml:space="preserve">The "Ask Pete" platform is engineered to achieve </w:t>
      </w:r>
      <w:r w:rsidDel="00000000" w:rsidR="00000000" w:rsidRPr="00000000">
        <w:rPr>
          <w:b w:val="1"/>
          <w:bCs w:val="1"/>
          <w:rtl w:val="0"/>
        </w:rPr>
        <w:t xml:space="preserve">Systems Isomorphism</w:t>
      </w:r>
      <w:r w:rsidDel="00000000" w:rsidR="00000000" w:rsidRPr="00000000">
        <w:rPr>
          <w:rtl w:val="0"/>
        </w:rPr>
        <w:t xml:space="preserve">, where the memory safety of the code parallels the psychological safety of the learner.</w:t>
      </w:r>
    </w:p>
    <w:p w:rsidR="00000000" w:rsidDel="00000000" w:rsidP="00000000" w:rsidRDefault="00000000" w:rsidRPr="00000000" w14:paraId="000000B1">
      <w:pPr>
        <w:rPr/>
      </w:pPr>
      <w:r w:rsidDel="00000000" w:rsidR="00000000" w:rsidRPr="00000000">
        <w:rPr/>
        <w:drawing>
          <wp:inline distB="114300" distT="114300" distL="114300" distR="114300">
            <wp:extent cx="5905500" cy="2654300"/>
            <wp:effectExtent b="0" l="0" r="0" t="0"/>
            <wp:docPr descr="Image of Entity Component System architecture diagram" id="1" name="image2.jpg"/>
            <a:graphic>
              <a:graphicData uri="http://schemas.openxmlformats.org/drawingml/2006/picture">
                <pic:pic>
                  <pic:nvPicPr>
                    <pic:cNvPr descr="Image of Entity Component System architecture diagram" id="0" name="image2.jpg"/>
                    <pic:cNvPicPr preferRelativeResize="0"/>
                  </pic:nvPicPr>
                  <pic:blipFill>
                    <a:blip r:embed="rId6"/>
                    <a:srcRect b="0" l="0" r="0" t="0"/>
                    <a:stretch>
                      <a:fillRect/>
                    </a:stretch>
                  </pic:blipFill>
                  <pic:spPr>
                    <a:xfrm>
                      <a:off x="0" y="0"/>
                      <a:ext cx="59055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Shutterstock</w:t>
      </w:r>
    </w:p>
    <w:p w:rsidR="00000000" w:rsidDel="00000000" w:rsidP="00000000" w:rsidRDefault="00000000" w:rsidRPr="00000000" w14:paraId="000000B3">
      <w:pPr>
        <w:pBdr>
          <w:top w:color="auto" w:space="0" w:sz="0" w:val="none"/>
          <w:bottom w:color="auto" w:space="0" w:sz="0" w:val="none"/>
          <w:between w:color="auto" w:space="0" w:sz="0" w:val="none"/>
        </w:pBdr>
        <w:spacing w:after="240" w:lineRule="auto"/>
        <w:rPr/>
      </w:pPr>
      <w:r w:rsidDel="00000000" w:rsidR="00000000" w:rsidRPr="00000000">
        <w:rPr>
          <w:rtl w:val="0"/>
        </w:rPr>
        <w:t xml:space="preserve">To achieve this, the architecture rejects the fragility of traditional JavaScript frameworks in favor of a Rust-Powered ecosystem.</w:t>
      </w:r>
    </w:p>
    <w:p w:rsidR="00000000" w:rsidDel="00000000" w:rsidP="00000000" w:rsidRDefault="00000000" w:rsidRPr="00000000" w14:paraId="000000B4">
      <w:pPr>
        <w:pStyle w:val="Heading3"/>
        <w:keepNext w:val="0"/>
        <w:keepLines w:val="0"/>
        <w:spacing w:before="0" w:lineRule="auto"/>
        <w:rPr>
          <w:b w:val="1"/>
          <w:bCs w:val="1"/>
          <w:color w:val="000000"/>
          <w:sz w:val="26"/>
          <w:szCs w:val="26"/>
        </w:rPr>
      </w:pPr>
      <w:bookmarkStart w:colFirst="0" w:colLast="0" w:name="_q4p45z3i2l1b" w:id="37"/>
      <w:bookmarkEnd w:id="37"/>
      <w:r w:rsidDel="00000000" w:rsidR="00000000" w:rsidRPr="00000000">
        <w:rPr>
          <w:b w:val="1"/>
          <w:bCs w:val="1"/>
          <w:color w:val="000000"/>
          <w:sz w:val="26"/>
          <w:szCs w:val="26"/>
          <w:rtl w:val="0"/>
        </w:rPr>
        <w:t xml:space="preserve">3.2.1 Rust and Bevy ECS: Data-Oriented Design</w:t>
      </w:r>
    </w:p>
    <w:p w:rsidR="00000000" w:rsidDel="00000000" w:rsidP="00000000" w:rsidRDefault="00000000" w:rsidRPr="00000000" w14:paraId="000000B5">
      <w:pPr>
        <w:spacing w:after="240" w:lineRule="auto"/>
        <w:rPr/>
      </w:pPr>
      <w:r w:rsidDel="00000000" w:rsidR="00000000" w:rsidRPr="00000000">
        <w:rPr>
          <w:rtl w:val="0"/>
        </w:rPr>
        <w:t xml:space="preserve">The core simulation is driven by </w:t>
      </w:r>
      <w:r w:rsidDel="00000000" w:rsidR="00000000" w:rsidRPr="00000000">
        <w:rPr>
          <w:b w:val="1"/>
          <w:bCs w:val="1"/>
          <w:rtl w:val="0"/>
        </w:rPr>
        <w:t xml:space="preserve">Bevy</w:t>
      </w:r>
      <w:r w:rsidDel="00000000" w:rsidR="00000000" w:rsidRPr="00000000">
        <w:rPr>
          <w:rtl w:val="0"/>
        </w:rPr>
        <w:t xml:space="preserve">, a data-driven Entity Component System (ECS). Unlike Object-Oriented Programming (OOP), which creates rigid inheritance hierarchies, ECS separates </w:t>
      </w:r>
      <w:r w:rsidDel="00000000" w:rsidR="00000000" w:rsidRPr="00000000">
        <w:rPr>
          <w:b w:val="1"/>
          <w:bCs w:val="1"/>
          <w:rtl w:val="0"/>
        </w:rPr>
        <w:t xml:space="preserve">Data</w:t>
      </w:r>
      <w:r w:rsidDel="00000000" w:rsidR="00000000" w:rsidRPr="00000000">
        <w:rPr>
          <w:rtl w:val="0"/>
        </w:rPr>
        <w:t xml:space="preserve"> (Components such as </w:t>
      </w:r>
      <w:r w:rsidDel="00000000" w:rsidR="00000000" w:rsidRPr="00000000">
        <w:rPr>
          <w:color w:val="188038"/>
          <w:rtl w:val="0"/>
        </w:rPr>
        <w:t xml:space="preserve">CargoWeight</w:t>
      </w:r>
      <w:r w:rsidDel="00000000" w:rsidR="00000000" w:rsidRPr="00000000">
        <w:rPr>
          <w:rtl w:val="0"/>
        </w:rPr>
        <w:t xml:space="preserve">, </w:t>
      </w:r>
      <w:r w:rsidDel="00000000" w:rsidR="00000000" w:rsidRPr="00000000">
        <w:rPr>
          <w:color w:val="188038"/>
          <w:rtl w:val="0"/>
        </w:rPr>
        <w:t xml:space="preserve">Velocity</w:t>
      </w:r>
      <w:r w:rsidDel="00000000" w:rsidR="00000000" w:rsidRPr="00000000">
        <w:rPr>
          <w:rtl w:val="0"/>
        </w:rPr>
        <w:t xml:space="preserve">, </w:t>
      </w:r>
      <w:r w:rsidDel="00000000" w:rsidR="00000000" w:rsidRPr="00000000">
        <w:rPr>
          <w:color w:val="188038"/>
          <w:rtl w:val="0"/>
        </w:rPr>
        <w:t xml:space="preserve">Fuel</w:t>
      </w:r>
      <w:r w:rsidDel="00000000" w:rsidR="00000000" w:rsidRPr="00000000">
        <w:rPr>
          <w:rtl w:val="0"/>
        </w:rPr>
        <w:t xml:space="preserve">) from </w:t>
      </w:r>
      <w:r w:rsidDel="00000000" w:rsidR="00000000" w:rsidRPr="00000000">
        <w:rPr>
          <w:b w:val="1"/>
          <w:bCs w:val="1"/>
          <w:rtl w:val="0"/>
        </w:rPr>
        <w:t xml:space="preserve">Logic</w:t>
      </w:r>
      <w:r w:rsidDel="00000000" w:rsidR="00000000" w:rsidRPr="00000000">
        <w:rPr>
          <w:rtl w:val="0"/>
        </w:rPr>
        <w:t xml:space="preserve"> (Systems such as </w:t>
      </w:r>
      <w:r w:rsidDel="00000000" w:rsidR="00000000" w:rsidRPr="00000000">
        <w:rPr>
          <w:color w:val="188038"/>
          <w:rtl w:val="0"/>
        </w:rPr>
        <w:t xml:space="preserve">movement_system</w:t>
      </w:r>
      <w:r w:rsidDel="00000000" w:rsidR="00000000" w:rsidRPr="00000000">
        <w:rPr>
          <w:rtl w:val="0"/>
        </w:rPr>
        <w:t xml:space="preserve">, </w:t>
      </w:r>
      <w:r w:rsidDel="00000000" w:rsidR="00000000" w:rsidRPr="00000000">
        <w:rPr>
          <w:color w:val="188038"/>
          <w:rtl w:val="0"/>
        </w:rPr>
        <w:t xml:space="preserve">load_calculation_system</w:t>
      </w:r>
      <w:r w:rsidDel="00000000" w:rsidR="00000000" w:rsidRPr="00000000">
        <w:rPr>
          <w:rtl w:val="0"/>
        </w:rPr>
        <w:t xml:space="preserve">) </w:t>
      </w:r>
      <w:r w:rsidDel="00000000" w:rsidR="00000000" w:rsidRPr="00000000">
        <w:rPr>
          <w:sz w:val="40"/>
          <w:szCs w:val="40"/>
          <w:vertAlign w:val="superscript"/>
          <w:rtl w:val="0"/>
        </w:rPr>
        <w:t xml:space="preserve">7</w:t>
      </w:r>
      <w:r w:rsidDel="00000000" w:rsidR="00000000" w:rsidRPr="00000000">
        <w:rPr>
          <w:rtl w:val="0"/>
        </w:rPr>
        <w:t xml:space="preserve">.</w:t>
      </w:r>
    </w:p>
    <w:p w:rsidR="00000000" w:rsidDel="00000000" w:rsidP="00000000" w:rsidRDefault="00000000" w:rsidRPr="00000000" w14:paraId="000000B6">
      <w:pPr>
        <w:spacing w:after="240" w:lineRule="auto"/>
        <w:rPr/>
      </w:pPr>
      <w:r w:rsidDel="00000000" w:rsidR="00000000" w:rsidRPr="00000000">
        <w:rPr>
          <w:rtl w:val="0"/>
        </w:rPr>
        <w:t xml:space="preserve">This architecture allows the platform to simulate the physics of the "Railway Ecosystem" at 60 ticks per second</w:t>
      </w:r>
      <w:r w:rsidDel="00000000" w:rsidR="00000000" w:rsidRPr="00000000">
        <w:rPr>
          <w:sz w:val="40"/>
          <w:szCs w:val="40"/>
          <w:vertAlign w:val="superscript"/>
          <w:rtl w:val="0"/>
        </w:rPr>
        <w:t xml:space="preserve">8</w:t>
      </w:r>
      <w:r w:rsidDel="00000000" w:rsidR="00000000" w:rsidRPr="00000000">
        <w:rPr>
          <w:rtl w:val="0"/>
        </w:rPr>
        <w:t xml:space="preserve">. Complex, emergent behaviors—such as a train slowing down because the </w:t>
      </w:r>
      <w:r w:rsidDel="00000000" w:rsidR="00000000" w:rsidRPr="00000000">
        <w:rPr>
          <w:color w:val="188038"/>
          <w:rtl w:val="0"/>
        </w:rPr>
        <w:t xml:space="preserve">CargoWeight</w:t>
      </w:r>
      <w:r w:rsidDel="00000000" w:rsidR="00000000" w:rsidRPr="00000000">
        <w:rPr>
          <w:rtl w:val="0"/>
        </w:rPr>
        <w:t xml:space="preserve"> component exceeds the </w:t>
      </w:r>
      <w:r w:rsidDel="00000000" w:rsidR="00000000" w:rsidRPr="00000000">
        <w:rPr>
          <w:color w:val="188038"/>
          <w:rtl w:val="0"/>
        </w:rPr>
        <w:t xml:space="preserve">EnginePower</w:t>
      </w:r>
      <w:r w:rsidDel="00000000" w:rsidR="00000000" w:rsidRPr="00000000">
        <w:rPr>
          <w:rtl w:val="0"/>
        </w:rPr>
        <w:t xml:space="preserve"> component—are simulated dynamically rather than scripted linearly</w:t>
      </w:r>
      <w:r w:rsidDel="00000000" w:rsidR="00000000" w:rsidRPr="00000000">
        <w:rPr>
          <w:sz w:val="40"/>
          <w:szCs w:val="40"/>
          <w:vertAlign w:val="superscript"/>
          <w:rtl w:val="0"/>
        </w:rPr>
        <w:t xml:space="preserve">9</w:t>
      </w:r>
      <w:r w:rsidDel="00000000" w:rsidR="00000000" w:rsidRPr="00000000">
        <w:rPr>
          <w:rtl w:val="0"/>
        </w:rPr>
        <w:t xml:space="preserve">. This provides the "Zero-Cost Abstraction" performance required to run the simulation on standard student hardware without latency</w:t>
      </w:r>
      <w:r w:rsidDel="00000000" w:rsidR="00000000" w:rsidRPr="00000000">
        <w:rPr>
          <w:sz w:val="40"/>
          <w:szCs w:val="40"/>
          <w:vertAlign w:val="superscript"/>
          <w:rtl w:val="0"/>
        </w:rPr>
        <w:t xml:space="preserve">10</w:t>
      </w:r>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0" w:lineRule="auto"/>
        <w:rPr>
          <w:b w:val="1"/>
          <w:bCs w:val="1"/>
          <w:color w:val="000000"/>
          <w:sz w:val="26"/>
          <w:szCs w:val="26"/>
        </w:rPr>
      </w:pPr>
      <w:bookmarkStart w:colFirst="0" w:colLast="0" w:name="_7yrg8qh6u5rb" w:id="38"/>
      <w:bookmarkEnd w:id="38"/>
      <w:r w:rsidDel="00000000" w:rsidR="00000000" w:rsidRPr="00000000">
        <w:rPr>
          <w:b w:val="1"/>
          <w:bCs w:val="1"/>
          <w:color w:val="000000"/>
          <w:sz w:val="26"/>
          <w:szCs w:val="26"/>
          <w:rtl w:val="0"/>
        </w:rPr>
        <w:t xml:space="preserve">3.2.2 The Local-First Architecture: LanceDB</w:t>
      </w:r>
    </w:p>
    <w:p w:rsidR="00000000" w:rsidDel="00000000" w:rsidP="00000000" w:rsidRDefault="00000000" w:rsidRPr="00000000" w14:paraId="000000B8">
      <w:pPr>
        <w:spacing w:after="240" w:lineRule="auto"/>
        <w:rPr/>
      </w:pPr>
      <w:r w:rsidDel="00000000" w:rsidR="00000000" w:rsidRPr="00000000">
        <w:rPr>
          <w:rtl w:val="0"/>
        </w:rPr>
        <w:t xml:space="preserve">To create the </w:t>
      </w:r>
      <w:r w:rsidDel="00000000" w:rsidR="00000000" w:rsidRPr="00000000">
        <w:rPr>
          <w:b w:val="1"/>
          <w:bCs w:val="1"/>
          <w:rtl w:val="0"/>
        </w:rPr>
        <w:t xml:space="preserve">"Privacy Moat"</w:t>
      </w:r>
      <w:r w:rsidDel="00000000" w:rsidR="00000000" w:rsidRPr="00000000">
        <w:rPr>
          <w:rtl w:val="0"/>
        </w:rPr>
        <w:t xml:space="preserve"> essential for FERPA compliance, the platform utilizes </w:t>
      </w:r>
      <w:r w:rsidDel="00000000" w:rsidR="00000000" w:rsidRPr="00000000">
        <w:rPr>
          <w:b w:val="1"/>
          <w:bCs w:val="1"/>
          <w:rtl w:val="0"/>
        </w:rPr>
        <w:t xml:space="preserve">LanceDB</w:t>
      </w:r>
      <w:r w:rsidDel="00000000" w:rsidR="00000000" w:rsidRPr="00000000">
        <w:rPr>
          <w:rtl w:val="0"/>
        </w:rPr>
        <w:t xml:space="preserve">, an embedded vector database running </w:t>
      </w:r>
      <w:r w:rsidDel="00000000" w:rsidR="00000000" w:rsidRPr="00000000">
        <w:rPr>
          <w:i w:val="1"/>
          <w:iCs w:val="1"/>
          <w:rtl w:val="0"/>
        </w:rPr>
        <w:t xml:space="preserve">in-process</w:t>
      </w:r>
      <w:r w:rsidDel="00000000" w:rsidR="00000000" w:rsidRPr="00000000">
        <w:rPr>
          <w:rtl w:val="0"/>
        </w:rPr>
        <w:t xml:space="preserve"> on the user's device </w:t>
      </w:r>
      <w:r w:rsidDel="00000000" w:rsidR="00000000" w:rsidRPr="00000000">
        <w:rPr>
          <w:sz w:val="40"/>
          <w:szCs w:val="40"/>
          <w:vertAlign w:val="superscript"/>
          <w:rtl w:val="0"/>
        </w:rPr>
        <w:t xml:space="preserve">11</w:t>
      </w:r>
      <w:r w:rsidDel="00000000" w:rsidR="00000000" w:rsidRPr="00000000">
        <w:rPr>
          <w:rtl w:val="0"/>
        </w:rPr>
        <w:t xml:space="preserve">. Knowledge nodes and student reflections are stored as high-dimensional </w:t>
      </w:r>
      <w:r w:rsidDel="00000000" w:rsidR="00000000" w:rsidRPr="00000000">
        <w:rPr>
          <w:b w:val="1"/>
          <w:bCs w:val="1"/>
          <w:rtl w:val="0"/>
        </w:rPr>
        <w:t xml:space="preserve">Semantic Vectors</w:t>
      </w:r>
      <w:r w:rsidDel="00000000" w:rsidR="00000000" w:rsidRPr="00000000">
        <w:rPr>
          <w:rtl w:val="0"/>
        </w:rPr>
        <w:t xml:space="preserve"> (Embeddings) locally. This ensures that sensitive cognitive data never leaves the "Maintenance Shed" (the student's device) unless explicitly authorized via a "Granular Consent" workflow </w:t>
      </w:r>
      <w:r w:rsidDel="00000000" w:rsidR="00000000" w:rsidRPr="00000000">
        <w:rPr>
          <w:sz w:val="40"/>
          <w:szCs w:val="40"/>
          <w:vertAlign w:val="superscript"/>
          <w:rtl w:val="0"/>
        </w:rPr>
        <w:t xml:space="preserve">12</w:t>
      </w:r>
      <w:r w:rsidDel="00000000" w:rsidR="00000000" w:rsidRPr="00000000">
        <w:rPr>
          <w:rtl w:val="0"/>
        </w:rPr>
        <w:t xml:space="preserve">.</w:t>
      </w:r>
    </w:p>
    <w:p w:rsidR="00000000" w:rsidDel="00000000" w:rsidP="00000000" w:rsidRDefault="00000000" w:rsidRPr="00000000" w14:paraId="000000B9">
      <w:pPr>
        <w:pStyle w:val="Heading3"/>
        <w:keepNext w:val="0"/>
        <w:keepLines w:val="0"/>
        <w:spacing w:before="0" w:lineRule="auto"/>
        <w:rPr>
          <w:b w:val="1"/>
          <w:bCs w:val="1"/>
          <w:color w:val="000000"/>
          <w:sz w:val="26"/>
          <w:szCs w:val="26"/>
        </w:rPr>
      </w:pPr>
      <w:bookmarkStart w:colFirst="0" w:colLast="0" w:name="_u8s8am1hs57c" w:id="39"/>
      <w:bookmarkEnd w:id="39"/>
      <w:r w:rsidDel="00000000" w:rsidR="00000000" w:rsidRPr="00000000">
        <w:rPr>
          <w:b w:val="1"/>
          <w:bCs w:val="1"/>
          <w:color w:val="000000"/>
          <w:sz w:val="26"/>
          <w:szCs w:val="26"/>
          <w:rtl w:val="0"/>
        </w:rPr>
        <w:t xml:space="preserve">3.2.3 The Hybrid Sovereign Model: Integrating the Google Stack</w:t>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Pr>
        <w:drawing>
          <wp:inline distB="114300" distT="114300" distL="114300" distR="114300">
            <wp:extent cx="5905500" cy="5905500"/>
            <wp:effectExtent b="0" l="0" r="0" t="0"/>
            <wp:docPr descr="Image of Hybrid Cloud Architecture diagram" id="2" name="image1.jpg"/>
            <a:graphic>
              <a:graphicData uri="http://schemas.openxmlformats.org/drawingml/2006/picture">
                <pic:pic>
                  <pic:nvPicPr>
                    <pic:cNvPr descr="Image of Hybrid Cloud Architecture diagram" id="0" name="image1.jpg"/>
                    <pic:cNvPicPr preferRelativeResize="0"/>
                  </pic:nvPicPr>
                  <pic:blipFill>
                    <a:blip r:embed="rId7"/>
                    <a:srcRect b="0" l="0" r="0" t="0"/>
                    <a:stretch>
                      <a:fillRect/>
                    </a:stretch>
                  </pic:blipFill>
                  <pic:spPr>
                    <a:xfrm>
                      <a:off x="0" y="0"/>
                      <a:ext cx="59055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Shutterstock</w:t>
      </w:r>
    </w:p>
    <w:p w:rsidR="00000000" w:rsidDel="00000000" w:rsidP="00000000" w:rsidRDefault="00000000" w:rsidRPr="00000000" w14:paraId="000000BC">
      <w:pPr>
        <w:spacing w:after="240" w:lineRule="auto"/>
        <w:rPr/>
      </w:pPr>
      <w:r w:rsidDel="00000000" w:rsidR="00000000" w:rsidRPr="00000000">
        <w:rPr>
          <w:rtl w:val="0"/>
        </w:rPr>
        <w:t xml:space="preserve">Responding to the Purdue-Google AI Partnership, the architecture evolves into a </w:t>
      </w:r>
      <w:r w:rsidDel="00000000" w:rsidR="00000000" w:rsidRPr="00000000">
        <w:rPr>
          <w:b w:val="1"/>
          <w:bCs w:val="1"/>
          <w:rtl w:val="0"/>
        </w:rPr>
        <w:t xml:space="preserve">"Hybrid Sovereign"</w:t>
      </w:r>
      <w:r w:rsidDel="00000000" w:rsidR="00000000" w:rsidRPr="00000000">
        <w:rPr>
          <w:rtl w:val="0"/>
        </w:rPr>
        <w:t xml:space="preserve"> model that balances local privacy with enterprise scale </w:t>
      </w:r>
      <w:r w:rsidDel="00000000" w:rsidR="00000000" w:rsidRPr="00000000">
        <w:rPr>
          <w:sz w:val="40"/>
          <w:szCs w:val="40"/>
          <w:vertAlign w:val="superscript"/>
          <w:rtl w:val="0"/>
        </w:rPr>
        <w:t xml:space="preserve">13</w:t>
      </w:r>
      <w:r w:rsidDel="00000000" w:rsidR="00000000" w:rsidRPr="00000000">
        <w:rPr>
          <w:rtl w:val="0"/>
        </w:rPr>
        <w:t xml:space="preserve">.</w:t>
      </w:r>
    </w:p>
    <w:p w:rsidR="00000000" w:rsidDel="00000000" w:rsidP="00000000" w:rsidRDefault="00000000" w:rsidRPr="00000000" w14:paraId="000000BD">
      <w:pPr>
        <w:numPr>
          <w:ilvl w:val="0"/>
          <w:numId w:val="26"/>
        </w:numPr>
        <w:spacing w:after="0" w:afterAutospacing="0" w:lineRule="auto"/>
        <w:ind w:left="720" w:hanging="360"/>
      </w:pPr>
      <w:r w:rsidDel="00000000" w:rsidR="00000000" w:rsidRPr="00000000">
        <w:rPr>
          <w:b w:val="1"/>
          <w:bCs w:val="1"/>
          <w:rtl w:val="0"/>
        </w:rPr>
        <w:t xml:space="preserve">Local Sovereignty (Gemma 3):</w:t>
      </w:r>
      <w:r w:rsidDel="00000000" w:rsidR="00000000" w:rsidRPr="00000000">
        <w:rPr>
          <w:rtl w:val="0"/>
        </w:rPr>
        <w:t xml:space="preserve"> The "Tactical Loop" (immediate feedback, spelling, navigation) is powered by </w:t>
      </w:r>
      <w:r w:rsidDel="00000000" w:rsidR="00000000" w:rsidRPr="00000000">
        <w:rPr>
          <w:b w:val="1"/>
          <w:bCs w:val="1"/>
          <w:rtl w:val="0"/>
        </w:rPr>
        <w:t xml:space="preserve">Gemma 3</w:t>
      </w:r>
      <w:r w:rsidDel="00000000" w:rsidR="00000000" w:rsidRPr="00000000">
        <w:rPr>
          <w:rtl w:val="0"/>
        </w:rPr>
        <w:t xml:space="preserve">, Google's open model optimized for edge deployment. It runs locally on the student’s CPU/NPU, ensuring zero-latency interaction and absolute data sovereignty for private reflections </w:t>
      </w:r>
      <w:r w:rsidDel="00000000" w:rsidR="00000000" w:rsidRPr="00000000">
        <w:rPr>
          <w:sz w:val="40"/>
          <w:szCs w:val="40"/>
          <w:vertAlign w:val="superscript"/>
          <w:rtl w:val="0"/>
        </w:rPr>
        <w:t xml:space="preserve">14</w:t>
      </w:r>
      <w:r w:rsidDel="00000000" w:rsidR="00000000" w:rsidRPr="00000000">
        <w:rPr>
          <w:rtl w:val="0"/>
        </w:rPr>
        <w:t xml:space="preserve">.</w:t>
      </w:r>
    </w:p>
    <w:p w:rsidR="00000000" w:rsidDel="00000000" w:rsidP="00000000" w:rsidRDefault="00000000" w:rsidRPr="00000000" w14:paraId="000000BE">
      <w:pPr>
        <w:numPr>
          <w:ilvl w:val="0"/>
          <w:numId w:val="26"/>
        </w:numPr>
        <w:spacing w:after="240" w:lineRule="auto"/>
        <w:ind w:left="720" w:hanging="360"/>
      </w:pPr>
      <w:r w:rsidDel="00000000" w:rsidR="00000000" w:rsidRPr="00000000">
        <w:rPr>
          <w:b w:val="1"/>
          <w:bCs w:val="1"/>
          <w:rtl w:val="0"/>
        </w:rPr>
        <w:t xml:space="preserve">Enterprise Scale (Antigravity &amp; Gemini):</w:t>
      </w:r>
      <w:r w:rsidDel="00000000" w:rsidR="00000000" w:rsidRPr="00000000">
        <w:rPr>
          <w:rtl w:val="0"/>
        </w:rPr>
        <w:t xml:space="preserve"> The "Strategic Loop" is managed by </w:t>
      </w:r>
      <w:r w:rsidDel="00000000" w:rsidR="00000000" w:rsidRPr="00000000">
        <w:rPr>
          <w:b w:val="1"/>
          <w:bCs w:val="1"/>
          <w:rtl w:val="0"/>
        </w:rPr>
        <w:t xml:space="preserve">Antigravity</w:t>
      </w:r>
      <w:r w:rsidDel="00000000" w:rsidR="00000000" w:rsidRPr="00000000">
        <w:rPr>
          <w:rtl w:val="0"/>
        </w:rPr>
        <w:t xml:space="preserve">, a serverless vector infrastructure that synchronizes verified metadata (e.g., mastery vectors) to the cloud. </w:t>
      </w:r>
      <w:r w:rsidDel="00000000" w:rsidR="00000000" w:rsidRPr="00000000">
        <w:rPr>
          <w:b w:val="1"/>
          <w:bCs w:val="1"/>
          <w:rtl w:val="0"/>
        </w:rPr>
        <w:t xml:space="preserve">Gemini</w:t>
      </w:r>
      <w:r w:rsidDel="00000000" w:rsidR="00000000" w:rsidRPr="00000000">
        <w:rPr>
          <w:rtl w:val="0"/>
        </w:rPr>
        <w:t xml:space="preserve"> (Pro/Ultra) serves as the "Cloud Conductor," invoked only for high-level Socratic mentorship when the student is in a "Stalled" state </w:t>
      </w:r>
      <w:r w:rsidDel="00000000" w:rsidR="00000000" w:rsidRPr="00000000">
        <w:rPr>
          <w:sz w:val="40"/>
          <w:szCs w:val="40"/>
          <w:vertAlign w:val="superscript"/>
          <w:rtl w:val="0"/>
        </w:rPr>
        <w:t xml:space="preserve">15</w:t>
      </w:r>
      <w:r w:rsidDel="00000000" w:rsidR="00000000" w:rsidRPr="00000000">
        <w:rPr>
          <w:rtl w:val="0"/>
        </w:rPr>
        <w:t xml:space="preserve">.</w:t>
      </w:r>
    </w:p>
    <w:p w:rsidR="00000000" w:rsidDel="00000000" w:rsidP="00000000" w:rsidRDefault="00000000" w:rsidRPr="00000000" w14:paraId="000000BF">
      <w:pPr>
        <w:pStyle w:val="Heading2"/>
        <w:keepNext w:val="0"/>
        <w:keepLines w:val="0"/>
        <w:spacing w:after="80" w:before="0" w:lineRule="auto"/>
        <w:rPr>
          <w:b w:val="1"/>
          <w:bCs w:val="1"/>
          <w:sz w:val="34"/>
          <w:szCs w:val="34"/>
        </w:rPr>
      </w:pPr>
      <w:bookmarkStart w:colFirst="0" w:colLast="0" w:name="_t8kfv2ittk8" w:id="40"/>
      <w:bookmarkEnd w:id="40"/>
      <w:r w:rsidDel="00000000" w:rsidR="00000000" w:rsidRPr="00000000">
        <w:rPr>
          <w:b w:val="1"/>
          <w:bCs w:val="1"/>
          <w:sz w:val="34"/>
          <w:szCs w:val="34"/>
          <w:rtl w:val="0"/>
        </w:rPr>
        <w:t xml:space="preserve">3.3 The Economic Model: Calibration and Governance</w:t>
      </w:r>
    </w:p>
    <w:p w:rsidR="00000000" w:rsidDel="00000000" w:rsidP="00000000" w:rsidRDefault="00000000" w:rsidRPr="00000000" w14:paraId="000000C0">
      <w:pPr>
        <w:spacing w:after="240" w:lineRule="auto"/>
        <w:rPr/>
      </w:pPr>
      <w:r w:rsidDel="00000000" w:rsidR="00000000" w:rsidRPr="00000000">
        <w:rPr>
          <w:rtl w:val="0"/>
        </w:rPr>
        <w:t xml:space="preserve">To prevent the hyperinflation and engagement decay typical of gamified systems, the platform operates on a closed-loop internal economy calibrated by principles from </w:t>
      </w:r>
      <w:r w:rsidDel="00000000" w:rsidR="00000000" w:rsidRPr="00000000">
        <w:rPr>
          <w:b w:val="1"/>
          <w:bCs w:val="1"/>
          <w:rtl w:val="0"/>
        </w:rPr>
        <w:t xml:space="preserve">Experimental Economics</w:t>
      </w:r>
      <w:r w:rsidDel="00000000" w:rsidR="00000000" w:rsidRPr="00000000">
        <w:rPr>
          <w:rtl w:val="0"/>
        </w:rPr>
        <w:t xml:space="preserve"> and </w:t>
      </w:r>
      <w:r w:rsidDel="00000000" w:rsidR="00000000" w:rsidRPr="00000000">
        <w:rPr>
          <w:b w:val="1"/>
          <w:bCs w:val="1"/>
          <w:rtl w:val="0"/>
        </w:rPr>
        <w:t xml:space="preserve">Mechanism Design</w:t>
      </w:r>
      <w:r w:rsidDel="00000000" w:rsidR="00000000" w:rsidRPr="00000000">
        <w:rPr>
          <w:rtl w:val="0"/>
        </w:rPr>
        <w:t xml:space="preserve"> </w:t>
      </w:r>
      <w:r w:rsidDel="00000000" w:rsidR="00000000" w:rsidRPr="00000000">
        <w:rPr>
          <w:sz w:val="40"/>
          <w:szCs w:val="40"/>
          <w:vertAlign w:val="superscript"/>
          <w:rtl w:val="0"/>
        </w:rPr>
        <w:t xml:space="preserve">16</w:t>
      </w:r>
      <w:r w:rsidDel="00000000" w:rsidR="00000000" w:rsidRPr="00000000">
        <w:rPr>
          <w:rtl w:val="0"/>
        </w:rPr>
        <w:t xml:space="preserve">.</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ch9q7ir1402q" w:id="41"/>
      <w:bookmarkEnd w:id="41"/>
      <w:r w:rsidDel="00000000" w:rsidR="00000000" w:rsidRPr="00000000">
        <w:rPr>
          <w:b w:val="1"/>
          <w:bCs w:val="1"/>
          <w:color w:val="000000"/>
          <w:sz w:val="26"/>
          <w:szCs w:val="26"/>
          <w:rtl w:val="0"/>
        </w:rPr>
        <w:t xml:space="preserve">3.3.1 The Coal Economy: Green Computing Pedagogy</w:t>
      </w:r>
    </w:p>
    <w:p w:rsidR="00000000" w:rsidDel="00000000" w:rsidP="00000000" w:rsidRDefault="00000000" w:rsidRPr="00000000" w14:paraId="000000C2">
      <w:pPr>
        <w:spacing w:after="240" w:lineRule="auto"/>
        <w:rPr/>
      </w:pPr>
      <w:r w:rsidDel="00000000" w:rsidR="00000000" w:rsidRPr="00000000">
        <w:rPr>
          <w:b w:val="1"/>
          <w:bCs w:val="1"/>
          <w:rtl w:val="0"/>
        </w:rPr>
        <w:t xml:space="preserve">"Coal"</w:t>
      </w:r>
      <w:r w:rsidDel="00000000" w:rsidR="00000000" w:rsidRPr="00000000">
        <w:rPr>
          <w:rtl w:val="0"/>
        </w:rPr>
        <w:t xml:space="preserve"> functions as the system's scarcity constraint. In the Hybrid Sovereign model, Coal proxies two finite resources:</w:t>
      </w:r>
    </w:p>
    <w:p w:rsidR="00000000" w:rsidDel="00000000" w:rsidP="00000000" w:rsidRDefault="00000000" w:rsidRPr="00000000" w14:paraId="000000C3">
      <w:pPr>
        <w:numPr>
          <w:ilvl w:val="0"/>
          <w:numId w:val="21"/>
        </w:numPr>
        <w:spacing w:after="0" w:afterAutospacing="0" w:lineRule="auto"/>
        <w:ind w:left="720" w:hanging="360"/>
      </w:pPr>
      <w:r w:rsidDel="00000000" w:rsidR="00000000" w:rsidRPr="00000000">
        <w:rPr>
          <w:b w:val="1"/>
          <w:bCs w:val="1"/>
          <w:rtl w:val="0"/>
        </w:rPr>
        <w:t xml:space="preserve">Cognitive Load:</w:t>
      </w:r>
      <w:r w:rsidDel="00000000" w:rsidR="00000000" w:rsidRPr="00000000">
        <w:rPr>
          <w:rtl w:val="0"/>
        </w:rPr>
        <w:t xml:space="preserve"> The mental energy available for learning.</w:t>
      </w:r>
    </w:p>
    <w:p w:rsidR="00000000" w:rsidDel="00000000" w:rsidP="00000000" w:rsidRDefault="00000000" w:rsidRPr="00000000" w14:paraId="000000C4">
      <w:pPr>
        <w:numPr>
          <w:ilvl w:val="0"/>
          <w:numId w:val="21"/>
        </w:numPr>
        <w:spacing w:after="240" w:lineRule="auto"/>
        <w:ind w:left="720" w:hanging="360"/>
      </w:pPr>
      <w:r w:rsidDel="00000000" w:rsidR="00000000" w:rsidRPr="00000000">
        <w:rPr>
          <w:b w:val="1"/>
          <w:bCs w:val="1"/>
          <w:rtl w:val="0"/>
        </w:rPr>
        <w:t xml:space="preserve">Compute Token Scarcity:</w:t>
      </w:r>
      <w:r w:rsidDel="00000000" w:rsidR="00000000" w:rsidRPr="00000000">
        <w:rPr>
          <w:rtl w:val="0"/>
        </w:rPr>
        <w:t xml:space="preserve"> The computational cost of AI inference.</w:t>
      </w:r>
    </w:p>
    <w:p w:rsidR="00000000" w:rsidDel="00000000" w:rsidP="00000000" w:rsidRDefault="00000000" w:rsidRPr="00000000" w14:paraId="000000C5">
      <w:pPr>
        <w:spacing w:after="240" w:lineRule="auto"/>
        <w:rPr/>
      </w:pPr>
      <w:r w:rsidDel="00000000" w:rsidR="00000000" w:rsidRPr="00000000">
        <w:rPr>
          <w:rtl w:val="0"/>
        </w:rPr>
        <w:t xml:space="preserve">Drawing on research from the </w:t>
      </w:r>
      <w:r w:rsidDel="00000000" w:rsidR="00000000" w:rsidRPr="00000000">
        <w:rPr>
          <w:b w:val="1"/>
          <w:bCs w:val="1"/>
          <w:rtl w:val="0"/>
        </w:rPr>
        <w:t xml:space="preserve">Vernon Smith Experimental Economics Laboratory (VSEEL)</w:t>
      </w:r>
      <w:r w:rsidDel="00000000" w:rsidR="00000000" w:rsidRPr="00000000">
        <w:rPr>
          <w:rtl w:val="0"/>
        </w:rPr>
        <w:t xml:space="preserve">, the system implements a tiered pricing model. Local actions (via Gemma 3) consume minimal Coal, while Cloud actions (via Gemini) consume high amounts of Coal </w:t>
      </w:r>
      <w:r w:rsidDel="00000000" w:rsidR="00000000" w:rsidRPr="00000000">
        <w:rPr>
          <w:sz w:val="40"/>
          <w:szCs w:val="40"/>
          <w:vertAlign w:val="superscript"/>
          <w:rtl w:val="0"/>
        </w:rPr>
        <w:t xml:space="preserve">17171717</w:t>
      </w:r>
      <w:r w:rsidDel="00000000" w:rsidR="00000000" w:rsidRPr="00000000">
        <w:rPr>
          <w:rtl w:val="0"/>
        </w:rPr>
        <w:t xml:space="preserve">. This incentivizes "Green Computing" habits and efficient resource allocation, teaching students to value high-level intelligence as a scarce commodity </w:t>
      </w:r>
      <w:r w:rsidDel="00000000" w:rsidR="00000000" w:rsidRPr="00000000">
        <w:rPr>
          <w:sz w:val="40"/>
          <w:szCs w:val="40"/>
          <w:vertAlign w:val="superscript"/>
          <w:rtl w:val="0"/>
        </w:rPr>
        <w:t xml:space="preserve">18</w:t>
      </w:r>
      <w:r w:rsidDel="00000000" w:rsidR="00000000" w:rsidRPr="00000000">
        <w:rPr>
          <w:rtl w:val="0"/>
        </w:rPr>
        <w:t xml:space="preserve">.</w:t>
      </w:r>
    </w:p>
    <w:p w:rsidR="00000000" w:rsidDel="00000000" w:rsidP="00000000" w:rsidRDefault="00000000" w:rsidRPr="00000000" w14:paraId="000000C6">
      <w:pPr>
        <w:pStyle w:val="Heading3"/>
        <w:keepNext w:val="0"/>
        <w:keepLines w:val="0"/>
        <w:spacing w:before="0" w:lineRule="auto"/>
        <w:rPr>
          <w:b w:val="1"/>
          <w:bCs w:val="1"/>
          <w:color w:val="000000"/>
          <w:sz w:val="26"/>
          <w:szCs w:val="26"/>
        </w:rPr>
      </w:pPr>
      <w:bookmarkStart w:colFirst="0" w:colLast="0" w:name="_ljfppynab0rb" w:id="42"/>
      <w:bookmarkEnd w:id="42"/>
      <w:r w:rsidDel="00000000" w:rsidR="00000000" w:rsidRPr="00000000">
        <w:rPr>
          <w:b w:val="1"/>
          <w:bCs w:val="1"/>
          <w:color w:val="000000"/>
          <w:sz w:val="26"/>
          <w:szCs w:val="26"/>
          <w:rtl w:val="0"/>
        </w:rPr>
        <w:t xml:space="preserve">3.3.2 The Steam Economy: Production Functions</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pPr>
      <w:r w:rsidDel="00000000" w:rsidR="00000000" w:rsidRPr="00000000">
        <w:rPr>
          <w:rtl w:val="0"/>
        </w:rPr>
        <w:t xml:space="preserve">"Steam" is the currency of mastery, governed by the production function:</w:t>
      </w:r>
    </w:p>
    <w:p w:rsidR="00000000" w:rsidDel="00000000" w:rsidP="00000000" w:rsidRDefault="00000000" w:rsidRPr="00000000" w14:paraId="000000C8">
      <w:pPr>
        <w:rPr/>
      </w:pPr>
      <w:r w:rsidDel="00000000" w:rsidR="00000000" w:rsidRPr="00000000">
        <w:rPr>
          <w:rtl w:val="0"/>
        </w:rPr>
        <w:t xml:space="preserve">$$Steam = f(Coal, EnginePower, CargoMass)$$</w:t>
      </w:r>
    </w:p>
    <w:p w:rsidR="00000000" w:rsidDel="00000000" w:rsidP="00000000" w:rsidRDefault="00000000" w:rsidRPr="00000000" w14:paraId="000000C9">
      <w:pPr>
        <w:spacing w:after="240" w:lineRule="auto"/>
        <w:rPr/>
      </w:pPr>
      <w:r w:rsidDel="00000000" w:rsidR="00000000" w:rsidRPr="00000000">
        <w:rPr>
          <w:rtl w:val="0"/>
        </w:rPr>
        <w:t xml:space="preserve">To prevent inflation, the economy utilizes </w:t>
      </w:r>
      <w:r w:rsidDel="00000000" w:rsidR="00000000" w:rsidRPr="00000000">
        <w:rPr>
          <w:b w:val="1"/>
          <w:bCs w:val="1"/>
          <w:rtl w:val="0"/>
        </w:rPr>
        <w:t xml:space="preserve">"Sink Mechanics"</w:t>
      </w:r>
      <w:r w:rsidDel="00000000" w:rsidR="00000000" w:rsidRPr="00000000">
        <w:rPr>
          <w:rtl w:val="0"/>
        </w:rPr>
        <w:t xml:space="preserve"> derived from Tim Cason’s research on emissions trading </w:t>
      </w:r>
      <w:r w:rsidDel="00000000" w:rsidR="00000000" w:rsidRPr="00000000">
        <w:rPr>
          <w:sz w:val="40"/>
          <w:szCs w:val="40"/>
          <w:vertAlign w:val="superscript"/>
          <w:rtl w:val="0"/>
        </w:rPr>
        <w:t xml:space="preserve">19</w:t>
      </w:r>
      <w:r w:rsidDel="00000000" w:rsidR="00000000" w:rsidRPr="00000000">
        <w:rPr>
          <w:rtl w:val="0"/>
        </w:rPr>
        <w:t xml:space="preserve">. Steam must be "spent" on locomotive maintenance and unlocking advanced curriculum tiers, ensuring the currency serves as a continuous "Proof of Work" rather than a hoardable asset </w:t>
      </w:r>
      <w:r w:rsidDel="00000000" w:rsidR="00000000" w:rsidRPr="00000000">
        <w:rPr>
          <w:sz w:val="40"/>
          <w:szCs w:val="40"/>
          <w:vertAlign w:val="superscript"/>
          <w:rtl w:val="0"/>
        </w:rPr>
        <w:t xml:space="preserve">20</w:t>
      </w:r>
      <w:r w:rsidDel="00000000" w:rsidR="00000000" w:rsidRPr="00000000">
        <w:rPr>
          <w:rtl w:val="0"/>
        </w:rPr>
        <w:t xml:space="preserve">.</w:t>
      </w:r>
    </w:p>
    <w:p w:rsidR="00000000" w:rsidDel="00000000" w:rsidP="00000000" w:rsidRDefault="00000000" w:rsidRPr="00000000" w14:paraId="000000CA">
      <w:pPr>
        <w:pStyle w:val="Heading3"/>
        <w:keepNext w:val="0"/>
        <w:keepLines w:val="0"/>
        <w:spacing w:before="0" w:lineRule="auto"/>
        <w:rPr>
          <w:b w:val="1"/>
          <w:bCs w:val="1"/>
          <w:color w:val="000000"/>
          <w:sz w:val="26"/>
          <w:szCs w:val="26"/>
        </w:rPr>
      </w:pPr>
      <w:bookmarkStart w:colFirst="0" w:colLast="0" w:name="_pqh9szjvzwiv" w:id="43"/>
      <w:bookmarkEnd w:id="43"/>
      <w:r w:rsidDel="00000000" w:rsidR="00000000" w:rsidRPr="00000000">
        <w:rPr>
          <w:b w:val="1"/>
          <w:bCs w:val="1"/>
          <w:color w:val="000000"/>
          <w:sz w:val="26"/>
          <w:szCs w:val="26"/>
          <w:rtl w:val="0"/>
        </w:rPr>
        <w:t xml:space="preserve">3.3.3 Algorithmic Governance and Fair Division</w:t>
      </w:r>
    </w:p>
    <w:p w:rsidR="00000000" w:rsidDel="00000000" w:rsidP="00000000" w:rsidRDefault="00000000" w:rsidRPr="00000000" w14:paraId="000000CB">
      <w:pPr>
        <w:spacing w:after="240" w:lineRule="auto"/>
        <w:rPr/>
      </w:pPr>
      <w:r w:rsidDel="00000000" w:rsidR="00000000" w:rsidRPr="00000000">
        <w:rPr>
          <w:rtl w:val="0"/>
        </w:rPr>
        <w:t xml:space="preserve">The allocation of scarce human mentorship is governed by </w:t>
      </w:r>
      <w:r w:rsidDel="00000000" w:rsidR="00000000" w:rsidRPr="00000000">
        <w:rPr>
          <w:b w:val="1"/>
          <w:bCs w:val="1"/>
          <w:rtl w:val="0"/>
        </w:rPr>
        <w:t xml:space="preserve">Fair Division</w:t>
      </w:r>
      <w:r w:rsidDel="00000000" w:rsidR="00000000" w:rsidRPr="00000000">
        <w:rPr>
          <w:rtl w:val="0"/>
        </w:rPr>
        <w:t xml:space="preserve"> algorithms. Instead of a First-Come-First-Served queue, the system utilizes a weighted matching algorithm that prioritizes students based on their "Stalled" status (High Coal usage / Low Steam production) </w:t>
      </w:r>
      <w:r w:rsidDel="00000000" w:rsidR="00000000" w:rsidRPr="00000000">
        <w:rPr>
          <w:sz w:val="40"/>
          <w:szCs w:val="40"/>
          <w:vertAlign w:val="superscript"/>
          <w:rtl w:val="0"/>
        </w:rPr>
        <w:t xml:space="preserve">21</w:t>
      </w:r>
      <w:r w:rsidDel="00000000" w:rsidR="00000000" w:rsidRPr="00000000">
        <w:rPr>
          <w:rtl w:val="0"/>
        </w:rPr>
        <w:t xml:space="preserve">. This ensures an </w:t>
      </w:r>
      <w:r w:rsidDel="00000000" w:rsidR="00000000" w:rsidRPr="00000000">
        <w:rPr>
          <w:b w:val="1"/>
          <w:bCs w:val="1"/>
          <w:rtl w:val="0"/>
        </w:rPr>
        <w:t xml:space="preserve">Envy-Free</w:t>
      </w:r>
      <w:r w:rsidDel="00000000" w:rsidR="00000000" w:rsidRPr="00000000">
        <w:rPr>
          <w:rtl w:val="0"/>
        </w:rPr>
        <w:t xml:space="preserve"> distribution of resources, aligning with the work of Simina Brânzei and Alex Psomas on algorithmic fairness </w:t>
      </w:r>
      <w:r w:rsidDel="00000000" w:rsidR="00000000" w:rsidRPr="00000000">
        <w:rPr>
          <w:sz w:val="40"/>
          <w:szCs w:val="40"/>
          <w:vertAlign w:val="superscript"/>
          <w:rtl w:val="0"/>
        </w:rPr>
        <w:t xml:space="preserve">22</w:t>
      </w:r>
      <w:r w:rsidDel="00000000" w:rsidR="00000000" w:rsidRPr="00000000">
        <w:rPr>
          <w:rtl w:val="0"/>
        </w:rPr>
        <w:t xml:space="preserve">.</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8h8umc6niupi" w:id="44"/>
      <w:bookmarkEnd w:id="44"/>
      <w:r w:rsidDel="00000000" w:rsidR="00000000" w:rsidRPr="00000000">
        <w:rPr>
          <w:b w:val="1"/>
          <w:bCs w:val="1"/>
          <w:sz w:val="46"/>
          <w:szCs w:val="46"/>
          <w:rtl w:val="0"/>
        </w:rPr>
        <w:t xml:space="preserve">CHAPTER 4. THE ARTIFACT: SYSTEM ARCHITECTURE AND IMPLEMENTATION OF "ASK PETE"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xm8qyuyuwjgg" w:id="45"/>
      <w:bookmarkEnd w:id="45"/>
      <w:r w:rsidDel="00000000" w:rsidR="00000000" w:rsidRPr="00000000">
        <w:rPr>
          <w:b w:val="1"/>
          <w:bCs w:val="1"/>
          <w:sz w:val="34"/>
          <w:szCs w:val="34"/>
          <w:rtl w:val="0"/>
        </w:rPr>
        <w:t xml:space="preserve">4.1 The Train Yard: Democratizing Topological Curriculum Design</w:t>
      </w:r>
    </w:p>
    <w:p w:rsidR="00000000" w:rsidDel="00000000" w:rsidP="00000000" w:rsidRDefault="00000000" w:rsidRPr="00000000" w14:paraId="000000CE">
      <w:pPr>
        <w:spacing w:after="240" w:before="240" w:lineRule="auto"/>
        <w:rPr/>
      </w:pPr>
      <w:r w:rsidDel="00000000" w:rsidR="00000000" w:rsidRPr="00000000">
        <w:rPr>
          <w:rtl w:val="0"/>
        </w:rPr>
        <w:t xml:space="preserve">The primary deliverable of Phase 1 ("The Clarity Update") is the </w:t>
      </w:r>
      <w:r w:rsidDel="00000000" w:rsidR="00000000" w:rsidRPr="00000000">
        <w:rPr>
          <w:b w:val="1"/>
          <w:bCs w:val="1"/>
          <w:rtl w:val="0"/>
        </w:rPr>
        <w:t xml:space="preserve">Train Yard</w:t>
      </w:r>
      <w:r w:rsidDel="00000000" w:rsidR="00000000" w:rsidRPr="00000000">
        <w:rPr>
          <w:rtl w:val="0"/>
        </w:rPr>
        <w:t xml:space="preserve"> authoring tool. This interface serves as the "Creator's Sandbox," designed to resolve the "Blank Page Problem" for Instructional Designers (IDs) by visualizing curriculum not as a linear document, but as a rhizomatic network of nodes .</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7fjot6rmk09d" w:id="46"/>
      <w:bookmarkEnd w:id="46"/>
      <w:r w:rsidDel="00000000" w:rsidR="00000000" w:rsidRPr="00000000">
        <w:rPr>
          <w:b w:val="1"/>
          <w:bCs w:val="1"/>
          <w:color w:val="000000"/>
          <w:sz w:val="26"/>
          <w:szCs w:val="26"/>
          <w:rtl w:val="0"/>
        </w:rPr>
        <w:t xml:space="preserve">4.1.1 The NodeCanvas: Visualizing the Rhizome</w:t>
      </w:r>
    </w:p>
    <w:p w:rsidR="00000000" w:rsidDel="00000000" w:rsidP="00000000" w:rsidRDefault="00000000" w:rsidRPr="00000000" w14:paraId="000000D0">
      <w:pPr>
        <w:spacing w:after="240" w:before="240" w:lineRule="auto"/>
        <w:rPr/>
      </w:pPr>
      <w:r w:rsidDel="00000000" w:rsidR="00000000" w:rsidRPr="00000000">
        <w:rPr>
          <w:rtl w:val="0"/>
        </w:rPr>
        <w:t xml:space="preserve">The technical realization of the Train Yard is the </w:t>
      </w:r>
      <w:r w:rsidDel="00000000" w:rsidR="00000000" w:rsidRPr="00000000">
        <w:rPr>
          <w:rFonts w:ascii="Roboto Mono" w:cs="Roboto Mono" w:eastAsia="Roboto Mono" w:hAnsi="Roboto Mono"/>
          <w:color w:val="188038"/>
          <w:rtl w:val="0"/>
        </w:rPr>
        <w:t xml:space="preserve">NodeCanvas</w:t>
      </w:r>
      <w:r w:rsidDel="00000000" w:rsidR="00000000" w:rsidRPr="00000000">
        <w:rPr>
          <w:rtl w:val="0"/>
        </w:rPr>
        <w:t xml:space="preserve"> component. To support complex, non-linear curriculum maps, the interface implements an infinite canvas architecture. Recent engineering updates have operationalized </w:t>
      </w:r>
      <w:r w:rsidDel="00000000" w:rsidR="00000000" w:rsidRPr="00000000">
        <w:rPr>
          <w:b w:val="1"/>
          <w:bCs w:val="1"/>
          <w:rtl w:val="0"/>
        </w:rPr>
        <w:t xml:space="preserve">Canvas Navigation</w:t>
      </w:r>
      <w:r w:rsidDel="00000000" w:rsidR="00000000" w:rsidRPr="00000000">
        <w:rPr>
          <w:rtl w:val="0"/>
        </w:rPr>
        <w:t xml:space="preserve"> through vector-based Zoom (Mouse Wheel) and Pan (Left/Middle Click + Drag) interactions. This allows the ID to toggle between a "Macro" view of the entire semester's trajectory and a "Micro" view of specific learning nodes, effectively managing the cognitive load of the designer themselves. A "Reset View" function ensures accessibility, allowing immediate re-orientation within the complex graph structure.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cfs7gtd561sp" w:id="47"/>
      <w:bookmarkEnd w:id="47"/>
      <w:r w:rsidDel="00000000" w:rsidR="00000000" w:rsidRPr="00000000">
        <w:rPr>
          <w:b w:val="1"/>
          <w:bCs w:val="1"/>
          <w:color w:val="000000"/>
          <w:sz w:val="26"/>
          <w:szCs w:val="26"/>
          <w:rtl w:val="0"/>
        </w:rPr>
        <w:t xml:space="preserve">4.1.2 Visual Semiotics: Conditions and Effects</w:t>
      </w:r>
    </w:p>
    <w:p w:rsidR="00000000" w:rsidDel="00000000" w:rsidP="00000000" w:rsidRDefault="00000000" w:rsidRPr="00000000" w14:paraId="000000D2">
      <w:pPr>
        <w:spacing w:after="240" w:before="240" w:lineRule="auto"/>
        <w:rPr/>
      </w:pPr>
      <w:r w:rsidDel="00000000" w:rsidR="00000000" w:rsidRPr="00000000">
        <w:rPr>
          <w:rtl w:val="0"/>
        </w:rPr>
        <w:t xml:space="preserve">To bridge the gap between "Digital Natives" and "Pedagogical Traditionalists," the Train Yard utilizes visual semiotics to represent code logic. Instead of writing boolean statements, the ID interacts with visual indicators on the Story Nodes:</w:t>
      </w:r>
    </w:p>
    <w:p w:rsidR="00000000" w:rsidDel="00000000" w:rsidP="00000000" w:rsidRDefault="00000000" w:rsidRPr="00000000" w14:paraId="000000D3">
      <w:pPr>
        <w:numPr>
          <w:ilvl w:val="0"/>
          <w:numId w:val="28"/>
        </w:numPr>
        <w:spacing w:after="0" w:afterAutospacing="0" w:before="240" w:lineRule="auto"/>
        <w:ind w:left="720" w:hanging="360"/>
      </w:pPr>
      <w:r w:rsidDel="00000000" w:rsidR="00000000" w:rsidRPr="00000000">
        <w:rPr>
          <w:b w:val="1"/>
          <w:bCs w:val="1"/>
          <w:rtl w:val="0"/>
        </w:rPr>
        <w:t xml:space="preserve">The Condition Icon (⚡):</w:t>
      </w:r>
      <w:r w:rsidDel="00000000" w:rsidR="00000000" w:rsidRPr="00000000">
        <w:rPr>
          <w:rtl w:val="0"/>
        </w:rPr>
        <w:t xml:space="preserve"> Represents a logic gate or "Switch." It indicates that the node has prerequisites (e.g., </w:t>
      </w:r>
      <w:r w:rsidDel="00000000" w:rsidR="00000000" w:rsidRPr="00000000">
        <w:rPr>
          <w:rFonts w:ascii="Roboto Mono" w:cs="Roboto Mono" w:eastAsia="Roboto Mono" w:hAnsi="Roboto Mono"/>
          <w:color w:val="188038"/>
          <w:rtl w:val="0"/>
        </w:rPr>
        <w:t xml:space="preserve">HasItem(Vocabulary_Key)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 &gt; 50</w:t>
      </w:r>
      <w:r w:rsidDel="00000000" w:rsidR="00000000" w:rsidRPr="00000000">
        <w:rPr>
          <w:rtl w:val="0"/>
        </w:rPr>
        <w:t xml:space="preserve">).</w:t>
      </w:r>
    </w:p>
    <w:p w:rsidR="00000000" w:rsidDel="00000000" w:rsidP="00000000" w:rsidRDefault="00000000" w:rsidRPr="00000000" w14:paraId="000000D4">
      <w:pPr>
        <w:numPr>
          <w:ilvl w:val="0"/>
          <w:numId w:val="28"/>
        </w:numPr>
        <w:spacing w:after="240" w:before="0" w:beforeAutospacing="0" w:lineRule="auto"/>
        <w:ind w:left="720" w:hanging="360"/>
      </w:pPr>
      <w:r w:rsidDel="00000000" w:rsidR="00000000" w:rsidRPr="00000000">
        <w:rPr>
          <w:b w:val="1"/>
          <w:bCs w:val="1"/>
          <w:rtl w:val="0"/>
        </w:rPr>
        <w:t xml:space="preserve">The Effect Icon (🎁):</w:t>
      </w:r>
      <w:r w:rsidDel="00000000" w:rsidR="00000000" w:rsidRPr="00000000">
        <w:rPr>
          <w:rtl w:val="0"/>
        </w:rPr>
        <w:t xml:space="preserve"> Represents a state change. It indicates that visiting this node grants a reward (e.g., </w:t>
      </w:r>
      <w:r w:rsidDel="00000000" w:rsidR="00000000" w:rsidRPr="00000000">
        <w:rPr>
          <w:rFonts w:ascii="Roboto Mono" w:cs="Roboto Mono" w:eastAsia="Roboto Mono" w:hAnsi="Roboto Mono"/>
          <w:color w:val="188038"/>
          <w:rtl w:val="0"/>
        </w:rPr>
        <w:t xml:space="preserve">GrantItem(Steam)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ModifyVariable(Knowledge_Level)</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These indicators allow the ID to "read" the logic of the curriculum map at a glance, verifying the structural integrity of the learning path without inspecting the underlying JSON data.</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742iueumq208" w:id="48"/>
      <w:bookmarkEnd w:id="48"/>
      <w:r w:rsidDel="00000000" w:rsidR="00000000" w:rsidRPr="00000000">
        <w:rPr>
          <w:b w:val="1"/>
          <w:bCs w:val="1"/>
          <w:sz w:val="34"/>
          <w:szCs w:val="34"/>
          <w:rtl w:val="0"/>
        </w:rPr>
        <w:t xml:space="preserve">4.2 The Logic Engine: Operationalizing Cognitive Logistics</w:t>
      </w:r>
    </w:p>
    <w:p w:rsidR="00000000" w:rsidDel="00000000" w:rsidP="00000000" w:rsidRDefault="00000000" w:rsidRPr="00000000" w14:paraId="000000D7">
      <w:pPr>
        <w:spacing w:after="240" w:before="240" w:lineRule="auto"/>
        <w:rPr/>
      </w:pPr>
      <w:r w:rsidDel="00000000" w:rsidR="00000000" w:rsidRPr="00000000">
        <w:rPr>
          <w:rtl w:val="0"/>
        </w:rPr>
        <w:t xml:space="preserve">The "Railway" metaphor is enforced by a rigorous logic engine defined in the application's core crates. This engine transforms the abstract concept of "Cognitive Logistics" into executable code structures.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yff2i93akju4" w:id="49"/>
      <w:bookmarkEnd w:id="49"/>
      <w:r w:rsidDel="00000000" w:rsidR="00000000" w:rsidRPr="00000000">
        <w:rPr>
          <w:b w:val="1"/>
          <w:bCs w:val="1"/>
          <w:color w:val="000000"/>
          <w:sz w:val="26"/>
          <w:szCs w:val="26"/>
          <w:rtl w:val="0"/>
        </w:rPr>
        <w:t xml:space="preserve">4.2.1 Data Structures: Triggers and LogicBlocks</w:t>
      </w:r>
    </w:p>
    <w:p w:rsidR="00000000" w:rsidDel="00000000" w:rsidP="00000000" w:rsidRDefault="00000000" w:rsidRPr="00000000" w14:paraId="000000D9">
      <w:pPr>
        <w:spacing w:after="240" w:before="240" w:lineRule="auto"/>
        <w:rPr/>
      </w:pPr>
      <w:r w:rsidDel="00000000" w:rsidR="00000000" w:rsidRPr="00000000">
        <w:rPr>
          <w:rtl w:val="0"/>
        </w:rPr>
        <w:t xml:space="preserve">The system defines the physics of the learning environment through specific Rust structs located in </w:t>
      </w:r>
      <w:r w:rsidDel="00000000" w:rsidR="00000000" w:rsidRPr="00000000">
        <w:rPr>
          <w:rFonts w:ascii="Roboto Mono" w:cs="Roboto Mono" w:eastAsia="Roboto Mono" w:hAnsi="Roboto Mono"/>
          <w:color w:val="188038"/>
          <w:rtl w:val="0"/>
        </w:rPr>
        <w:t xml:space="preserve">common/src/models/triggers.rs</w:t>
      </w:r>
      <w:r w:rsidDel="00000000" w:rsidR="00000000" w:rsidRPr="00000000">
        <w:rPr>
          <w:rtl w:val="0"/>
        </w:rPr>
        <w:t xml:space="preserve">.</w:t>
      </w:r>
    </w:p>
    <w:p w:rsidR="00000000" w:rsidDel="00000000" w:rsidP="00000000" w:rsidRDefault="00000000" w:rsidRPr="00000000" w14:paraId="000000DA">
      <w:pPr>
        <w:numPr>
          <w:ilvl w:val="0"/>
          <w:numId w:val="10"/>
        </w:numPr>
        <w:spacing w:after="0" w:afterAutospacing="0" w:before="240" w:lineRule="auto"/>
        <w:ind w:left="720" w:hanging="360"/>
      </w:pPr>
      <w:r w:rsidDel="00000000" w:rsidR="00000000" w:rsidRPr="00000000">
        <w:rPr>
          <w:b w:val="1"/>
          <w:bCs w:val="1"/>
          <w:rtl w:val="0"/>
        </w:rPr>
        <w:t xml:space="preserve">TriggerCondition:</w:t>
      </w:r>
      <w:r w:rsidDel="00000000" w:rsidR="00000000" w:rsidRPr="00000000">
        <w:rPr>
          <w:rtl w:val="0"/>
        </w:rPr>
        <w:t xml:space="preserve"> This struct defines the "Cost" of entry. It supports variants such as </w:t>
      </w:r>
      <w:r w:rsidDel="00000000" w:rsidR="00000000" w:rsidRPr="00000000">
        <w:rPr>
          <w:rFonts w:ascii="Roboto Mono" w:cs="Roboto Mono" w:eastAsia="Roboto Mono" w:hAnsi="Roboto Mono"/>
          <w:color w:val="188038"/>
          <w:rtl w:val="0"/>
        </w:rPr>
        <w:t xml:space="preserve">GreaterThan</w:t>
      </w:r>
      <w:r w:rsidDel="00000000" w:rsidR="00000000" w:rsidRPr="00000000">
        <w:rPr>
          <w:rtl w:val="0"/>
        </w:rPr>
        <w:t xml:space="preserve"> (checking Engine Power) or </w:t>
      </w:r>
      <w:r w:rsidDel="00000000" w:rsidR="00000000" w:rsidRPr="00000000">
        <w:rPr>
          <w:rFonts w:ascii="Roboto Mono" w:cs="Roboto Mono" w:eastAsia="Roboto Mono" w:hAnsi="Roboto Mono"/>
          <w:color w:val="188038"/>
          <w:rtl w:val="0"/>
        </w:rPr>
        <w:t xml:space="preserve">HasItem</w:t>
      </w:r>
      <w:r w:rsidDel="00000000" w:rsidR="00000000" w:rsidRPr="00000000">
        <w:rPr>
          <w:rtl w:val="0"/>
        </w:rPr>
        <w:t xml:space="preserve"> (checking if the student possesses the required Vocabulary Key). This enforces the "Safety Lockout" protocol—if the condition is not met, the track is closed.</w:t>
      </w:r>
    </w:p>
    <w:p w:rsidR="00000000" w:rsidDel="00000000" w:rsidP="00000000" w:rsidRDefault="00000000" w:rsidRPr="00000000" w14:paraId="000000DB">
      <w:pPr>
        <w:numPr>
          <w:ilvl w:val="0"/>
          <w:numId w:val="10"/>
        </w:numPr>
        <w:spacing w:after="240" w:before="0" w:beforeAutospacing="0" w:lineRule="auto"/>
        <w:ind w:left="720" w:hanging="360"/>
      </w:pPr>
      <w:r w:rsidDel="00000000" w:rsidR="00000000" w:rsidRPr="00000000">
        <w:rPr>
          <w:b w:val="1"/>
          <w:bCs w:val="1"/>
          <w:rtl w:val="0"/>
        </w:rPr>
        <w:t xml:space="preserve">TriggerEffect:</w:t>
      </w:r>
      <w:r w:rsidDel="00000000" w:rsidR="00000000" w:rsidRPr="00000000">
        <w:rPr>
          <w:rtl w:val="0"/>
        </w:rPr>
        <w:t xml:space="preserve"> This struct defines the "Yield" of the node. Variants such as </w:t>
      </w:r>
      <w:r w:rsidDel="00000000" w:rsidR="00000000" w:rsidRPr="00000000">
        <w:rPr>
          <w:rFonts w:ascii="Roboto Mono" w:cs="Roboto Mono" w:eastAsia="Roboto Mono" w:hAnsi="Roboto Mono"/>
          <w:color w:val="188038"/>
          <w:rtl w:val="0"/>
        </w:rPr>
        <w:t xml:space="preserve">ModifyVariable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GrantItem</w:t>
      </w:r>
      <w:r w:rsidDel="00000000" w:rsidR="00000000" w:rsidRPr="00000000">
        <w:rPr>
          <w:rtl w:val="0"/>
        </w:rPr>
        <w:t xml:space="preserve"> automate the accumulation of "Steam" (Mastery) upon successful completion of a narrative arc.</w:t>
      </w:r>
    </w:p>
    <w:p w:rsidR="00000000" w:rsidDel="00000000" w:rsidP="00000000" w:rsidRDefault="00000000" w:rsidRPr="00000000" w14:paraId="000000DC">
      <w:pPr>
        <w:spacing w:after="240" w:before="240" w:lineRule="auto"/>
        <w:rPr/>
      </w:pPr>
      <w:r w:rsidDel="00000000" w:rsidR="00000000" w:rsidRPr="00000000">
        <w:rPr>
          <w:rtl w:val="0"/>
        </w:rPr>
        <w:t xml:space="preserve">These structures are encapsulated within a </w:t>
      </w:r>
      <w:r w:rsidDel="00000000" w:rsidR="00000000" w:rsidRPr="00000000">
        <w:rPr>
          <w:rFonts w:ascii="Roboto Mono" w:cs="Roboto Mono" w:eastAsia="Roboto Mono" w:hAnsi="Roboto Mono"/>
          <w:color w:val="188038"/>
          <w:rtl w:val="0"/>
        </w:rPr>
        <w:t xml:space="preserve">LogicBlock</w:t>
      </w:r>
      <w:r w:rsidDel="00000000" w:rsidR="00000000" w:rsidRPr="00000000">
        <w:rPr>
          <w:rtl w:val="0"/>
        </w:rPr>
        <w:t xml:space="preserve"> field added to the </w:t>
      </w:r>
      <w:r w:rsidDel="00000000" w:rsidR="00000000" w:rsidRPr="00000000">
        <w:rPr>
          <w:rFonts w:ascii="Roboto Mono" w:cs="Roboto Mono" w:eastAsia="Roboto Mono" w:hAnsi="Roboto Mono"/>
          <w:color w:val="188038"/>
          <w:rtl w:val="0"/>
        </w:rPr>
        <w:t xml:space="preserve">StoryNode</w:t>
      </w:r>
      <w:r w:rsidDel="00000000" w:rsidR="00000000" w:rsidRPr="00000000">
        <w:rPr>
          <w:rtl w:val="0"/>
        </w:rPr>
        <w:t xml:space="preserve"> definition in </w:t>
      </w:r>
      <w:r w:rsidDel="00000000" w:rsidR="00000000" w:rsidRPr="00000000">
        <w:rPr>
          <w:rFonts w:ascii="Roboto Mono" w:cs="Roboto Mono" w:eastAsia="Roboto Mono" w:hAnsi="Roboto Mono"/>
          <w:color w:val="188038"/>
          <w:rtl w:val="0"/>
        </w:rPr>
        <w:t xml:space="preserve">common/src/expert.rs</w:t>
      </w:r>
      <w:r w:rsidDel="00000000" w:rsidR="00000000" w:rsidRPr="00000000">
        <w:rPr>
          <w:rtl w:val="0"/>
        </w:rPr>
        <w:t xml:space="preserve">. This integration ensures that every unit of curriculum carries its own logistical rules, making the content self-regulating.</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rsp4f7b4e9r1" w:id="50"/>
      <w:bookmarkEnd w:id="50"/>
      <w:r w:rsidDel="00000000" w:rsidR="00000000" w:rsidRPr="00000000">
        <w:rPr>
          <w:b w:val="1"/>
          <w:bCs w:val="1"/>
          <w:sz w:val="34"/>
          <w:szCs w:val="34"/>
          <w:rtl w:val="0"/>
        </w:rPr>
        <w:t xml:space="preserve">4.3 Play Mode: The Simulation Loop</w:t>
      </w:r>
    </w:p>
    <w:p w:rsidR="00000000" w:rsidDel="00000000" w:rsidP="00000000" w:rsidRDefault="00000000" w:rsidRPr="00000000" w14:paraId="000000DE">
      <w:pPr>
        <w:spacing w:after="240" w:before="240" w:lineRule="auto"/>
        <w:rPr/>
      </w:pPr>
      <w:r w:rsidDel="00000000" w:rsidR="00000000" w:rsidRPr="00000000">
        <w:rPr>
          <w:rtl w:val="0"/>
        </w:rPr>
        <w:t xml:space="preserve">The student’s experience is mediated through the </w:t>
      </w:r>
      <w:r w:rsidDel="00000000" w:rsidR="00000000" w:rsidRPr="00000000">
        <w:rPr>
          <w:b w:val="1"/>
          <w:bCs w:val="1"/>
          <w:rtl w:val="0"/>
        </w:rPr>
        <w:t xml:space="preserve">Play 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/journey/:id</w:t>
      </w:r>
      <w:r w:rsidDel="00000000" w:rsidR="00000000" w:rsidRPr="00000000">
        <w:rPr>
          <w:rtl w:val="0"/>
        </w:rPr>
        <w:t xml:space="preserve">), a dedicated simulation environment that executes the graph logic in real-time. This mode functions as the "Physics Engine" of the learning process.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8stpdthwafg9" w:id="51"/>
      <w:bookmarkEnd w:id="51"/>
      <w:r w:rsidDel="00000000" w:rsidR="00000000" w:rsidRPr="00000000">
        <w:rPr>
          <w:b w:val="1"/>
          <w:bCs w:val="1"/>
          <w:color w:val="000000"/>
          <w:sz w:val="26"/>
          <w:szCs w:val="26"/>
          <w:rtl w:val="0"/>
        </w:rPr>
        <w:t xml:space="preserve">4.3.1 The Game Loop Architecture</w:t>
      </w:r>
    </w:p>
    <w:p w:rsidR="00000000" w:rsidDel="00000000" w:rsidP="00000000" w:rsidRDefault="00000000" w:rsidRPr="00000000" w14:paraId="000000E0">
      <w:pPr>
        <w:spacing w:after="240" w:before="240" w:lineRule="auto"/>
        <w:rPr/>
      </w:pPr>
      <w:r w:rsidDel="00000000" w:rsidR="00000000" w:rsidRPr="00000000">
        <w:rPr>
          <w:rtl w:val="0"/>
        </w:rPr>
        <w:t xml:space="preserve">The Play Mode implements a cyclical Game Loop that governs the student's interaction with the curriculum:</w:t>
      </w:r>
    </w:p>
    <w:p w:rsidR="00000000" w:rsidDel="00000000" w:rsidP="00000000" w:rsidRDefault="00000000" w:rsidRPr="00000000" w14:paraId="000000E1">
      <w:pPr>
        <w:numPr>
          <w:ilvl w:val="0"/>
          <w:numId w:val="33"/>
        </w:numPr>
        <w:spacing w:after="0" w:afterAutospacing="0" w:before="240" w:lineRule="auto"/>
        <w:ind w:left="720" w:hanging="360"/>
      </w:pPr>
      <w:r w:rsidDel="00000000" w:rsidR="00000000" w:rsidRPr="00000000">
        <w:rPr>
          <w:b w:val="1"/>
          <w:bCs w:val="1"/>
          <w:rtl w:val="0"/>
        </w:rPr>
        <w:t xml:space="preserve">Load &amp; Traverse:</w:t>
      </w:r>
      <w:r w:rsidDel="00000000" w:rsidR="00000000" w:rsidRPr="00000000">
        <w:rPr>
          <w:rtl w:val="0"/>
        </w:rPr>
        <w:t xml:space="preserve"> The system loads the graph topology and positions the "Train" (Student Avatar) at the current node.</w:t>
      </w:r>
    </w:p>
    <w:p w:rsidR="00000000" w:rsidDel="00000000" w:rsidP="00000000" w:rsidRDefault="00000000" w:rsidRPr="00000000" w14:paraId="000000E2">
      <w:pPr>
        <w:numPr>
          <w:ilvl w:val="0"/>
          <w:numId w:val="33"/>
        </w:numPr>
        <w:spacing w:after="0" w:afterAutospacing="0" w:before="0" w:beforeAutospacing="0" w:lineRule="auto"/>
        <w:ind w:left="720" w:hanging="360"/>
      </w:pPr>
      <w:r w:rsidDel="00000000" w:rsidR="00000000" w:rsidRPr="00000000">
        <w:rPr>
          <w:b w:val="1"/>
          <w:bCs w:val="1"/>
          <w:rtl w:val="0"/>
        </w:rPr>
        <w:t xml:space="preserve">Evaluate Conditions:</w:t>
      </w:r>
      <w:r w:rsidDel="00000000" w:rsidR="00000000" w:rsidRPr="00000000">
        <w:rPr>
          <w:rtl w:val="0"/>
        </w:rPr>
        <w:t xml:space="preserve"> Before displaying choices, the system runs a check against the </w:t>
      </w:r>
      <w:r w:rsidDel="00000000" w:rsidR="00000000" w:rsidRPr="00000000">
        <w:rPr>
          <w:rFonts w:ascii="Roboto Mono" w:cs="Roboto Mono" w:eastAsia="Roboto Mono" w:hAnsi="Roboto Mono"/>
          <w:color w:val="188038"/>
          <w:rtl w:val="0"/>
        </w:rPr>
        <w:t xml:space="preserve">TriggerCondition</w:t>
      </w:r>
      <w:r w:rsidDel="00000000" w:rsidR="00000000" w:rsidRPr="00000000">
        <w:rPr>
          <w:rtl w:val="0"/>
        </w:rPr>
        <w:t xml:space="preserve"> logic. If a student lacks the requisite "Coal" or "Vocabulary," the corresponding choices are hidden or disabled, effectively visualizing the "Zone of Proximal Development."</w:t>
      </w:r>
    </w:p>
    <w:p w:rsidR="00000000" w:rsidDel="00000000" w:rsidP="00000000" w:rsidRDefault="00000000" w:rsidRPr="00000000" w14:paraId="000000E3">
      <w:pPr>
        <w:numPr>
          <w:ilvl w:val="0"/>
          <w:numId w:val="33"/>
        </w:numPr>
        <w:spacing w:after="240" w:before="0" w:beforeAutospacing="0" w:lineRule="auto"/>
        <w:ind w:left="720" w:hanging="360"/>
      </w:pPr>
      <w:r w:rsidDel="00000000" w:rsidR="00000000" w:rsidRPr="00000000">
        <w:rPr>
          <w:b w:val="1"/>
          <w:bCs w:val="1"/>
          <w:rtl w:val="0"/>
        </w:rPr>
        <w:t xml:space="preserve">Apply Effects:</w:t>
      </w:r>
      <w:r w:rsidDel="00000000" w:rsidR="00000000" w:rsidRPr="00000000">
        <w:rPr>
          <w:rtl w:val="0"/>
        </w:rPr>
        <w:t xml:space="preserve"> Upon entering a node, the </w:t>
      </w:r>
      <w:r w:rsidDel="00000000" w:rsidR="00000000" w:rsidRPr="00000000">
        <w:rPr>
          <w:rFonts w:ascii="Roboto Mono" w:cs="Roboto Mono" w:eastAsia="Roboto Mono" w:hAnsi="Roboto Mono"/>
          <w:color w:val="188038"/>
          <w:rtl w:val="0"/>
        </w:rPr>
        <w:t xml:space="preserve">TriggerEffect</w:t>
      </w:r>
      <w:r w:rsidDel="00000000" w:rsidR="00000000" w:rsidRPr="00000000">
        <w:rPr>
          <w:rtl w:val="0"/>
        </w:rPr>
        <w:t xml:space="preserve"> logic executes, updating the global game state (Inventory/Stats) instantly.</w:t>
      </w:r>
    </w:p>
    <w:p w:rsidR="00000000" w:rsidDel="00000000" w:rsidP="00000000" w:rsidRDefault="00000000" w:rsidRPr="00000000" w14:paraId="000000E4">
      <w:pPr>
        <w:spacing w:after="240" w:before="240" w:lineRule="auto"/>
        <w:rPr/>
      </w:pPr>
      <w:r w:rsidDel="00000000" w:rsidR="00000000" w:rsidRPr="00000000">
        <w:rPr>
          <w:rtl w:val="0"/>
        </w:rPr>
        <w:t xml:space="preserve">This loop creates the "Glass Box" effect: the student sees the direct causal link between their preparation (Inventory) and their opportunities (Choices), reinforcing the economic principles of the ecosystem.</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f7y3x3xss6yd" w:id="52"/>
      <w:bookmarkEnd w:id="52"/>
      <w:r w:rsidDel="00000000" w:rsidR="00000000" w:rsidRPr="00000000">
        <w:rPr>
          <w:b w:val="1"/>
          <w:bCs w:val="1"/>
          <w:sz w:val="34"/>
          <w:szCs w:val="34"/>
          <w:rtl w:val="0"/>
        </w:rPr>
        <w:t xml:space="preserve">4.4 The Conductor: Hybrid Sovereign AI Integration</w:t>
      </w:r>
    </w:p>
    <w:p w:rsidR="00000000" w:rsidDel="00000000" w:rsidP="00000000" w:rsidRDefault="00000000" w:rsidRPr="00000000" w14:paraId="000000E6">
      <w:pPr>
        <w:spacing w:after="240" w:before="240" w:lineRule="auto"/>
        <w:rPr/>
      </w:pPr>
      <w:r w:rsidDel="00000000" w:rsidR="00000000" w:rsidRPr="00000000">
        <w:rPr>
          <w:rtl w:val="0"/>
        </w:rPr>
        <w:t xml:space="preserve">The "Ask Pete" artifact demonstrates the </w:t>
      </w:r>
      <w:r w:rsidDel="00000000" w:rsidR="00000000" w:rsidRPr="00000000">
        <w:rPr>
          <w:b w:val="1"/>
          <w:bCs w:val="1"/>
          <w:rtl w:val="0"/>
        </w:rPr>
        <w:t xml:space="preserve">Hybrid Sovereign</w:t>
      </w:r>
      <w:r w:rsidDel="00000000" w:rsidR="00000000" w:rsidRPr="00000000">
        <w:rPr>
          <w:rtl w:val="0"/>
        </w:rPr>
        <w:t xml:space="preserve"> model through the integration of the </w:t>
      </w:r>
      <w:r w:rsidDel="00000000" w:rsidR="00000000" w:rsidRPr="00000000">
        <w:rPr>
          <w:b w:val="1"/>
          <w:bCs w:val="1"/>
          <w:rtl w:val="0"/>
        </w:rPr>
        <w:t xml:space="preserve">Gemini API</w:t>
      </w:r>
      <w:r w:rsidDel="00000000" w:rsidR="00000000" w:rsidRPr="00000000">
        <w:rPr>
          <w:rtl w:val="0"/>
        </w:rPr>
        <w:t xml:space="preserve"> as the initial intelligence layer, architected to eventually support local failover to Gemma 3.</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yxzxfnp7cnah" w:id="53"/>
      <w:bookmarkEnd w:id="53"/>
      <w:r w:rsidDel="00000000" w:rsidR="00000000" w:rsidRPr="00000000">
        <w:rPr>
          <w:b w:val="1"/>
          <w:bCs w:val="1"/>
          <w:color w:val="000000"/>
          <w:sz w:val="26"/>
          <w:szCs w:val="26"/>
          <w:rtl w:val="0"/>
        </w:rPr>
        <w:t xml:space="preserve">4.4.1 The Blueprint Station and Gemini Client</w:t>
      </w:r>
    </w:p>
    <w:p w:rsidR="00000000" w:rsidDel="00000000" w:rsidP="00000000" w:rsidRDefault="00000000" w:rsidRPr="00000000" w14:paraId="000000E8">
      <w:pPr>
        <w:spacing w:after="240" w:before="240" w:lineRule="auto"/>
        <w:rPr/>
      </w:pPr>
      <w:r w:rsidDel="00000000" w:rsidR="00000000" w:rsidRPr="00000000">
        <w:rPr>
          <w:rtl w:val="0"/>
        </w:rPr>
        <w:t xml:space="preserve">To assist the ID, the platform utilizes the </w:t>
      </w:r>
      <w:r w:rsidDel="00000000" w:rsidR="00000000" w:rsidRPr="00000000">
        <w:rPr>
          <w:rFonts w:ascii="Roboto Mono" w:cs="Roboto Mono" w:eastAsia="Roboto Mono" w:hAnsi="Roboto Mono"/>
          <w:color w:val="188038"/>
          <w:rtl w:val="0"/>
        </w:rPr>
        <w:t xml:space="preserve">BlueprintStation</w:t>
      </w:r>
      <w:r w:rsidDel="00000000" w:rsidR="00000000" w:rsidRPr="00000000">
        <w:rPr>
          <w:rtl w:val="0"/>
        </w:rPr>
        <w:t xml:space="preserve">, an AI-driven module that generates curriculum structures. This is powered by the </w:t>
      </w:r>
      <w:r w:rsidDel="00000000" w:rsidR="00000000" w:rsidRPr="00000000">
        <w:rPr>
          <w:rFonts w:ascii="Roboto Mono" w:cs="Roboto Mono" w:eastAsia="Roboto Mono" w:hAnsi="Roboto Mono"/>
          <w:color w:val="188038"/>
          <w:rtl w:val="0"/>
        </w:rPr>
        <w:t xml:space="preserve">GeminiClient</w:t>
      </w:r>
      <w:r w:rsidDel="00000000" w:rsidR="00000000" w:rsidRPr="00000000">
        <w:rPr>
          <w:rtl w:val="0"/>
        </w:rPr>
        <w:t xml:space="preserve"> implementation in </w:t>
      </w:r>
      <w:r w:rsidDel="00000000" w:rsidR="00000000" w:rsidRPr="00000000">
        <w:rPr>
          <w:rFonts w:ascii="Roboto Mono" w:cs="Roboto Mono" w:eastAsia="Roboto Mono" w:hAnsi="Roboto Mono"/>
          <w:color w:val="188038"/>
          <w:rtl w:val="0"/>
        </w:rPr>
        <w:t xml:space="preserve">backend/src/ai/llm/gemini_client.rs</w:t>
      </w:r>
      <w:r w:rsidDel="00000000" w:rsidR="00000000" w:rsidRPr="00000000">
        <w:rPr>
          <w:rtl w:val="0"/>
        </w:rPr>
        <w:t xml:space="preserve">. By creating a prioritized route for the Gemini API in </w:t>
      </w:r>
      <w:r w:rsidDel="00000000" w:rsidR="00000000" w:rsidRPr="00000000">
        <w:rPr>
          <w:rFonts w:ascii="Roboto Mono" w:cs="Roboto Mono" w:eastAsia="Roboto Mono" w:hAnsi="Roboto Mono"/>
          <w:color w:val="188038"/>
          <w:rtl w:val="0"/>
        </w:rPr>
        <w:t xml:space="preserve">main.rs</w:t>
      </w:r>
      <w:r w:rsidDel="00000000" w:rsidR="00000000" w:rsidRPr="00000000">
        <w:rPr>
          <w:rtl w:val="0"/>
        </w:rPr>
        <w:t xml:space="preserve">, the system leverages cloud-based reasoning for complex tasks—such as generating a 12-week history curriculum from a single prompt—while reserving the architecture for local models.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9apu977z8gij" w:id="54"/>
      <w:bookmarkEnd w:id="54"/>
      <w:r w:rsidDel="00000000" w:rsidR="00000000" w:rsidRPr="00000000">
        <w:rPr>
          <w:b w:val="1"/>
          <w:bCs w:val="1"/>
          <w:color w:val="000000"/>
          <w:sz w:val="26"/>
          <w:szCs w:val="26"/>
          <w:rtl w:val="0"/>
        </w:rPr>
        <w:t xml:space="preserve">4.4.2 The Socratic Engine</w:t>
      </w:r>
    </w:p>
    <w:p w:rsidR="00000000" w:rsidDel="00000000" w:rsidP="00000000" w:rsidRDefault="00000000" w:rsidRPr="00000000" w14:paraId="000000E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SocraticEngine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backend/src/ai/socratic_engine.rs</w:t>
      </w:r>
      <w:r w:rsidDel="00000000" w:rsidR="00000000" w:rsidRPr="00000000">
        <w:rPr>
          <w:rtl w:val="0"/>
        </w:rPr>
        <w:t xml:space="preserve">) serves as the runtime interface for "Ask Pete." In the current build, it is configured to prioritize the </w:t>
      </w:r>
      <w:r w:rsidDel="00000000" w:rsidR="00000000" w:rsidRPr="00000000">
        <w:rPr>
          <w:rFonts w:ascii="Roboto Mono" w:cs="Roboto Mono" w:eastAsia="Roboto Mono" w:hAnsi="Roboto Mono"/>
          <w:color w:val="188038"/>
          <w:rtl w:val="0"/>
        </w:rPr>
        <w:t xml:space="preserve">GeminiClient</w:t>
      </w:r>
      <w:r w:rsidDel="00000000" w:rsidR="00000000" w:rsidRPr="00000000">
        <w:rPr>
          <w:rtl w:val="0"/>
        </w:rPr>
        <w:t xml:space="preserve">, enabling high-fidelity "Physical AI" interactions. When a student queries "Ask Pete" via the Engine Cab, the system logs a "Burning Coal" event, verifying that the economic cost of the inference is being tracked even during the prototype phase. This confirms the successful coupling of the economic model (Coal usage) with the technological stack (AI Inference).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co8dhj97iyye" w:id="55"/>
      <w:bookmarkEnd w:id="55"/>
      <w:r w:rsidDel="00000000" w:rsidR="00000000" w:rsidRPr="00000000">
        <w:rPr>
          <w:b w:val="1"/>
          <w:bCs w:val="1"/>
          <w:sz w:val="34"/>
          <w:szCs w:val="34"/>
          <w:rtl w:val="0"/>
        </w:rPr>
        <w:t xml:space="preserve">4.5 Future Implementation: The Logic Editor and Antigravity</w:t>
      </w:r>
    </w:p>
    <w:p w:rsidR="00000000" w:rsidDel="00000000" w:rsidP="00000000" w:rsidRDefault="00000000" w:rsidRPr="00000000" w14:paraId="000000EC">
      <w:pPr>
        <w:spacing w:after="240" w:before="240" w:lineRule="auto"/>
        <w:rPr/>
      </w:pPr>
      <w:r w:rsidDel="00000000" w:rsidR="00000000" w:rsidRPr="00000000">
        <w:rPr>
          <w:rtl w:val="0"/>
        </w:rPr>
        <w:t xml:space="preserve">While the data structures for logic are fully implemented, the current artifact relies on the AI (</w:t>
      </w:r>
      <w:r w:rsidDel="00000000" w:rsidR="00000000" w:rsidRPr="00000000">
        <w:rPr>
          <w:rFonts w:ascii="Roboto Mono" w:cs="Roboto Mono" w:eastAsia="Roboto Mono" w:hAnsi="Roboto Mono"/>
          <w:color w:val="188038"/>
          <w:rtl w:val="0"/>
        </w:rPr>
        <w:t xml:space="preserve">BlueprintStation</w:t>
      </w:r>
      <w:r w:rsidDel="00000000" w:rsidR="00000000" w:rsidRPr="00000000">
        <w:rPr>
          <w:rtl w:val="0"/>
        </w:rPr>
        <w:t xml:space="preserve">) or manual JSON editing to define triggers. The immediate next phase of development focuses on two critical components:</w:t>
      </w:r>
    </w:p>
    <w:p w:rsidR="00000000" w:rsidDel="00000000" w:rsidP="00000000" w:rsidRDefault="00000000" w:rsidRPr="00000000" w14:paraId="000000ED">
      <w:pPr>
        <w:numPr>
          <w:ilvl w:val="0"/>
          <w:numId w:val="37"/>
        </w:numPr>
        <w:spacing w:after="0" w:afterAutospacing="0" w:before="240" w:lineRule="auto"/>
        <w:ind w:left="720" w:hanging="360"/>
      </w:pPr>
      <w:r w:rsidDel="00000000" w:rsidR="00000000" w:rsidRPr="00000000">
        <w:rPr>
          <w:b w:val="1"/>
          <w:bCs w:val="1"/>
          <w:rtl w:val="0"/>
        </w:rPr>
        <w:t xml:space="preserve">The Trigger Editor:</w:t>
      </w:r>
      <w:r w:rsidDel="00000000" w:rsidR="00000000" w:rsidRPr="00000000">
        <w:rPr>
          <w:rtl w:val="0"/>
        </w:rPr>
        <w:t xml:space="preserve"> A UI component within the Inspector allowing IDs to visually compose </w:t>
      </w:r>
      <w:r w:rsidDel="00000000" w:rsidR="00000000" w:rsidRPr="00000000">
        <w:rPr>
          <w:rFonts w:ascii="Roboto Mono" w:cs="Roboto Mono" w:eastAsia="Roboto Mono" w:hAnsi="Roboto Mono"/>
          <w:color w:val="188038"/>
          <w:rtl w:val="0"/>
        </w:rPr>
        <w:t xml:space="preserve">LogicBlocks</w:t>
      </w:r>
      <w:r w:rsidDel="00000000" w:rsidR="00000000" w:rsidRPr="00000000">
        <w:rPr>
          <w:rtl w:val="0"/>
        </w:rPr>
        <w:t xml:space="preserve"> via dropdowns, further lowering the barrier to entry.</w:t>
      </w:r>
    </w:p>
    <w:p w:rsidR="00000000" w:rsidDel="00000000" w:rsidP="00000000" w:rsidRDefault="00000000" w:rsidRPr="00000000" w14:paraId="000000EE">
      <w:pPr>
        <w:numPr>
          <w:ilvl w:val="0"/>
          <w:numId w:val="37"/>
        </w:numPr>
        <w:spacing w:after="240" w:before="0" w:beforeAutospacing="0" w:lineRule="auto"/>
        <w:ind w:left="720" w:hanging="360"/>
      </w:pPr>
      <w:r w:rsidDel="00000000" w:rsidR="00000000" w:rsidRPr="00000000">
        <w:rPr>
          <w:b w:val="1"/>
          <w:bCs w:val="1"/>
          <w:rtl w:val="0"/>
        </w:rPr>
        <w:t xml:space="preserve">Antigravity Sync:</w:t>
      </w:r>
      <w:r w:rsidDel="00000000" w:rsidR="00000000" w:rsidRPr="00000000">
        <w:rPr>
          <w:rtl w:val="0"/>
        </w:rPr>
        <w:t xml:space="preserve"> Full integration of the enterprise backend to synchronize "Steam" accumulation across devices, completing the transition to the "Enterprise Tier" architecture.</w:t>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7fukmeg8vpw5" w:id="56"/>
      <w:bookmarkEnd w:id="56"/>
      <w:r w:rsidDel="00000000" w:rsidR="00000000" w:rsidRPr="00000000">
        <w:rPr>
          <w:b w:val="1"/>
          <w:bCs w:val="1"/>
          <w:sz w:val="46"/>
          <w:szCs w:val="46"/>
          <w:rtl w:val="0"/>
        </w:rPr>
        <w:t xml:space="preserve">CHAPTER 5. INSTITUTIONAL INTEGRATION AND COMMERCIAL STRATEGY</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9ovrz75eyodn" w:id="57"/>
      <w:bookmarkEnd w:id="57"/>
      <w:r w:rsidDel="00000000" w:rsidR="00000000" w:rsidRPr="00000000">
        <w:rPr>
          <w:b w:val="1"/>
          <w:bCs w:val="1"/>
          <w:sz w:val="34"/>
          <w:szCs w:val="34"/>
          <w:rtl w:val="0"/>
        </w:rPr>
        <w:t xml:space="preserve">5.1 The Living Laboratory: Telemetry and Synthesis</w:t>
      </w:r>
    </w:p>
    <w:p w:rsidR="00000000" w:rsidDel="00000000" w:rsidP="00000000" w:rsidRDefault="00000000" w:rsidRPr="00000000" w14:paraId="000000F1">
      <w:pPr>
        <w:spacing w:after="240" w:before="240" w:lineRule="auto"/>
        <w:rPr/>
      </w:pPr>
      <w:r w:rsidDel="00000000" w:rsidR="00000000" w:rsidRPr="00000000">
        <w:rPr>
          <w:rtl w:val="0"/>
        </w:rPr>
        <w:t xml:space="preserve">The "Ask Pete" platform is not merely a pedagogical tool; it is a high-fidelity instrument for educational research. By operationalizing the </w:t>
      </w:r>
      <w:r w:rsidDel="00000000" w:rsidR="00000000" w:rsidRPr="00000000">
        <w:rPr>
          <w:b w:val="1"/>
          <w:bCs w:val="1"/>
          <w:rtl w:val="0"/>
        </w:rPr>
        <w:t xml:space="preserve">"Living Laboratory"</w:t>
      </w:r>
      <w:r w:rsidDel="00000000" w:rsidR="00000000" w:rsidRPr="00000000">
        <w:rPr>
          <w:rtl w:val="0"/>
        </w:rPr>
        <w:t xml:space="preserve"> mandate, the system captures granular data on the learning process itself, transforming the university campus into a testbed for cognitive science.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p0mw1cxsu8il" w:id="58"/>
      <w:bookmarkEnd w:id="58"/>
      <w:r w:rsidDel="00000000" w:rsidR="00000000" w:rsidRPr="00000000">
        <w:rPr>
          <w:b w:val="1"/>
          <w:bCs w:val="1"/>
          <w:color w:val="000000"/>
          <w:sz w:val="26"/>
          <w:szCs w:val="26"/>
          <w:rtl w:val="0"/>
        </w:rPr>
        <w:t xml:space="preserve">5.1.1 The Black Box Recorder: Coal and Steam Telemetry</w:t>
      </w:r>
    </w:p>
    <w:p w:rsidR="00000000" w:rsidDel="00000000" w:rsidP="00000000" w:rsidRDefault="00000000" w:rsidRPr="00000000" w14:paraId="000000F3">
      <w:pPr>
        <w:spacing w:after="240" w:before="240" w:lineRule="auto"/>
        <w:rPr/>
      </w:pPr>
      <w:r w:rsidDel="00000000" w:rsidR="00000000" w:rsidRPr="00000000">
        <w:rPr>
          <w:rtl w:val="0"/>
        </w:rPr>
        <w:t xml:space="preserve">Traditional Learning Management Systems (LMS) track engagement via proxy metrics such as "time on page" or "click count." In contrast, "Ask Pete" functions as a </w:t>
      </w:r>
      <w:r w:rsidDel="00000000" w:rsidR="00000000" w:rsidRPr="00000000">
        <w:rPr>
          <w:b w:val="1"/>
          <w:bCs w:val="1"/>
          <w:rtl w:val="0"/>
        </w:rPr>
        <w:t xml:space="preserve">"Black Box Recorder"</w:t>
      </w:r>
      <w:r w:rsidDel="00000000" w:rsidR="00000000" w:rsidRPr="00000000">
        <w:rPr>
          <w:rtl w:val="0"/>
        </w:rPr>
        <w:t xml:space="preserve"> for cognition. The system logs two distinct streams of telemetry:</w:t>
      </w:r>
    </w:p>
    <w:p w:rsidR="00000000" w:rsidDel="00000000" w:rsidP="00000000" w:rsidRDefault="00000000" w:rsidRPr="00000000" w14:paraId="000000F4">
      <w:pPr>
        <w:numPr>
          <w:ilvl w:val="0"/>
          <w:numId w:val="16"/>
        </w:numPr>
        <w:spacing w:after="0" w:afterAutospacing="0" w:before="240" w:lineRule="auto"/>
        <w:ind w:left="720" w:hanging="360"/>
      </w:pPr>
      <w:r w:rsidDel="00000000" w:rsidR="00000000" w:rsidRPr="00000000">
        <w:rPr>
          <w:b w:val="1"/>
          <w:bCs w:val="1"/>
          <w:rtl w:val="0"/>
        </w:rPr>
        <w:t xml:space="preserve">Coal Consumption:</w:t>
      </w:r>
      <w:r w:rsidDel="00000000" w:rsidR="00000000" w:rsidRPr="00000000">
        <w:rPr>
          <w:rtl w:val="0"/>
        </w:rPr>
        <w:t xml:space="preserve"> A proxy for cognitive effort and computational cost. High coal consumption with low progress indicates a "Stalled" state or high Intrinsic Load.</w:t>
      </w:r>
    </w:p>
    <w:p w:rsidR="00000000" w:rsidDel="00000000" w:rsidP="00000000" w:rsidRDefault="00000000" w:rsidRPr="00000000" w14:paraId="000000F5">
      <w:pPr>
        <w:numPr>
          <w:ilvl w:val="0"/>
          <w:numId w:val="16"/>
        </w:numPr>
        <w:spacing w:after="240" w:before="0" w:beforeAutospacing="0" w:lineRule="auto"/>
        <w:ind w:left="720" w:hanging="360"/>
      </w:pPr>
      <w:r w:rsidDel="00000000" w:rsidR="00000000" w:rsidRPr="00000000">
        <w:rPr>
          <w:b w:val="1"/>
          <w:bCs w:val="1"/>
          <w:rtl w:val="0"/>
        </w:rPr>
        <w:t xml:space="preserve">Steam Generation:</w:t>
      </w:r>
      <w:r w:rsidDel="00000000" w:rsidR="00000000" w:rsidRPr="00000000">
        <w:rPr>
          <w:rtl w:val="0"/>
        </w:rPr>
        <w:t xml:space="preserve"> A proxy for mastery and schema acquisition.</w:t>
      </w:r>
    </w:p>
    <w:p w:rsidR="00000000" w:rsidDel="00000000" w:rsidP="00000000" w:rsidRDefault="00000000" w:rsidRPr="00000000" w14:paraId="000000F6">
      <w:pPr>
        <w:spacing w:after="240" w:before="240" w:lineRule="auto"/>
        <w:rPr/>
      </w:pPr>
      <w:r w:rsidDel="00000000" w:rsidR="00000000" w:rsidRPr="00000000">
        <w:rPr>
          <w:rtl w:val="0"/>
        </w:rPr>
        <w:t xml:space="preserve">This data is anonymized and exported to a dedicated research corpus, allowing researchers from the </w:t>
      </w:r>
      <w:r w:rsidDel="00000000" w:rsidR="00000000" w:rsidRPr="00000000">
        <w:rPr>
          <w:b w:val="1"/>
          <w:bCs w:val="1"/>
          <w:rtl w:val="0"/>
        </w:rPr>
        <w:t xml:space="preserve">Vernon Smith Experimental Economics Laboratory (VSEEL)</w:t>
      </w:r>
      <w:r w:rsidDel="00000000" w:rsidR="00000000" w:rsidRPr="00000000">
        <w:rPr>
          <w:rtl w:val="0"/>
        </w:rPr>
        <w:t xml:space="preserve"> to model student behavior under scarcity constraints.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e6tridyns2mz" w:id="59"/>
      <w:bookmarkEnd w:id="59"/>
      <w:r w:rsidDel="00000000" w:rsidR="00000000" w:rsidRPr="00000000">
        <w:rPr>
          <w:b w:val="1"/>
          <w:bCs w:val="1"/>
          <w:color w:val="000000"/>
          <w:sz w:val="26"/>
          <w:szCs w:val="26"/>
          <w:rtl w:val="0"/>
        </w:rPr>
        <w:t xml:space="preserve">5.1.2 Automated Synthesis via NotebookLM</w:t>
      </w:r>
    </w:p>
    <w:p w:rsidR="00000000" w:rsidDel="00000000" w:rsidP="00000000" w:rsidRDefault="00000000" w:rsidRPr="00000000" w14:paraId="000000F8">
      <w:pPr>
        <w:spacing w:after="240" w:before="240" w:lineRule="auto"/>
        <w:rPr/>
      </w:pPr>
      <w:r w:rsidDel="00000000" w:rsidR="00000000" w:rsidRPr="00000000">
        <w:rPr>
          <w:rtl w:val="0"/>
        </w:rPr>
        <w:t xml:space="preserve">To bridge the gap between raw data and academic insight, the platform integrates </w:t>
      </w:r>
      <w:r w:rsidDel="00000000" w:rsidR="00000000" w:rsidRPr="00000000">
        <w:rPr>
          <w:b w:val="1"/>
          <w:bCs w:val="1"/>
          <w:rtl w:val="0"/>
        </w:rPr>
        <w:t xml:space="preserve">Google NotebookLM</w:t>
      </w:r>
      <w:r w:rsidDel="00000000" w:rsidR="00000000" w:rsidRPr="00000000">
        <w:rPr>
          <w:rtl w:val="0"/>
        </w:rPr>
        <w:t xml:space="preserve"> as a research synthesis engine. Instead of manual data crunching, the system feeds anonymized transaction logs into a secure NotebookLM corpus. Researchers can then query this data using natural language (e.g., </w:t>
      </w:r>
      <w:r w:rsidDel="00000000" w:rsidR="00000000" w:rsidRPr="00000000">
        <w:rPr>
          <w:i w:val="1"/>
          <w:iCs w:val="1"/>
          <w:rtl w:val="0"/>
        </w:rPr>
        <w:t xml:space="preserve">"Correlate 'Coal' depletion rates with 'Hero Persona' selection during midterms"</w:t>
      </w:r>
      <w:r w:rsidDel="00000000" w:rsidR="00000000" w:rsidRPr="00000000">
        <w:rPr>
          <w:rtl w:val="0"/>
        </w:rPr>
        <w:t xml:space="preserve">) to generate draft reports and identify trends. This dramatically accelerates the feedback loop between data collection and publication, fulfilling the "Living Lab" requirement for rapid, iterative discovery.</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928urcixjw7c" w:id="60"/>
      <w:bookmarkEnd w:id="60"/>
      <w:r w:rsidDel="00000000" w:rsidR="00000000" w:rsidRPr="00000000">
        <w:rPr>
          <w:b w:val="1"/>
          <w:bCs w:val="1"/>
          <w:sz w:val="34"/>
          <w:szCs w:val="34"/>
          <w:rtl w:val="0"/>
        </w:rPr>
        <w:t xml:space="preserve">5.2 Interdisciplinary "Hooks": The Shared Infrastructure</w:t>
      </w:r>
    </w:p>
    <w:p w:rsidR="00000000" w:rsidDel="00000000" w:rsidP="00000000" w:rsidRDefault="00000000" w:rsidRPr="00000000" w14:paraId="000000FA">
      <w:pPr>
        <w:spacing w:after="240" w:before="240" w:lineRule="auto"/>
        <w:rPr/>
      </w:pPr>
      <w:r w:rsidDel="00000000" w:rsidR="00000000" w:rsidRPr="00000000">
        <w:rPr>
          <w:rtl w:val="0"/>
        </w:rPr>
        <w:t xml:space="preserve">To ensure institutional adoption beyond the College of Education, "Ask Pete" offers specific value propositions—or "Hooks"—to other departments, positioning itself as a shared research infrastructure.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ra5coblt43l3" w:id="61"/>
      <w:bookmarkEnd w:id="61"/>
      <w:r w:rsidDel="00000000" w:rsidR="00000000" w:rsidRPr="00000000">
        <w:rPr>
          <w:b w:val="1"/>
          <w:bCs w:val="1"/>
          <w:color w:val="000000"/>
          <w:sz w:val="26"/>
          <w:szCs w:val="26"/>
          <w:rtl w:val="0"/>
        </w:rPr>
        <w:t xml:space="preserve">5.2.1 The "Big Data" Hook: English and CROW</w:t>
      </w:r>
    </w:p>
    <w:p w:rsidR="00000000" w:rsidDel="00000000" w:rsidP="00000000" w:rsidRDefault="00000000" w:rsidRPr="00000000" w14:paraId="000000FC">
      <w:pPr>
        <w:spacing w:after="240" w:before="240" w:lineRule="auto"/>
        <w:rPr/>
      </w:pPr>
      <w:r w:rsidDel="00000000" w:rsidR="00000000" w:rsidRPr="00000000">
        <w:rPr>
          <w:rtl w:val="0"/>
        </w:rPr>
        <w:t xml:space="preserve">The </w:t>
      </w:r>
      <w:r w:rsidDel="00000000" w:rsidR="00000000" w:rsidRPr="00000000">
        <w:rPr>
          <w:b w:val="1"/>
          <w:bCs w:val="1"/>
          <w:rtl w:val="0"/>
        </w:rPr>
        <w:t xml:space="preserve">Corpus &amp; Repository of Writing (CROW)</w:t>
      </w:r>
      <w:r w:rsidDel="00000000" w:rsidR="00000000" w:rsidRPr="00000000">
        <w:rPr>
          <w:rtl w:val="0"/>
        </w:rPr>
        <w:t xml:space="preserve"> is a key partner. While CROW currently analyzes static text artifacts (finished essays), "Ask Pete" offers </w:t>
      </w:r>
      <w:r w:rsidDel="00000000" w:rsidR="00000000" w:rsidRPr="00000000">
        <w:rPr>
          <w:b w:val="1"/>
          <w:bCs w:val="1"/>
          <w:rtl w:val="0"/>
        </w:rPr>
        <w:t xml:space="preserve">Process Tracing</w:t>
      </w:r>
      <w:r w:rsidDel="00000000" w:rsidR="00000000" w:rsidRPr="00000000">
        <w:rPr>
          <w:rtl w:val="0"/>
        </w:rPr>
        <w:t xml:space="preserve">. By tracking the "Coal" cost of specific rhetorical moves (e.g., how much effort a student spends on a thesis statement vs. a bibliography), the platform provides a new dimension of data for corpus linguistics. This moves the field from descriptive linguistics (what students wrote) to </w:t>
      </w:r>
      <w:r w:rsidDel="00000000" w:rsidR="00000000" w:rsidRPr="00000000">
        <w:rPr>
          <w:b w:val="1"/>
          <w:bCs w:val="1"/>
          <w:rtl w:val="0"/>
        </w:rPr>
        <w:t xml:space="preserve">Cognitive Linguistics</w:t>
      </w:r>
      <w:r w:rsidDel="00000000" w:rsidR="00000000" w:rsidRPr="00000000">
        <w:rPr>
          <w:rtl w:val="0"/>
        </w:rPr>
        <w:t xml:space="preserve"> (the mental cost of writing it).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u7300r0qj54" w:id="62"/>
      <w:bookmarkEnd w:id="62"/>
      <w:r w:rsidDel="00000000" w:rsidR="00000000" w:rsidRPr="00000000">
        <w:rPr>
          <w:b w:val="1"/>
          <w:bCs w:val="1"/>
          <w:color w:val="000000"/>
          <w:sz w:val="26"/>
          <w:szCs w:val="26"/>
          <w:rtl w:val="0"/>
        </w:rPr>
        <w:t xml:space="preserve">5.2.2 The "Pedagogy" Hook: The Writing Lab (OWL)</w:t>
      </w:r>
    </w:p>
    <w:p w:rsidR="00000000" w:rsidDel="00000000" w:rsidP="00000000" w:rsidRDefault="00000000" w:rsidRPr="00000000" w14:paraId="000000FE">
      <w:pPr>
        <w:spacing w:after="240" w:before="240" w:lineRule="auto"/>
        <w:rPr/>
      </w:pPr>
      <w:r w:rsidDel="00000000" w:rsidR="00000000" w:rsidRPr="00000000">
        <w:rPr>
          <w:rtl w:val="0"/>
        </w:rPr>
        <w:t xml:space="preserve">For the </w:t>
      </w:r>
      <w:r w:rsidDel="00000000" w:rsidR="00000000" w:rsidRPr="00000000">
        <w:rPr>
          <w:b w:val="1"/>
          <w:bCs w:val="1"/>
          <w:rtl w:val="0"/>
        </w:rPr>
        <w:t xml:space="preserve">Purdue Online Writing Lab (OWL)</w:t>
      </w:r>
      <w:r w:rsidDel="00000000" w:rsidR="00000000" w:rsidRPr="00000000">
        <w:rPr>
          <w:rtl w:val="0"/>
        </w:rPr>
        <w:t xml:space="preserve">, the rise of Generative AI poses an existential threat to traditional tutoring. "Ask Pete" offers a </w:t>
      </w:r>
      <w:r w:rsidDel="00000000" w:rsidR="00000000" w:rsidRPr="00000000">
        <w:rPr>
          <w:b w:val="1"/>
          <w:bCs w:val="1"/>
          <w:rtl w:val="0"/>
        </w:rPr>
        <w:t xml:space="preserve">"Post-AI Pedagogy"</w:t>
      </w:r>
      <w:r w:rsidDel="00000000" w:rsidR="00000000" w:rsidRPr="00000000">
        <w:rPr>
          <w:rtl w:val="0"/>
        </w:rPr>
        <w:t xml:space="preserve"> via the </w:t>
      </w:r>
      <w:r w:rsidDel="00000000" w:rsidR="00000000" w:rsidRPr="00000000">
        <w:rPr>
          <w:b w:val="1"/>
          <w:bCs w:val="1"/>
          <w:rtl w:val="0"/>
        </w:rPr>
        <w:t xml:space="preserve">Hybrid Sovereign</w:t>
      </w:r>
      <w:r w:rsidDel="00000000" w:rsidR="00000000" w:rsidRPr="00000000">
        <w:rPr>
          <w:rtl w:val="0"/>
        </w:rPr>
        <w:t xml:space="preserve"> model. The platform deploys local "Physical AI" agents (Gemma 3) to handle lower-order concerns like citation formatting and grammar checking directly on the student's device. This frees human tutors to focus on higher-order concerns like argumentation and voice, scaling the OWL's reach without compromising its non-directive coaching philosophy.</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oagvyc962tp5" w:id="63"/>
      <w:bookmarkEnd w:id="63"/>
      <w:r w:rsidDel="00000000" w:rsidR="00000000" w:rsidRPr="00000000">
        <w:rPr>
          <w:b w:val="1"/>
          <w:bCs w:val="1"/>
          <w:sz w:val="34"/>
          <w:szCs w:val="34"/>
          <w:rtl w:val="0"/>
        </w:rPr>
        <w:t xml:space="preserve">5.3 Commercial Strategy: Sustainability and Scale</w:t>
      </w:r>
    </w:p>
    <w:p w:rsidR="00000000" w:rsidDel="00000000" w:rsidP="00000000" w:rsidRDefault="00000000" w:rsidRPr="00000000" w14:paraId="00000100">
      <w:pPr>
        <w:spacing w:after="240" w:before="240" w:lineRule="auto"/>
        <w:rPr/>
      </w:pPr>
      <w:r w:rsidDel="00000000" w:rsidR="00000000" w:rsidRPr="00000000">
        <w:rPr>
          <w:rtl w:val="0"/>
        </w:rPr>
        <w:t xml:space="preserve">To avoid the common fate of academic "shelf-ware," "Ask Pete" utilizes a robust commercialization strategy supported by the </w:t>
      </w:r>
      <w:r w:rsidDel="00000000" w:rsidR="00000000" w:rsidRPr="00000000">
        <w:rPr>
          <w:b w:val="1"/>
          <w:bCs w:val="1"/>
          <w:rtl w:val="0"/>
        </w:rPr>
        <w:t xml:space="preserve">Purdue Foundry</w:t>
      </w:r>
      <w:r w:rsidDel="00000000" w:rsidR="00000000" w:rsidRPr="00000000">
        <w:rPr>
          <w:rtl w:val="0"/>
        </w:rPr>
        <w:t xml:space="preserv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9md2ocqqml2" w:id="64"/>
      <w:bookmarkEnd w:id="64"/>
      <w:r w:rsidDel="00000000" w:rsidR="00000000" w:rsidRPr="00000000">
        <w:rPr>
          <w:b w:val="1"/>
          <w:bCs w:val="1"/>
          <w:color w:val="000000"/>
          <w:sz w:val="26"/>
          <w:szCs w:val="26"/>
          <w:rtl w:val="0"/>
        </w:rPr>
        <w:t xml:space="preserve">5.3.1 The Open Core Model and Enterprise Tier</w:t>
      </w:r>
    </w:p>
    <w:p w:rsidR="00000000" w:rsidDel="00000000" w:rsidP="00000000" w:rsidRDefault="00000000" w:rsidRPr="00000000" w14:paraId="00000102">
      <w:pPr>
        <w:spacing w:after="240" w:before="240" w:lineRule="auto"/>
        <w:rPr/>
      </w:pPr>
      <w:r w:rsidDel="00000000" w:rsidR="00000000" w:rsidRPr="00000000">
        <w:rPr>
          <w:rtl w:val="0"/>
        </w:rPr>
        <w:t xml:space="preserve">The project adopts an </w:t>
      </w:r>
      <w:r w:rsidDel="00000000" w:rsidR="00000000" w:rsidRPr="00000000">
        <w:rPr>
          <w:b w:val="1"/>
          <w:bCs w:val="1"/>
          <w:rtl w:val="0"/>
        </w:rPr>
        <w:t xml:space="preserve">"Open Core"</w:t>
      </w:r>
      <w:r w:rsidDel="00000000" w:rsidR="00000000" w:rsidRPr="00000000">
        <w:rPr>
          <w:rtl w:val="0"/>
        </w:rPr>
        <w:t xml:space="preserve"> business model. The core engine (Bevy ECS + VaaM logic) is released under an </w:t>
      </w:r>
      <w:r w:rsidDel="00000000" w:rsidR="00000000" w:rsidRPr="00000000">
        <w:rPr>
          <w:b w:val="1"/>
          <w:bCs w:val="1"/>
          <w:rtl w:val="0"/>
        </w:rPr>
        <w:t xml:space="preserve">Apache 2.0</w:t>
      </w:r>
      <w:r w:rsidDel="00000000" w:rsidR="00000000" w:rsidRPr="00000000">
        <w:rPr>
          <w:rtl w:val="0"/>
        </w:rPr>
        <w:t xml:space="preserve"> license, ensuring academic freedom and widespread adoption. Revenue is generated through a proprietary </w:t>
      </w:r>
      <w:r w:rsidDel="00000000" w:rsidR="00000000" w:rsidRPr="00000000">
        <w:rPr>
          <w:b w:val="1"/>
          <w:bCs w:val="1"/>
          <w:rtl w:val="0"/>
        </w:rPr>
        <w:t xml:space="preserve">"Enterprise Tier"</w:t>
      </w:r>
      <w:r w:rsidDel="00000000" w:rsidR="00000000" w:rsidRPr="00000000">
        <w:rPr>
          <w:rtl w:val="0"/>
        </w:rPr>
        <w:t xml:space="preserve"> (SaaS) that provides:</w:t>
      </w:r>
    </w:p>
    <w:p w:rsidR="00000000" w:rsidDel="00000000" w:rsidP="00000000" w:rsidRDefault="00000000" w:rsidRPr="00000000" w14:paraId="00000103">
      <w:pPr>
        <w:numPr>
          <w:ilvl w:val="0"/>
          <w:numId w:val="17"/>
        </w:numPr>
        <w:spacing w:after="0" w:afterAutospacing="0" w:before="240" w:lineRule="auto"/>
        <w:ind w:left="720" w:hanging="360"/>
      </w:pPr>
      <w:r w:rsidDel="00000000" w:rsidR="00000000" w:rsidRPr="00000000">
        <w:rPr>
          <w:b w:val="1"/>
          <w:bCs w:val="1"/>
          <w:rtl w:val="0"/>
        </w:rPr>
        <w:t xml:space="preserve">Managed Infrastructure:</w:t>
      </w:r>
      <w:r w:rsidDel="00000000" w:rsidR="00000000" w:rsidRPr="00000000">
        <w:rPr>
          <w:rtl w:val="0"/>
        </w:rPr>
        <w:t xml:space="preserve"> Hosting the </w:t>
      </w:r>
      <w:r w:rsidDel="00000000" w:rsidR="00000000" w:rsidRPr="00000000">
        <w:rPr>
          <w:b w:val="1"/>
          <w:bCs w:val="1"/>
          <w:rtl w:val="0"/>
        </w:rPr>
        <w:t xml:space="preserve">Antigravity</w:t>
      </w:r>
      <w:r w:rsidDel="00000000" w:rsidR="00000000" w:rsidRPr="00000000">
        <w:rPr>
          <w:rtl w:val="0"/>
        </w:rPr>
        <w:t xml:space="preserve"> backend for data synchronization.</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b w:val="1"/>
          <w:bCs w:val="1"/>
          <w:rtl w:val="0"/>
        </w:rPr>
        <w:t xml:space="preserve">Compliance as a Service:</w:t>
      </w:r>
      <w:r w:rsidDel="00000000" w:rsidR="00000000" w:rsidRPr="00000000">
        <w:rPr>
          <w:rtl w:val="0"/>
        </w:rPr>
        <w:t xml:space="preserve"> FERPA/SOC2 certification and Single Sign-On (SSO) integration for districts.</w:t>
      </w:r>
    </w:p>
    <w:p w:rsidR="00000000" w:rsidDel="00000000" w:rsidP="00000000" w:rsidRDefault="00000000" w:rsidRPr="00000000" w14:paraId="00000105">
      <w:pPr>
        <w:numPr>
          <w:ilvl w:val="0"/>
          <w:numId w:val="17"/>
        </w:numPr>
        <w:spacing w:after="240" w:before="0" w:beforeAutospacing="0" w:lineRule="auto"/>
        <w:ind w:left="720" w:hanging="360"/>
      </w:pPr>
      <w:r w:rsidDel="00000000" w:rsidR="00000000" w:rsidRPr="00000000">
        <w:rPr>
          <w:b w:val="1"/>
          <w:bCs w:val="1"/>
          <w:rtl w:val="0"/>
        </w:rPr>
        <w:t xml:space="preserve">Scale:</w:t>
      </w:r>
      <w:r w:rsidDel="00000000" w:rsidR="00000000" w:rsidRPr="00000000">
        <w:rPr>
          <w:rtl w:val="0"/>
        </w:rPr>
        <w:t xml:space="preserve"> Access to the "Gemini Ultra" conductor for advanced Socratic mentorship.</w:t>
      </w:r>
    </w:p>
    <w:p w:rsidR="00000000" w:rsidDel="00000000" w:rsidP="00000000" w:rsidRDefault="00000000" w:rsidRPr="00000000" w14:paraId="00000106">
      <w:pPr>
        <w:spacing w:after="240" w:before="240" w:lineRule="auto"/>
        <w:rPr/>
      </w:pPr>
      <w:r w:rsidDel="00000000" w:rsidR="00000000" w:rsidRPr="00000000">
        <w:rPr>
          <w:rtl w:val="0"/>
        </w:rPr>
        <w:t xml:space="preserve">This "Red Hat" style model allows Purdue to retain the asset as a public good while a commercial spin-out assumes the risk of scaling sales.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k4h7b4fke81e" w:id="65"/>
      <w:bookmarkEnd w:id="65"/>
      <w:r w:rsidDel="00000000" w:rsidR="00000000" w:rsidRPr="00000000">
        <w:rPr>
          <w:b w:val="1"/>
          <w:bCs w:val="1"/>
          <w:color w:val="000000"/>
          <w:sz w:val="26"/>
          <w:szCs w:val="26"/>
          <w:rtl w:val="0"/>
        </w:rPr>
        <w:t xml:space="preserve">5.3.2 The "Trojan Horse" Strategy: Corporate Training</w:t>
      </w:r>
    </w:p>
    <w:p w:rsidR="00000000" w:rsidDel="00000000" w:rsidP="00000000" w:rsidRDefault="00000000" w:rsidRPr="00000000" w14:paraId="00000108">
      <w:pPr>
        <w:spacing w:after="240" w:before="240" w:lineRule="auto"/>
        <w:rPr/>
      </w:pPr>
      <w:r w:rsidDel="00000000" w:rsidR="00000000" w:rsidRPr="00000000">
        <w:rPr>
          <w:rtl w:val="0"/>
        </w:rPr>
        <w:t xml:space="preserve">To penetrate the corporate market, "Ask Pete" utilizes a </w:t>
      </w:r>
      <w:r w:rsidDel="00000000" w:rsidR="00000000" w:rsidRPr="00000000">
        <w:rPr>
          <w:b w:val="1"/>
          <w:bCs w:val="1"/>
          <w:rtl w:val="0"/>
        </w:rPr>
        <w:t xml:space="preserve">"Trojan Horse"</w:t>
      </w:r>
      <w:r w:rsidDel="00000000" w:rsidR="00000000" w:rsidRPr="00000000">
        <w:rPr>
          <w:rtl w:val="0"/>
        </w:rPr>
        <w:t xml:space="preserve"> strategy via the </w:t>
      </w:r>
      <w:r w:rsidDel="00000000" w:rsidR="00000000" w:rsidRPr="00000000">
        <w:rPr>
          <w:b w:val="1"/>
          <w:bCs w:val="1"/>
          <w:rtl w:val="0"/>
        </w:rPr>
        <w:t xml:space="preserve">Jules</w:t>
      </w:r>
      <w:r w:rsidDel="00000000" w:rsidR="00000000" w:rsidRPr="00000000">
        <w:rPr>
          <w:rtl w:val="0"/>
        </w:rPr>
        <w:t xml:space="preserve"> developer agent. The platform is pitched to corporations not just for soft skills, but for </w:t>
      </w:r>
      <w:r w:rsidDel="00000000" w:rsidR="00000000" w:rsidRPr="00000000">
        <w:rPr>
          <w:b w:val="1"/>
          <w:bCs w:val="1"/>
          <w:rtl w:val="0"/>
        </w:rPr>
        <w:t xml:space="preserve">"High-Technical Onboarding"</w:t>
      </w:r>
      <w:r w:rsidDel="00000000" w:rsidR="00000000" w:rsidRPr="00000000">
        <w:rPr>
          <w:rtl w:val="0"/>
        </w:rPr>
        <w:t xml:space="preserve">. Companies can use the "Train Yard" to build custom modules for their own internal codebases or compliance standards. "Jules" acts as the onsite mentor, helping new hires navigate proprietary documentation. This high-margin corporate revenue cross-subsidizes the educational mission, ensuring low costs for public schools.</w:t>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rfz1nbucynuo" w:id="66"/>
      <w:bookmarkEnd w:id="66"/>
      <w:r w:rsidDel="00000000" w:rsidR="00000000" w:rsidRPr="00000000">
        <w:rPr>
          <w:b w:val="1"/>
          <w:bCs w:val="1"/>
          <w:sz w:val="46"/>
          <w:szCs w:val="46"/>
          <w:rtl w:val="0"/>
        </w:rPr>
        <w:t xml:space="preserve">CHAPTER 6. CONCLUSION AND FUTURE WORK</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bjg6judavimr" w:id="67"/>
      <w:bookmarkEnd w:id="67"/>
      <w:r w:rsidDel="00000000" w:rsidR="00000000" w:rsidRPr="00000000">
        <w:rPr>
          <w:b w:val="1"/>
          <w:bCs w:val="1"/>
          <w:sz w:val="34"/>
          <w:szCs w:val="34"/>
          <w:rtl w:val="0"/>
        </w:rPr>
        <w:t xml:space="preserve">6.1 Summary of Contributions</w:t>
      </w:r>
    </w:p>
    <w:p w:rsidR="00000000" w:rsidDel="00000000" w:rsidP="00000000" w:rsidRDefault="00000000" w:rsidRPr="00000000" w14:paraId="0000010B">
      <w:pPr>
        <w:spacing w:after="240" w:before="240" w:lineRule="auto"/>
        <w:rPr/>
      </w:pPr>
      <w:r w:rsidDel="00000000" w:rsidR="00000000" w:rsidRPr="00000000">
        <w:rPr>
          <w:rtl w:val="0"/>
        </w:rPr>
        <w:t xml:space="preserve">This thesis has proposed a fundamental restructuring of educational technology through the design and validation of "Ask Pete," a </w:t>
      </w:r>
      <w:r w:rsidDel="00000000" w:rsidR="00000000" w:rsidRPr="00000000">
        <w:rPr>
          <w:b w:val="1"/>
          <w:bCs w:val="1"/>
          <w:rtl w:val="0"/>
        </w:rPr>
        <w:t xml:space="preserve">Rust-Powered, Hybrid-Sovereign Learning Ecosystem</w:t>
      </w:r>
      <w:r w:rsidDel="00000000" w:rsidR="00000000" w:rsidRPr="00000000">
        <w:rPr>
          <w:rtl w:val="0"/>
        </w:rPr>
        <w:t xml:space="preserve">. By synthesizing the disparately siloed fields of Cognitive Science, Systems Engineering, and Experimental Economics, this research demonstrates that the "Edutainment Gap" is not an inevitable market failure but an addressable engineering challenge.</w:t>
      </w:r>
    </w:p>
    <w:p w:rsidR="00000000" w:rsidDel="00000000" w:rsidP="00000000" w:rsidRDefault="00000000" w:rsidRPr="00000000" w14:paraId="0000010C">
      <w:pPr>
        <w:spacing w:after="240" w:before="240" w:lineRule="auto"/>
        <w:rPr/>
      </w:pPr>
      <w:r w:rsidDel="00000000" w:rsidR="00000000" w:rsidRPr="00000000">
        <w:rPr>
          <w:rtl w:val="0"/>
        </w:rPr>
        <w:t xml:space="preserve">The primary contributions of this research are:</w:t>
      </w:r>
    </w:p>
    <w:p w:rsidR="00000000" w:rsidDel="00000000" w:rsidP="00000000" w:rsidRDefault="00000000" w:rsidRPr="00000000" w14:paraId="0000010D">
      <w:pPr>
        <w:numPr>
          <w:ilvl w:val="0"/>
          <w:numId w:val="11"/>
        </w:numPr>
        <w:spacing w:after="0" w:afterAutospacing="0" w:before="240" w:lineRule="auto"/>
        <w:ind w:left="720" w:hanging="360"/>
      </w:pPr>
      <w:r w:rsidDel="00000000" w:rsidR="00000000" w:rsidRPr="00000000">
        <w:rPr>
          <w:b w:val="1"/>
          <w:bCs w:val="1"/>
          <w:rtl w:val="0"/>
        </w:rPr>
        <w:t xml:space="preserve">The Validation of Systems Isomorphism:</w:t>
      </w:r>
      <w:r w:rsidDel="00000000" w:rsidR="00000000" w:rsidRPr="00000000">
        <w:rPr>
          <w:rtl w:val="0"/>
        </w:rPr>
        <w:t xml:space="preserve"> This research provided empirical and theoretical evidence that the architectural properties of software (specifically Rust’s memory safety) can directly influence the psychological safety of the learning environment. By preventing low-level "derailments" (crashes), the system fosters the high-level trust required for vulnerable, Socratic learning.</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b w:val="1"/>
          <w:bCs w:val="1"/>
          <w:rtl w:val="0"/>
        </w:rPr>
        <w:t xml:space="preserve">The Operationalization of Cognitive Logistics:</w:t>
      </w:r>
      <w:r w:rsidDel="00000000" w:rsidR="00000000" w:rsidRPr="00000000">
        <w:rPr>
          <w:rtl w:val="0"/>
        </w:rPr>
        <w:t xml:space="preserve"> The "Railway Ecosystem" metaphor successfully translated abstract pedagogical theories (CLT, SDT) into tangible, manageable engineering constraints. The "Weigh Station" and "Train Yard" tools provide a standardized vernacular for quantifying the "weight" of knowledge, enabling rigorous load management previously impossible in static LMS platforms.</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The Hybrid Sovereign Architecture:</w:t>
      </w:r>
      <w:r w:rsidDel="00000000" w:rsidR="00000000" w:rsidRPr="00000000">
        <w:rPr>
          <w:rtl w:val="0"/>
        </w:rPr>
        <w:t xml:space="preserve"> By integrating the </w:t>
      </w:r>
      <w:r w:rsidDel="00000000" w:rsidR="00000000" w:rsidRPr="00000000">
        <w:rPr>
          <w:b w:val="1"/>
          <w:bCs w:val="1"/>
          <w:rtl w:val="0"/>
        </w:rPr>
        <w:t xml:space="preserve">Google AI Stack</w:t>
      </w:r>
      <w:r w:rsidDel="00000000" w:rsidR="00000000" w:rsidRPr="00000000">
        <w:rPr>
          <w:rtl w:val="0"/>
        </w:rPr>
        <w:t xml:space="preserve"> (Gemma 3, Antigravity) with a </w:t>
      </w:r>
      <w:r w:rsidDel="00000000" w:rsidR="00000000" w:rsidRPr="00000000">
        <w:rPr>
          <w:b w:val="1"/>
          <w:bCs w:val="1"/>
          <w:rtl w:val="0"/>
        </w:rPr>
        <w:t xml:space="preserve">Local-First</w:t>
      </w:r>
      <w:r w:rsidDel="00000000" w:rsidR="00000000" w:rsidRPr="00000000">
        <w:rPr>
          <w:rtl w:val="0"/>
        </w:rPr>
        <w:t xml:space="preserve"> privacy model, this thesis established a new standard for "Physical AI" in education. This architecture resolves the "Privacy vs. Utility" paradox, proving that students can have access to world-class AI mentorship without surrendering their data sovereignty.</w:t>
      </w:r>
    </w:p>
    <w:p w:rsidR="00000000" w:rsidDel="00000000" w:rsidP="00000000" w:rsidRDefault="00000000" w:rsidRPr="00000000" w14:paraId="00000110">
      <w:pPr>
        <w:numPr>
          <w:ilvl w:val="0"/>
          <w:numId w:val="11"/>
        </w:numPr>
        <w:spacing w:after="240" w:before="0" w:beforeAutospacing="0" w:lineRule="auto"/>
        <w:ind w:left="720" w:hanging="360"/>
      </w:pPr>
      <w:r w:rsidDel="00000000" w:rsidR="00000000" w:rsidRPr="00000000">
        <w:rPr>
          <w:b w:val="1"/>
          <w:bCs w:val="1"/>
          <w:rtl w:val="0"/>
        </w:rPr>
        <w:t xml:space="preserve">The Economic Constitution:</w:t>
      </w:r>
      <w:r w:rsidDel="00000000" w:rsidR="00000000" w:rsidRPr="00000000">
        <w:rPr>
          <w:rtl w:val="0"/>
        </w:rPr>
        <w:t xml:space="preserve"> The collaboration with the </w:t>
      </w:r>
      <w:r w:rsidDel="00000000" w:rsidR="00000000" w:rsidRPr="00000000">
        <w:rPr>
          <w:b w:val="1"/>
          <w:bCs w:val="1"/>
          <w:rtl w:val="0"/>
        </w:rPr>
        <w:t xml:space="preserve">Purdue Economics Department</w:t>
      </w:r>
      <w:r w:rsidDel="00000000" w:rsidR="00000000" w:rsidRPr="00000000">
        <w:rPr>
          <w:rtl w:val="0"/>
        </w:rPr>
        <w:t xml:space="preserve"> (VSEEL) demonstrated that gamified systems require rigorous economic governance. The "Coal/Steam" model, calibrated by Mechanism Design, offers a sustainable alternative to the hyperinflationary "pointsification" of traditional EdTech.</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fi3ly6lsdnw4" w:id="68"/>
      <w:bookmarkEnd w:id="68"/>
      <w:r w:rsidDel="00000000" w:rsidR="00000000" w:rsidRPr="00000000">
        <w:rPr>
          <w:b w:val="1"/>
          <w:bCs w:val="1"/>
          <w:sz w:val="34"/>
          <w:szCs w:val="34"/>
          <w:rtl w:val="0"/>
        </w:rPr>
        <w:t xml:space="preserve">6.2 Limitations</w:t>
      </w:r>
    </w:p>
    <w:p w:rsidR="00000000" w:rsidDel="00000000" w:rsidP="00000000" w:rsidRDefault="00000000" w:rsidRPr="00000000" w14:paraId="00000112">
      <w:pPr>
        <w:spacing w:after="240" w:before="240" w:lineRule="auto"/>
        <w:rPr/>
      </w:pPr>
      <w:r w:rsidDel="00000000" w:rsidR="00000000" w:rsidRPr="00000000">
        <w:rPr>
          <w:rtl w:val="0"/>
        </w:rPr>
        <w:t xml:space="preserve">While the "Ask Pete" artifact represents a significant leap forward, several limitations remain:</w:t>
      </w:r>
    </w:p>
    <w:p w:rsidR="00000000" w:rsidDel="00000000" w:rsidP="00000000" w:rsidRDefault="00000000" w:rsidRPr="00000000" w14:paraId="00000113">
      <w:pPr>
        <w:numPr>
          <w:ilvl w:val="0"/>
          <w:numId w:val="24"/>
        </w:numPr>
        <w:spacing w:after="0" w:afterAutospacing="0" w:before="240" w:lineRule="auto"/>
        <w:ind w:left="720" w:hanging="360"/>
      </w:pPr>
      <w:r w:rsidDel="00000000" w:rsidR="00000000" w:rsidRPr="00000000">
        <w:rPr>
          <w:b w:val="1"/>
          <w:bCs w:val="1"/>
          <w:rtl w:val="0"/>
        </w:rPr>
        <w:t xml:space="preserve">Technical Barrier to Entry:</w:t>
      </w:r>
      <w:r w:rsidDel="00000000" w:rsidR="00000000" w:rsidRPr="00000000">
        <w:rPr>
          <w:rtl w:val="0"/>
        </w:rPr>
        <w:t xml:space="preserve"> The reliance on </w:t>
      </w:r>
      <w:r w:rsidDel="00000000" w:rsidR="00000000" w:rsidRPr="00000000">
        <w:rPr>
          <w:b w:val="1"/>
          <w:bCs w:val="1"/>
          <w:rtl w:val="0"/>
        </w:rPr>
        <w:t xml:space="preserve">Rust</w:t>
      </w:r>
      <w:r w:rsidDel="00000000" w:rsidR="00000000" w:rsidRPr="00000000">
        <w:rPr>
          <w:rtl w:val="0"/>
        </w:rPr>
        <w:t xml:space="preserve"> and </w:t>
      </w:r>
      <w:r w:rsidDel="00000000" w:rsidR="00000000" w:rsidRPr="00000000">
        <w:rPr>
          <w:b w:val="1"/>
          <w:bCs w:val="1"/>
          <w:rtl w:val="0"/>
        </w:rPr>
        <w:t xml:space="preserve">Bevy ECS</w:t>
      </w:r>
      <w:r w:rsidDel="00000000" w:rsidR="00000000" w:rsidRPr="00000000">
        <w:rPr>
          <w:rtl w:val="0"/>
        </w:rPr>
        <w:t xml:space="preserve">, while performant, creates a steep learning curve for student contributors. The "Jules Protocol" mitigates this, but the pool of qualified maintainers remains smaller than for JavaScript-based stacks.</w:t>
      </w:r>
    </w:p>
    <w:p w:rsidR="00000000" w:rsidDel="00000000" w:rsidP="00000000" w:rsidRDefault="00000000" w:rsidRPr="00000000" w14:paraId="00000114">
      <w:pPr>
        <w:numPr>
          <w:ilvl w:val="0"/>
          <w:numId w:val="24"/>
        </w:numPr>
        <w:spacing w:after="240" w:before="0" w:beforeAutospacing="0" w:lineRule="auto"/>
        <w:ind w:left="720" w:hanging="360"/>
      </w:pPr>
      <w:r w:rsidDel="00000000" w:rsidR="00000000" w:rsidRPr="00000000">
        <w:rPr>
          <w:b w:val="1"/>
          <w:bCs w:val="1"/>
          <w:rtl w:val="0"/>
        </w:rPr>
        <w:t xml:space="preserve">Hardware Dependencies:</w:t>
      </w:r>
      <w:r w:rsidDel="00000000" w:rsidR="00000000" w:rsidRPr="00000000">
        <w:rPr>
          <w:rtl w:val="0"/>
        </w:rPr>
        <w:t xml:space="preserve"> The "Local Sovereignty" model (Gemma 3) requires devices with reasonable RAM (8GB+) and modern CPUs. While accessible to most university students, this may limit adoption in underfunded K-12 districts with legacy hardware (Chromebooks), necessitating a fallback to cloud-only inference for those users.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rjyffpfg9cs1" w:id="69"/>
      <w:bookmarkEnd w:id="69"/>
      <w:r w:rsidDel="00000000" w:rsidR="00000000" w:rsidRPr="00000000">
        <w:rPr>
          <w:b w:val="1"/>
          <w:bCs w:val="1"/>
          <w:sz w:val="34"/>
          <w:szCs w:val="34"/>
          <w:rtl w:val="0"/>
        </w:rPr>
        <w:t xml:space="preserve">6.3 Future Work: The "Living Laboratory" Agenda</w:t>
      </w:r>
    </w:p>
    <w:p w:rsidR="00000000" w:rsidDel="00000000" w:rsidP="00000000" w:rsidRDefault="00000000" w:rsidRPr="00000000" w14:paraId="00000116">
      <w:pPr>
        <w:spacing w:after="240" w:before="240" w:lineRule="auto"/>
        <w:rPr/>
      </w:pPr>
      <w:r w:rsidDel="00000000" w:rsidR="00000000" w:rsidRPr="00000000">
        <w:rPr>
          <w:rtl w:val="0"/>
        </w:rPr>
        <w:t xml:space="preserve">The deployment of "Ask Pete" marks the beginning of a longitudinal research agenda. The platform is positioned to evolve along three distinct trajectories: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8l7p4i581xo6" w:id="70"/>
      <w:bookmarkEnd w:id="70"/>
      <w:r w:rsidDel="00000000" w:rsidR="00000000" w:rsidRPr="00000000">
        <w:rPr>
          <w:b w:val="1"/>
          <w:bCs w:val="1"/>
          <w:color w:val="000000"/>
          <w:sz w:val="26"/>
          <w:szCs w:val="26"/>
          <w:rtl w:val="0"/>
        </w:rPr>
        <w:t xml:space="preserve">6.3.1 Longitudinal Efficacy Studies (VSEEL)</w:t>
      </w:r>
    </w:p>
    <w:p w:rsidR="00000000" w:rsidDel="00000000" w:rsidP="00000000" w:rsidRDefault="00000000" w:rsidRPr="00000000" w14:paraId="00000118">
      <w:pPr>
        <w:spacing w:after="240" w:before="240" w:lineRule="auto"/>
        <w:rPr/>
      </w:pPr>
      <w:r w:rsidDel="00000000" w:rsidR="00000000" w:rsidRPr="00000000">
        <w:rPr>
          <w:rtl w:val="0"/>
        </w:rPr>
        <w:t xml:space="preserve">Utilizing the </w:t>
      </w:r>
      <w:r w:rsidDel="00000000" w:rsidR="00000000" w:rsidRPr="00000000">
        <w:rPr>
          <w:b w:val="1"/>
          <w:bCs w:val="1"/>
          <w:rtl w:val="0"/>
        </w:rPr>
        <w:t xml:space="preserve">NotebookLM</w:t>
      </w:r>
      <w:r w:rsidDel="00000000" w:rsidR="00000000" w:rsidRPr="00000000">
        <w:rPr>
          <w:rtl w:val="0"/>
        </w:rPr>
        <w:t xml:space="preserve"> integration, future research will leverage the platform's high-fidelity telemetry to conduct rigorous efficacy studies.</w:t>
      </w:r>
    </w:p>
    <w:p w:rsidR="00000000" w:rsidDel="00000000" w:rsidP="00000000" w:rsidRDefault="00000000" w:rsidRPr="00000000" w14:paraId="00000119">
      <w:pPr>
        <w:numPr>
          <w:ilvl w:val="0"/>
          <w:numId w:val="12"/>
        </w:numPr>
        <w:spacing w:after="0" w:afterAutospacing="0" w:before="240" w:lineRule="auto"/>
        <w:ind w:left="720" w:hanging="360"/>
      </w:pPr>
      <w:r w:rsidDel="00000000" w:rsidR="00000000" w:rsidRPr="00000000">
        <w:rPr>
          <w:b w:val="1"/>
          <w:bCs w:val="1"/>
          <w:rtl w:val="0"/>
        </w:rPr>
        <w:t xml:space="preserve">Hypothesis:</w:t>
      </w:r>
      <w:r w:rsidDel="00000000" w:rsidR="00000000" w:rsidRPr="00000000">
        <w:rPr>
          <w:rtl w:val="0"/>
        </w:rPr>
        <w:t xml:space="preserve"> Does the </w:t>
      </w:r>
      <w:r w:rsidDel="00000000" w:rsidR="00000000" w:rsidRPr="00000000">
        <w:rPr>
          <w:b w:val="1"/>
          <w:bCs w:val="1"/>
          <w:rtl w:val="0"/>
        </w:rPr>
        <w:t xml:space="preserve">"Vocabulary-as-a-Mechanic" (VaaM)</w:t>
      </w:r>
      <w:r w:rsidDel="00000000" w:rsidR="00000000" w:rsidRPr="00000000">
        <w:rPr>
          <w:rtl w:val="0"/>
        </w:rPr>
        <w:t xml:space="preserve"> system result in higher long-term retention of Tier 3 vocabulary compared to traditional flashcard methods?</w:t>
      </w:r>
    </w:p>
    <w:p w:rsidR="00000000" w:rsidDel="00000000" w:rsidP="00000000" w:rsidRDefault="00000000" w:rsidRPr="00000000" w14:paraId="0000011A">
      <w:pPr>
        <w:numPr>
          <w:ilvl w:val="0"/>
          <w:numId w:val="12"/>
        </w:numPr>
        <w:spacing w:after="240" w:before="0" w:beforeAutospacing="0" w:lineRule="auto"/>
        <w:ind w:left="720" w:hanging="360"/>
      </w:pPr>
      <w:r w:rsidDel="00000000" w:rsidR="00000000" w:rsidRPr="00000000">
        <w:rPr>
          <w:b w:val="1"/>
          <w:bCs w:val="1"/>
          <w:rtl w:val="0"/>
        </w:rPr>
        <w:t xml:space="preserve">Methodology:</w:t>
      </w:r>
      <w:r w:rsidDel="00000000" w:rsidR="00000000" w:rsidRPr="00000000">
        <w:rPr>
          <w:rtl w:val="0"/>
        </w:rPr>
        <w:t xml:space="preserve"> A/B testing within VSEEL, comparing a control group using static lists against an experimental group using the narrative-driven "Train Yard" mechanics.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favmtwqvkdn" w:id="71"/>
      <w:bookmarkEnd w:id="71"/>
      <w:r w:rsidDel="00000000" w:rsidR="00000000" w:rsidRPr="00000000">
        <w:rPr>
          <w:b w:val="1"/>
          <w:bCs w:val="1"/>
          <w:color w:val="000000"/>
          <w:sz w:val="26"/>
          <w:szCs w:val="26"/>
          <w:rtl w:val="0"/>
        </w:rPr>
        <w:t xml:space="preserve">6.3.2 The "Trojan Horse" Corporate Expansion</w:t>
      </w:r>
    </w:p>
    <w:p w:rsidR="00000000" w:rsidDel="00000000" w:rsidP="00000000" w:rsidRDefault="00000000" w:rsidRPr="00000000" w14:paraId="0000011C">
      <w:pPr>
        <w:spacing w:after="240" w:before="240" w:lineRule="auto"/>
        <w:rPr/>
      </w:pPr>
      <w:r w:rsidDel="00000000" w:rsidR="00000000" w:rsidRPr="00000000">
        <w:rPr>
          <w:rtl w:val="0"/>
        </w:rPr>
        <w:t xml:space="preserve">To ensure financial sustainability, the project will execute the </w:t>
      </w:r>
      <w:r w:rsidDel="00000000" w:rsidR="00000000" w:rsidRPr="00000000">
        <w:rPr>
          <w:b w:val="1"/>
          <w:bCs w:val="1"/>
          <w:rtl w:val="0"/>
        </w:rPr>
        <w:t xml:space="preserve">"Trojan Horse"</w:t>
      </w:r>
      <w:r w:rsidDel="00000000" w:rsidR="00000000" w:rsidRPr="00000000">
        <w:rPr>
          <w:rtl w:val="0"/>
        </w:rPr>
        <w:t xml:space="preserve"> commercialization strategy.</w:t>
      </w:r>
    </w:p>
    <w:p w:rsidR="00000000" w:rsidDel="00000000" w:rsidP="00000000" w:rsidRDefault="00000000" w:rsidRPr="00000000" w14:paraId="0000011D">
      <w:pPr>
        <w:numPr>
          <w:ilvl w:val="0"/>
          <w:numId w:val="3"/>
        </w:numPr>
        <w:spacing w:after="0" w:afterAutospacing="0" w:before="240" w:lineRule="auto"/>
        <w:ind w:left="720" w:hanging="360"/>
      </w:pPr>
      <w:r w:rsidDel="00000000" w:rsidR="00000000" w:rsidRPr="00000000">
        <w:rPr>
          <w:b w:val="1"/>
          <w:bCs w:val="1"/>
          <w:rtl w:val="0"/>
        </w:rPr>
        <w:t xml:space="preserve">The Entry Point:</w:t>
      </w:r>
      <w:r w:rsidDel="00000000" w:rsidR="00000000" w:rsidRPr="00000000">
        <w:rPr>
          <w:rtl w:val="0"/>
        </w:rPr>
        <w:t xml:space="preserve"> Leveraging the </w:t>
      </w:r>
      <w:r w:rsidDel="00000000" w:rsidR="00000000" w:rsidRPr="00000000">
        <w:rPr>
          <w:b w:val="1"/>
          <w:bCs w:val="1"/>
          <w:rtl w:val="0"/>
        </w:rPr>
        <w:t xml:space="preserve">Jules</w:t>
      </w:r>
      <w:r w:rsidDel="00000000" w:rsidR="00000000" w:rsidRPr="00000000">
        <w:rPr>
          <w:rtl w:val="0"/>
        </w:rPr>
        <w:t xml:space="preserve"> developer agent, "Ask Pete" will be pitched to corporate Learning &amp; Development (L&amp;D) departments as a tool for </w:t>
      </w:r>
      <w:r w:rsidDel="00000000" w:rsidR="00000000" w:rsidRPr="00000000">
        <w:rPr>
          <w:b w:val="1"/>
          <w:bCs w:val="1"/>
          <w:rtl w:val="0"/>
        </w:rPr>
        <w:t xml:space="preserve">"High-Technical Onboarding."</w:t>
      </w:r>
    </w:p>
    <w:p w:rsidR="00000000" w:rsidDel="00000000" w:rsidP="00000000" w:rsidRDefault="00000000" w:rsidRPr="00000000" w14:paraId="0000011E">
      <w:pPr>
        <w:numPr>
          <w:ilvl w:val="0"/>
          <w:numId w:val="3"/>
        </w:numPr>
        <w:spacing w:after="240" w:before="0" w:beforeAutospacing="0" w:lineRule="auto"/>
        <w:ind w:left="720" w:hanging="360"/>
      </w:pPr>
      <w:r w:rsidDel="00000000" w:rsidR="00000000" w:rsidRPr="00000000">
        <w:rPr>
          <w:b w:val="1"/>
          <w:bCs w:val="1"/>
          <w:rtl w:val="0"/>
        </w:rPr>
        <w:t xml:space="preserve">The Mechanism:</w:t>
      </w:r>
      <w:r w:rsidDel="00000000" w:rsidR="00000000" w:rsidRPr="00000000">
        <w:rPr>
          <w:rtl w:val="0"/>
        </w:rPr>
        <w:t xml:space="preserve"> Companies will use the "Train Yard" to build "Physical AI" training modules for their own internal codebases. This high-margin revenue stream will cross-subsidize the academic mission, ensuring the tool remains free for public education.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2pn29cl1qcc6" w:id="72"/>
      <w:bookmarkEnd w:id="72"/>
      <w:r w:rsidDel="00000000" w:rsidR="00000000" w:rsidRPr="00000000">
        <w:rPr>
          <w:b w:val="1"/>
          <w:bCs w:val="1"/>
          <w:color w:val="000000"/>
          <w:sz w:val="26"/>
          <w:szCs w:val="26"/>
          <w:rtl w:val="0"/>
        </w:rPr>
        <w:t xml:space="preserve">6.3.3 Generative Curriculum and Adaptive Design</w:t>
      </w:r>
    </w:p>
    <w:p w:rsidR="00000000" w:rsidDel="00000000" w:rsidP="00000000" w:rsidRDefault="00000000" w:rsidRPr="00000000" w14:paraId="00000120">
      <w:pPr>
        <w:spacing w:after="240" w:before="240" w:lineRule="auto"/>
        <w:rPr/>
      </w:pPr>
      <w:r w:rsidDel="00000000" w:rsidR="00000000" w:rsidRPr="00000000">
        <w:rPr>
          <w:rtl w:val="0"/>
        </w:rPr>
        <w:t xml:space="preserve">Leveraging the reasoning capabilities of </w:t>
      </w:r>
      <w:r w:rsidDel="00000000" w:rsidR="00000000" w:rsidRPr="00000000">
        <w:rPr>
          <w:b w:val="1"/>
          <w:bCs w:val="1"/>
          <w:rtl w:val="0"/>
        </w:rPr>
        <w:t xml:space="preserve">Gemini</w:t>
      </w:r>
      <w:r w:rsidDel="00000000" w:rsidR="00000000" w:rsidRPr="00000000">
        <w:rPr>
          <w:rtl w:val="0"/>
        </w:rPr>
        <w:t xml:space="preserve">, the platform will move toward fully generative curriculum design.</w:t>
      </w:r>
    </w:p>
    <w:p w:rsidR="00000000" w:rsidDel="00000000" w:rsidP="00000000" w:rsidRDefault="00000000" w:rsidRPr="00000000" w14:paraId="00000121">
      <w:pPr>
        <w:numPr>
          <w:ilvl w:val="0"/>
          <w:numId w:val="4"/>
        </w:numPr>
        <w:spacing w:after="240" w:before="240" w:lineRule="auto"/>
        <w:ind w:left="720" w:hanging="360"/>
      </w:pPr>
      <w:r w:rsidDel="00000000" w:rsidR="00000000" w:rsidRPr="00000000">
        <w:rPr>
          <w:b w:val="1"/>
          <w:bCs w:val="1"/>
          <w:rtl w:val="0"/>
        </w:rPr>
        <w:t xml:space="preserve">Vision:</w:t>
      </w:r>
      <w:r w:rsidDel="00000000" w:rsidR="00000000" w:rsidRPr="00000000">
        <w:rPr>
          <w:rtl w:val="0"/>
        </w:rPr>
        <w:t xml:space="preserve"> Instead of static "Train Cars," the system will procedurally generate lesson modules based on real-time student performance. If a student struggles with "Entropy," the AI will dynamically construct a "Side Track"—a custom narrative quest designed specifically to scaffold that missing schema—creating a truly adaptive curriculum that evolves with the learner.</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yjscoklzoibz" w:id="73"/>
      <w:bookmarkEnd w:id="73"/>
      <w:r w:rsidDel="00000000" w:rsidR="00000000" w:rsidRPr="00000000">
        <w:rPr>
          <w:b w:val="1"/>
          <w:bCs w:val="1"/>
          <w:sz w:val="34"/>
          <w:szCs w:val="34"/>
          <w:rtl w:val="0"/>
        </w:rPr>
        <w:t xml:space="preserve">6.4 Final Conclusion: The Imperative of Cognitive Sovereignty</w:t>
      </w:r>
    </w:p>
    <w:p w:rsidR="00000000" w:rsidDel="00000000" w:rsidP="00000000" w:rsidRDefault="00000000" w:rsidRPr="00000000" w14:paraId="00000123">
      <w:pPr>
        <w:spacing w:after="240" w:before="240" w:lineRule="auto"/>
        <w:rPr/>
      </w:pPr>
      <w:r w:rsidDel="00000000" w:rsidR="00000000" w:rsidRPr="00000000">
        <w:rPr>
          <w:rtl w:val="0"/>
        </w:rPr>
        <w:t xml:space="preserve">"Ask Pete" represents more than a novel software artifact; it constitutes a definitive architectural response to the existential threat of </w:t>
      </w:r>
      <w:r w:rsidDel="00000000" w:rsidR="00000000" w:rsidRPr="00000000">
        <w:rPr>
          <w:b w:val="1"/>
          <w:bCs w:val="1"/>
          <w:rtl w:val="0"/>
        </w:rPr>
        <w:t xml:space="preserve">Cognitive Outsourcing</w:t>
      </w:r>
      <w:r w:rsidDel="00000000" w:rsidR="00000000" w:rsidRPr="00000000">
        <w:rPr>
          <w:rtl w:val="0"/>
        </w:rPr>
        <w:t xml:space="preserve">. In an era where "Black Box" artificial intelligence threatens to bypass the labor of learning entirely, the passive consumption models of traditional education are no longer merely inefficient—they are obsolete.</w:t>
      </w:r>
    </w:p>
    <w:p w:rsidR="00000000" w:rsidDel="00000000" w:rsidP="00000000" w:rsidRDefault="00000000" w:rsidRPr="00000000" w14:paraId="00000124">
      <w:pPr>
        <w:spacing w:after="240" w:before="240" w:lineRule="auto"/>
        <w:rPr/>
      </w:pPr>
      <w:r w:rsidDel="00000000" w:rsidR="00000000" w:rsidRPr="00000000">
        <w:rPr>
          <w:rtl w:val="0"/>
        </w:rPr>
        <w:t xml:space="preserve">This thesis has demonstrated that the "Edutainment Gap" is not a market failure to be lamented, but an engineering challenge that has been solved. By enforcing </w:t>
      </w:r>
      <w:r w:rsidDel="00000000" w:rsidR="00000000" w:rsidRPr="00000000">
        <w:rPr>
          <w:b w:val="1"/>
          <w:bCs w:val="1"/>
          <w:rtl w:val="0"/>
        </w:rPr>
        <w:t xml:space="preserve">Systems Isomorphism</w:t>
      </w:r>
      <w:r w:rsidDel="00000000" w:rsidR="00000000" w:rsidRPr="00000000">
        <w:rPr>
          <w:rtl w:val="0"/>
        </w:rPr>
        <w:t xml:space="preserve">, we have proven that the integrity of the learner’s mind can be structurally guaranteed by the integrity of the software code. The "Rust-Powered" ecosystem does not ask for trust; it cryptographically and mechanically enforces it.</w:t>
      </w:r>
    </w:p>
    <w:p w:rsidR="00000000" w:rsidDel="00000000" w:rsidP="00000000" w:rsidRDefault="00000000" w:rsidRPr="00000000" w14:paraId="00000125">
      <w:pPr>
        <w:spacing w:after="240" w:before="240" w:lineRule="auto"/>
        <w:rPr/>
      </w:pPr>
      <w:r w:rsidDel="00000000" w:rsidR="00000000" w:rsidRPr="00000000">
        <w:rPr>
          <w:rtl w:val="0"/>
        </w:rPr>
        <w:t xml:space="preserve">The "Railway Ecosystem" is not a passive metaphor; it is an industrial mandate. Just as the 19th century required physical infrastructure to move matter, the 21st century demands </w:t>
      </w:r>
      <w:r w:rsidDel="00000000" w:rsidR="00000000" w:rsidRPr="00000000">
        <w:rPr>
          <w:b w:val="1"/>
          <w:bCs w:val="1"/>
          <w:rtl w:val="0"/>
        </w:rPr>
        <w:t xml:space="preserve">Cognitive Logistics</w:t>
      </w:r>
      <w:r w:rsidDel="00000000" w:rsidR="00000000" w:rsidRPr="00000000">
        <w:rPr>
          <w:rtl w:val="0"/>
        </w:rPr>
        <w:t xml:space="preserve"> to move understanding. We have replaced the "Open Field" of unstructured learning with the "Iron Road" of rigorous, engineered progression.</w:t>
      </w:r>
    </w:p>
    <w:p w:rsidR="00000000" w:rsidDel="00000000" w:rsidP="00000000" w:rsidRDefault="00000000" w:rsidRPr="00000000" w14:paraId="00000126">
      <w:pPr>
        <w:spacing w:after="240" w:before="240" w:lineRule="auto"/>
        <w:rPr/>
      </w:pPr>
      <w:r w:rsidDel="00000000" w:rsidR="00000000" w:rsidRPr="00000000">
        <w:rPr>
          <w:rtl w:val="0"/>
        </w:rPr>
        <w:t xml:space="preserve">Purdue University now stands at the switch. The choice is binary: allow the educational landscape to be colonized by opaque, rent-seeking AI platforms that harvest student data and atrophy human agency, or establish a </w:t>
      </w:r>
      <w:r w:rsidDel="00000000" w:rsidR="00000000" w:rsidRPr="00000000">
        <w:rPr>
          <w:b w:val="1"/>
          <w:bCs w:val="1"/>
          <w:rtl w:val="0"/>
        </w:rPr>
        <w:t xml:space="preserve">Sovereign Territory</w:t>
      </w:r>
      <w:r w:rsidDel="00000000" w:rsidR="00000000" w:rsidRPr="00000000">
        <w:rPr>
          <w:rtl w:val="0"/>
        </w:rPr>
        <w:t xml:space="preserve">—a "Living Laboratory" where the student remains the engine, the data remains private, and the institution retains the keys to the kingdom.</w:t>
      </w:r>
    </w:p>
    <w:p w:rsidR="00000000" w:rsidDel="00000000" w:rsidP="00000000" w:rsidRDefault="00000000" w:rsidRPr="00000000" w14:paraId="00000127">
      <w:pPr>
        <w:spacing w:after="240" w:before="240" w:lineRule="auto"/>
        <w:rPr/>
      </w:pPr>
      <w:r w:rsidDel="00000000" w:rsidR="00000000" w:rsidRPr="00000000">
        <w:rPr>
          <w:rtl w:val="0"/>
        </w:rPr>
        <w:t xml:space="preserve">"Ask Pete" is the blueprint for that sovereignty. The infrastructure is built. The economy is calibrated. The signal is green. We do not merely suggest that it is time to board; we assert that the train is leaving, and it is Purdue’s mandate to drive it.</w:t>
      </w:r>
    </w:p>
    <w:p w:rsidR="00000000" w:rsidDel="00000000" w:rsidP="00000000" w:rsidRDefault="00000000" w:rsidRPr="00000000" w14:paraId="00000128">
      <w:pPr>
        <w:pStyle w:val="Heading1"/>
        <w:keepNext w:val="0"/>
        <w:keepLines w:val="0"/>
        <w:spacing w:before="0" w:lineRule="auto"/>
        <w:rPr>
          <w:b w:val="1"/>
          <w:bCs w:val="1"/>
          <w:sz w:val="46"/>
          <w:szCs w:val="46"/>
        </w:rPr>
      </w:pPr>
      <w:bookmarkStart w:colFirst="0" w:colLast="0" w:name="_mqjptz5cfxk5" w:id="74"/>
      <w:bookmarkEnd w:id="74"/>
      <w:r w:rsidDel="00000000" w:rsidR="00000000" w:rsidRPr="00000000">
        <w:rPr>
          <w:b w:val="1"/>
          <w:bCs w:val="1"/>
          <w:sz w:val="46"/>
          <w:szCs w:val="46"/>
          <w:rtl w:val="0"/>
        </w:rPr>
        <w:t xml:space="preserve">APPENDICES</w:t>
      </w:r>
    </w:p>
    <w:p w:rsidR="00000000" w:rsidDel="00000000" w:rsidP="00000000" w:rsidRDefault="00000000" w:rsidRPr="00000000" w14:paraId="00000129">
      <w:pPr>
        <w:pStyle w:val="Heading2"/>
        <w:keepNext w:val="0"/>
        <w:keepLines w:val="0"/>
        <w:spacing w:after="80" w:before="0" w:lineRule="auto"/>
        <w:rPr>
          <w:b w:val="1"/>
          <w:bCs w:val="1"/>
          <w:sz w:val="34"/>
          <w:szCs w:val="34"/>
        </w:rPr>
      </w:pPr>
      <w:bookmarkStart w:colFirst="0" w:colLast="0" w:name="_ccr6iicy3hq5" w:id="75"/>
      <w:bookmarkEnd w:id="75"/>
      <w:r w:rsidDel="00000000" w:rsidR="00000000" w:rsidRPr="00000000">
        <w:rPr>
          <w:b w:val="1"/>
          <w:bCs w:val="1"/>
          <w:sz w:val="34"/>
          <w:szCs w:val="34"/>
          <w:rtl w:val="0"/>
        </w:rPr>
        <w:t xml:space="preserve">Appendix A: The "Train Car" Data Schema</w:t>
      </w:r>
    </w:p>
    <w:p w:rsidR="00000000" w:rsidDel="00000000" w:rsidP="00000000" w:rsidRDefault="00000000" w:rsidRPr="00000000" w14:paraId="0000012A">
      <w:pPr>
        <w:spacing w:after="240" w:lineRule="auto"/>
        <w:rPr/>
      </w:pPr>
      <w:r w:rsidDel="00000000" w:rsidR="00000000" w:rsidRPr="00000000">
        <w:rPr>
          <w:rtl w:val="0"/>
        </w:rPr>
        <w:t xml:space="preserve">This appendix documents the core data structures used within the Bevy Entity Component System (ECS) to enforce the principles of Cognitive Load Theory. These Rust structs represent the "Physics of Learning" implemented in the software artifact.</w:t>
      </w:r>
    </w:p>
    <w:p w:rsidR="00000000" w:rsidDel="00000000" w:rsidP="00000000" w:rsidRDefault="00000000" w:rsidRPr="00000000" w14:paraId="0000012B">
      <w:pPr>
        <w:pBdr>
          <w:top w:color="auto" w:space="0" w:sz="0" w:val="none"/>
          <w:bottom w:color="auto" w:space="0" w:sz="0" w:val="none"/>
          <w:between w:color="auto" w:space="0" w:sz="0" w:val="none"/>
        </w:pBdr>
        <w:spacing w:after="240" w:lineRule="auto"/>
        <w:rPr/>
      </w:pPr>
      <w:r w:rsidDel="00000000" w:rsidR="00000000" w:rsidRPr="00000000">
        <w:rPr>
          <w:rtl w:val="0"/>
        </w:rPr>
        <w:t xml:space="preserve">A.1 The Train Car Component</w:t>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pPr>
      <w:r w:rsidDel="00000000" w:rsidR="00000000" w:rsidRPr="00000000">
        <w:rPr>
          <w:rtl w:val="0"/>
        </w:rPr>
        <w:t xml:space="preserve">The TrainCar struct defines the cognitive limits of a specific lesson module. It includes fields for tracking the maximum allowable load (Intrinsic Load limit) and prerequisite couplings 1.</w:t>
      </w:r>
    </w:p>
    <w:p w:rsidR="00000000" w:rsidDel="00000000" w:rsidP="00000000" w:rsidRDefault="00000000" w:rsidRPr="00000000" w14:paraId="0000012D">
      <w:pPr>
        <w:spacing w:after="240" w:lineRule="auto"/>
        <w:rPr/>
      </w:pPr>
      <w:r w:rsidDel="00000000" w:rsidR="00000000" w:rsidRPr="00000000">
        <w:rPr>
          <w:rtl w:val="0"/>
        </w:rPr>
        <w:t xml:space="preserve">Rust</w:t>
      </w:r>
    </w:p>
    <w:p w:rsidR="00000000" w:rsidDel="00000000" w:rsidP="00000000" w:rsidRDefault="00000000" w:rsidRPr="00000000" w14:paraId="0000012E">
      <w:pPr>
        <w:spacing w:after="240" w:before="240" w:lineRule="auto"/>
        <w:rPr/>
      </w:pPr>
      <w:r w:rsidDel="00000000" w:rsidR="00000000" w:rsidRPr="00000000">
        <w:rPr>
          <w:rtl w:val="0"/>
        </w:rPr>
        <w:t xml:space="preserve">// The Blueprint for a Lesson Module (Train Car)</w:t>
      </w:r>
    </w:p>
    <w:p w:rsidR="00000000" w:rsidDel="00000000" w:rsidP="00000000" w:rsidRDefault="00000000" w:rsidRPr="00000000" w14:paraId="0000012F">
      <w:pPr>
        <w:spacing w:after="240" w:before="240" w:lineRule="auto"/>
        <w:rPr/>
      </w:pPr>
      <w:r w:rsidDel="00000000" w:rsidR="00000000" w:rsidRPr="00000000">
        <w:rPr>
          <w:rtl w:val="0"/>
        </w:rPr>
        <w:t xml:space="preserve">#[derive(Component, Reflect, Default)]</w:t>
      </w:r>
    </w:p>
    <w:p w:rsidR="00000000" w:rsidDel="00000000" w:rsidP="00000000" w:rsidRDefault="00000000" w:rsidRPr="00000000" w14:paraId="00000130">
      <w:pPr>
        <w:spacing w:after="240" w:before="240" w:lineRule="auto"/>
        <w:rPr/>
      </w:pPr>
      <w:r w:rsidDel="00000000" w:rsidR="00000000" w:rsidRPr="00000000">
        <w:rPr>
          <w:rtl w:val="0"/>
        </w:rPr>
        <w:t xml:space="preserve">struct TrainCar {</w:t>
      </w:r>
    </w:p>
    <w:p w:rsidR="00000000" w:rsidDel="00000000" w:rsidP="00000000" w:rsidRDefault="00000000" w:rsidRPr="00000000" w14:paraId="00000131">
      <w:pPr>
        <w:spacing w:after="240" w:before="240" w:lineRule="auto"/>
        <w:rPr/>
      </w:pPr>
      <w:r w:rsidDel="00000000" w:rsidR="00000000" w:rsidRPr="00000000">
        <w:rPr>
          <w:rtl w:val="0"/>
        </w:rPr>
        <w:t xml:space="preserve">    id: Uuid,</w:t>
      </w:r>
    </w:p>
    <w:p w:rsidR="00000000" w:rsidDel="00000000" w:rsidP="00000000" w:rsidRDefault="00000000" w:rsidRPr="00000000" w14:paraId="00000132">
      <w:pPr>
        <w:spacing w:after="240" w:before="240" w:lineRule="auto"/>
        <w:rPr/>
      </w:pPr>
      <w:r w:rsidDel="00000000" w:rsidR="00000000" w:rsidRPr="00000000">
        <w:rPr>
          <w:rtl w:val="0"/>
        </w:rPr>
        <w:t xml:space="preserve">    learning_objective: String,</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    // The Physics of the Car (Intrinsic Load)</w:t>
      </w:r>
    </w:p>
    <w:p w:rsidR="00000000" w:rsidDel="00000000" w:rsidP="00000000" w:rsidRDefault="00000000" w:rsidRPr="00000000" w14:paraId="00000135">
      <w:pPr>
        <w:spacing w:after="240" w:before="240" w:lineRule="auto"/>
        <w:rPr/>
      </w:pPr>
      <w:r w:rsidDel="00000000" w:rsidR="00000000" w:rsidRPr="00000000">
        <w:rPr>
          <w:rtl w:val="0"/>
        </w:rPr>
        <w:t xml:space="preserve">    // Derived from Sweller's Cognitive Load Theory</w:t>
      </w:r>
    </w:p>
    <w:p w:rsidR="00000000" w:rsidDel="00000000" w:rsidP="00000000" w:rsidRDefault="00000000" w:rsidRPr="00000000" w14:paraId="00000136">
      <w:pPr>
        <w:spacing w:after="240" w:before="240" w:lineRule="auto"/>
        <w:rPr/>
      </w:pPr>
      <w:r w:rsidDel="00000000" w:rsidR="00000000" w:rsidRPr="00000000">
        <w:rPr>
          <w:rtl w:val="0"/>
        </w:rPr>
        <w:t xml:space="preserve">    max_cognitive_capacity: u8, // e.g., 100 units (The Safety Limit)</w:t>
      </w:r>
    </w:p>
    <w:p w:rsidR="00000000" w:rsidDel="00000000" w:rsidP="00000000" w:rsidRDefault="00000000" w:rsidRPr="00000000" w14:paraId="00000137">
      <w:pPr>
        <w:spacing w:after="240" w:before="240" w:lineRule="auto"/>
        <w:rPr/>
      </w:pPr>
      <w:r w:rsidDel="00000000" w:rsidR="00000000" w:rsidRPr="00000000">
        <w:rPr>
          <w:rtl w:val="0"/>
        </w:rPr>
        <w:t xml:space="preserve">    current_load: u8,           // Calculated sum of all cargo weights</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    // The Cargo Manifest (Vocabulary Content)</w:t>
      </w:r>
    </w:p>
    <w:p w:rsidR="00000000" w:rsidDel="00000000" w:rsidP="00000000" w:rsidRDefault="00000000" w:rsidRPr="00000000" w14:paraId="0000013A">
      <w:pPr>
        <w:spacing w:after="240" w:before="240" w:lineRule="auto"/>
        <w:rPr/>
      </w:pPr>
      <w:r w:rsidDel="00000000" w:rsidR="00000000" w:rsidRPr="00000000">
        <w:rPr>
          <w:rtl w:val="0"/>
        </w:rPr>
        <w:t xml:space="preserve">    cargo: Vec&lt;WordDefinition&gt;,</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    // The Coupling (Prerequisites)</w:t>
      </w:r>
    </w:p>
    <w:p w:rsidR="00000000" w:rsidDel="00000000" w:rsidP="00000000" w:rsidRDefault="00000000" w:rsidRPr="00000000" w14:paraId="0000013D">
      <w:pPr>
        <w:spacing w:after="240" w:before="240" w:lineRule="auto"/>
        <w:rPr/>
      </w:pPr>
      <w:r w:rsidDel="00000000" w:rsidR="00000000" w:rsidRPr="00000000">
        <w:rPr>
          <w:rtl w:val="0"/>
        </w:rPr>
        <w:t xml:space="preserve">    // A train cannot move if the previous car is not coupled.</w:t>
      </w:r>
    </w:p>
    <w:p w:rsidR="00000000" w:rsidDel="00000000" w:rsidP="00000000" w:rsidRDefault="00000000" w:rsidRPr="00000000" w14:paraId="0000013E">
      <w:pPr>
        <w:spacing w:after="240" w:before="240" w:lineRule="auto"/>
        <w:rPr/>
      </w:pPr>
      <w:r w:rsidDel="00000000" w:rsidR="00000000" w:rsidRPr="00000000">
        <w:rPr>
          <w:rtl w:val="0"/>
        </w:rPr>
        <w:t xml:space="preserve">    prerequisite_car_id: Option&lt;Uuid&gt;,</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    // The Door Lock (Unlock Condition / Mastery Threshold)</w:t>
      </w:r>
    </w:p>
    <w:p w:rsidR="00000000" w:rsidDel="00000000" w:rsidP="00000000" w:rsidRDefault="00000000" w:rsidRPr="00000000" w14:paraId="00000141">
      <w:pPr>
        <w:spacing w:after="240" w:before="240" w:lineRule="auto"/>
        <w:rPr/>
      </w:pPr>
      <w:r w:rsidDel="00000000" w:rsidR="00000000" w:rsidRPr="00000000">
        <w:rPr>
          <w:rtl w:val="0"/>
        </w:rPr>
        <w:t xml:space="preserve">    // Typically set to 0.8 (80%) mastery to unlock the next node.</w:t>
      </w:r>
    </w:p>
    <w:p w:rsidR="00000000" w:rsidDel="00000000" w:rsidP="00000000" w:rsidRDefault="00000000" w:rsidRPr="00000000" w14:paraId="00000142">
      <w:pPr>
        <w:spacing w:after="240" w:before="240" w:lineRule="auto"/>
        <w:rPr/>
      </w:pPr>
      <w:r w:rsidDel="00000000" w:rsidR="00000000" w:rsidRPr="00000000">
        <w:rPr>
          <w:rtl w:val="0"/>
        </w:rPr>
        <w:t xml:space="preserve">    mastery_threshold: f32, </w:t>
      </w:r>
    </w:p>
    <w:p w:rsidR="00000000" w:rsidDel="00000000" w:rsidP="00000000" w:rsidRDefault="00000000" w:rsidRPr="00000000" w14:paraId="00000143">
      <w:pPr>
        <w:spacing w:after="240" w:before="240" w:lineRule="auto"/>
        <w:rPr/>
      </w:pPr>
      <w:r w:rsidDel="00000000" w:rsidR="00000000" w:rsidRPr="00000000">
        <w:rPr>
          <w:rtl w:val="0"/>
        </w:rPr>
        <w:t xml:space="preserve">}</w:t>
      </w:r>
    </w:p>
    <w:p w:rsidR="00000000" w:rsidDel="00000000" w:rsidP="00000000" w:rsidRDefault="00000000" w:rsidRPr="00000000" w14:paraId="00000144">
      <w:pPr>
        <w:spacing w:after="240" w:lineRule="auto"/>
        <w:rPr/>
      </w:pPr>
      <w:r w:rsidDel="00000000" w:rsidR="00000000" w:rsidRPr="00000000">
        <w:rPr>
          <w:rtl w:val="0"/>
        </w:rPr>
      </w:r>
    </w:p>
    <w:p w:rsidR="00000000" w:rsidDel="00000000" w:rsidP="00000000" w:rsidRDefault="00000000" w:rsidRPr="00000000" w14:paraId="00000145">
      <w:pPr>
        <w:pBdr>
          <w:top w:color="auto" w:space="0" w:sz="0" w:val="none"/>
          <w:bottom w:color="auto" w:space="0" w:sz="0" w:val="none"/>
          <w:between w:color="auto" w:space="0" w:sz="0" w:val="none"/>
        </w:pBdr>
        <w:spacing w:after="240" w:lineRule="auto"/>
        <w:rPr/>
      </w:pPr>
      <w:r w:rsidDel="00000000" w:rsidR="00000000" w:rsidRPr="00000000">
        <w:rPr>
          <w:rtl w:val="0"/>
        </w:rPr>
        <w:t xml:space="preserve">A.2 The Word Definition Component</w:t>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pPr>
      <w:r w:rsidDel="00000000" w:rsidR="00000000" w:rsidRPr="00000000">
        <w:rPr>
          <w:rtl w:val="0"/>
        </w:rPr>
        <w:t xml:space="preserve">The WordDefinition struct operationalizes the "Vocabulary-as-a-Mechanic" (VaaM) system. It assigns a specific "Weight" to every word based on the VaaM Rubric and includes vector embeddings for AI analysis 2.</w:t>
      </w:r>
    </w:p>
    <w:p w:rsidR="00000000" w:rsidDel="00000000" w:rsidP="00000000" w:rsidRDefault="00000000" w:rsidRPr="00000000" w14:paraId="00000147">
      <w:pPr>
        <w:spacing w:after="240" w:lineRule="auto"/>
        <w:rPr/>
      </w:pPr>
      <w:r w:rsidDel="00000000" w:rsidR="00000000" w:rsidRPr="00000000">
        <w:rPr>
          <w:rtl w:val="0"/>
        </w:rPr>
        <w:t xml:space="preserve">Rust</w:t>
      </w:r>
    </w:p>
    <w:p w:rsidR="00000000" w:rsidDel="00000000" w:rsidP="00000000" w:rsidRDefault="00000000" w:rsidRPr="00000000" w14:paraId="00000148">
      <w:pPr>
        <w:spacing w:after="240" w:before="240" w:lineRule="auto"/>
        <w:rPr/>
      </w:pPr>
      <w:r w:rsidDel="00000000" w:rsidR="00000000" w:rsidRPr="00000000">
        <w:rPr>
          <w:rtl w:val="0"/>
        </w:rPr>
        <w:t xml:space="preserve">// The Cargo Unit (Vocabulary Word)</w:t>
      </w:r>
    </w:p>
    <w:p w:rsidR="00000000" w:rsidDel="00000000" w:rsidP="00000000" w:rsidRDefault="00000000" w:rsidRPr="00000000" w14:paraId="00000149">
      <w:pPr>
        <w:spacing w:after="240" w:before="240" w:lineRule="auto"/>
        <w:rPr/>
      </w:pPr>
      <w:r w:rsidDel="00000000" w:rsidR="00000000" w:rsidRPr="00000000">
        <w:rPr>
          <w:rtl w:val="0"/>
        </w:rPr>
        <w:t xml:space="preserve">#[derive(Clone, Reflect)]</w:t>
      </w:r>
    </w:p>
    <w:p w:rsidR="00000000" w:rsidDel="00000000" w:rsidP="00000000" w:rsidRDefault="00000000" w:rsidRPr="00000000" w14:paraId="0000014A">
      <w:pPr>
        <w:spacing w:after="240" w:before="240" w:lineRule="auto"/>
        <w:rPr/>
      </w:pPr>
      <w:r w:rsidDel="00000000" w:rsidR="00000000" w:rsidRPr="00000000">
        <w:rPr>
          <w:rtl w:val="0"/>
        </w:rPr>
        <w:t xml:space="preserve">struct WordDefinition {</w:t>
      </w:r>
    </w:p>
    <w:p w:rsidR="00000000" w:rsidDel="00000000" w:rsidP="00000000" w:rsidRDefault="00000000" w:rsidRPr="00000000" w14:paraId="0000014B">
      <w:pPr>
        <w:spacing w:after="240" w:before="240" w:lineRule="auto"/>
        <w:rPr/>
      </w:pPr>
      <w:r w:rsidDel="00000000" w:rsidR="00000000" w:rsidRPr="00000000">
        <w:rPr>
          <w:rtl w:val="0"/>
        </w:rPr>
        <w:t xml:space="preserve">    word: String,</w:t>
      </w:r>
    </w:p>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spacing w:after="240" w:before="240" w:lineRule="auto"/>
        <w:rPr/>
      </w:pPr>
      <w:r w:rsidDel="00000000" w:rsidR="00000000" w:rsidRPr="00000000">
        <w:rPr>
          <w:rtl w:val="0"/>
        </w:rPr>
        <w:t xml:space="preserve">    // Intrinsic Load (1-100)</w:t>
      </w:r>
    </w:p>
    <w:p w:rsidR="00000000" w:rsidDel="00000000" w:rsidP="00000000" w:rsidRDefault="00000000" w:rsidRPr="00000000" w14:paraId="0000014E">
      <w:pPr>
        <w:spacing w:after="240" w:before="240" w:lineRule="auto"/>
        <w:rPr/>
      </w:pPr>
      <w:r w:rsidDel="00000000" w:rsidR="00000000" w:rsidRPr="00000000">
        <w:rPr>
          <w:rtl w:val="0"/>
        </w:rPr>
        <w:t xml:space="preserve">    // Class I (1-10), Class II (11-50), Class III (51-100)</w:t>
      </w:r>
    </w:p>
    <w:p w:rsidR="00000000" w:rsidDel="00000000" w:rsidP="00000000" w:rsidRDefault="00000000" w:rsidRPr="00000000" w14:paraId="0000014F">
      <w:pPr>
        <w:spacing w:after="240" w:before="240" w:lineRule="auto"/>
        <w:rPr/>
      </w:pPr>
      <w:r w:rsidDel="00000000" w:rsidR="00000000" w:rsidRPr="00000000">
        <w:rPr>
          <w:rtl w:val="0"/>
        </w:rPr>
        <w:t xml:space="preserve">    weight: u8,        </w:t>
      </w:r>
    </w:p>
    <w:p w:rsidR="00000000" w:rsidDel="00000000" w:rsidP="00000000" w:rsidRDefault="00000000" w:rsidRPr="00000000" w14:paraId="00000150">
      <w:pPr>
        <w:spacing w:after="240" w:before="240" w:lineRule="auto"/>
        <w:rPr/>
      </w:pPr>
      <w:r w:rsidDel="00000000" w:rsidR="00000000" w:rsidRPr="00000000">
        <w:rPr>
          <w:rtl w:val="0"/>
        </w:rPr>
        <w:t xml:space="preserve">    </w:t>
      </w:r>
    </w:p>
    <w:p w:rsidR="00000000" w:rsidDel="00000000" w:rsidP="00000000" w:rsidRDefault="00000000" w:rsidRPr="00000000" w14:paraId="00000151">
      <w:pPr>
        <w:spacing w:after="240" w:before="240" w:lineRule="auto"/>
        <w:rPr/>
      </w:pPr>
      <w:r w:rsidDel="00000000" w:rsidR="00000000" w:rsidRPr="00000000">
        <w:rPr>
          <w:rtl w:val="0"/>
        </w:rPr>
        <w:t xml:space="preserve">    tier: VocabularyTier, // Enum: Tier 1 (Basic), 2 (Academic), 3 (Domain)</w:t>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spacing w:after="240" w:before="240" w:lineRule="auto"/>
        <w:rPr/>
      </w:pPr>
      <w:r w:rsidDel="00000000" w:rsidR="00000000" w:rsidRPr="00000000">
        <w:rPr>
          <w:rtl w:val="0"/>
        </w:rPr>
        <w:t xml:space="preserve">    // Semantic Vector for local AI analysis via LanceDB</w:t>
      </w:r>
    </w:p>
    <w:p w:rsidR="00000000" w:rsidDel="00000000" w:rsidP="00000000" w:rsidRDefault="00000000" w:rsidRPr="00000000" w14:paraId="00000154">
      <w:pPr>
        <w:spacing w:after="240" w:before="240" w:lineRule="auto"/>
        <w:rPr/>
      </w:pPr>
      <w:r w:rsidDel="00000000" w:rsidR="00000000" w:rsidRPr="00000000">
        <w:rPr>
          <w:rtl w:val="0"/>
        </w:rPr>
        <w:t xml:space="preserve">    embedding: Vec&lt;f32&gt;, </w:t>
      </w:r>
    </w:p>
    <w:p w:rsidR="00000000" w:rsidDel="00000000" w:rsidP="00000000" w:rsidRDefault="00000000" w:rsidRPr="00000000" w14:paraId="00000155">
      <w:pPr>
        <w:spacing w:after="240" w:before="240" w:lineRule="auto"/>
        <w:rPr/>
      </w:pPr>
      <w:r w:rsidDel="00000000" w:rsidR="00000000" w:rsidRPr="00000000">
        <w:rPr>
          <w:rtl w:val="0"/>
        </w:rPr>
        <w:t xml:space="preserve">    </w:t>
      </w:r>
    </w:p>
    <w:p w:rsidR="00000000" w:rsidDel="00000000" w:rsidP="00000000" w:rsidRDefault="00000000" w:rsidRPr="00000000" w14:paraId="00000156">
      <w:pPr>
        <w:spacing w:after="240" w:before="240" w:lineRule="auto"/>
        <w:rPr/>
      </w:pPr>
      <w:r w:rsidDel="00000000" w:rsidR="00000000" w:rsidRPr="00000000">
        <w:rPr>
          <w:rtl w:val="0"/>
        </w:rPr>
        <w:t xml:space="preserve">    // Dual Coding Assets (Paivio)</w:t>
      </w:r>
    </w:p>
    <w:p w:rsidR="00000000" w:rsidDel="00000000" w:rsidP="00000000" w:rsidRDefault="00000000" w:rsidRPr="00000000" w14:paraId="00000157">
      <w:pPr>
        <w:spacing w:after="240" w:before="240" w:lineRule="auto"/>
        <w:rPr/>
      </w:pPr>
      <w:r w:rsidDel="00000000" w:rsidR="00000000" w:rsidRPr="00000000">
        <w:rPr>
          <w:rtl w:val="0"/>
        </w:rPr>
        <w:t xml:space="preserve">    dual_coding_assets: AssetHandle&lt;AudioSource&gt;, // Audio file for verbal encoding</w:t>
      </w:r>
    </w:p>
    <w:p w:rsidR="00000000" w:rsidDel="00000000" w:rsidP="00000000" w:rsidRDefault="00000000" w:rsidRPr="00000000" w14:paraId="00000158">
      <w:pPr>
        <w:spacing w:after="240" w:before="240" w:lineRule="auto"/>
        <w:rPr/>
      </w:pPr>
      <w:r w:rsidDel="00000000" w:rsidR="00000000" w:rsidRPr="00000000">
        <w:rPr>
          <w:rtl w:val="0"/>
        </w:rPr>
        <w:t xml:space="preserve">    image_prompt: String, // Generative prompt for visual encoding</w:t>
      </w:r>
    </w:p>
    <w:p w:rsidR="00000000" w:rsidDel="00000000" w:rsidP="00000000" w:rsidRDefault="00000000" w:rsidRPr="00000000" w14:paraId="00000159">
      <w:pPr>
        <w:spacing w:after="240" w:before="240" w:lineRule="auto"/>
        <w:rPr/>
      </w:pPr>
      <w:r w:rsidDel="00000000" w:rsidR="00000000" w:rsidRPr="00000000">
        <w:rPr>
          <w:rtl w:val="0"/>
        </w:rPr>
        <w:t xml:space="preserve">}</w:t>
      </w:r>
    </w:p>
    <w:p w:rsidR="00000000" w:rsidDel="00000000" w:rsidP="00000000" w:rsidRDefault="00000000" w:rsidRPr="00000000" w14:paraId="0000015A">
      <w:pPr>
        <w:spacing w:after="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before="0" w:lineRule="auto"/>
        <w:rPr>
          <w:b w:val="1"/>
          <w:bCs w:val="1"/>
          <w:sz w:val="34"/>
          <w:szCs w:val="34"/>
        </w:rPr>
      </w:pPr>
      <w:bookmarkStart w:colFirst="0" w:colLast="0" w:name="_fjq4gijc5m9q" w:id="76"/>
      <w:bookmarkEnd w:id="76"/>
      <w:r w:rsidDel="00000000" w:rsidR="00000000" w:rsidRPr="00000000">
        <w:rPr>
          <w:b w:val="1"/>
          <w:bCs w:val="1"/>
          <w:sz w:val="34"/>
          <w:szCs w:val="34"/>
          <w:rtl w:val="0"/>
        </w:rPr>
        <w:t xml:space="preserve">Appendix B: TPACK Certification Protocol for Mentors</w:t>
      </w:r>
    </w:p>
    <w:p w:rsidR="00000000" w:rsidDel="00000000" w:rsidP="00000000" w:rsidRDefault="00000000" w:rsidRPr="00000000" w14:paraId="0000015D">
      <w:pPr>
        <w:spacing w:after="240" w:lineRule="auto"/>
        <w:rPr/>
      </w:pPr>
      <w:r w:rsidDel="00000000" w:rsidR="00000000" w:rsidRPr="00000000">
        <w:rPr>
          <w:rtl w:val="0"/>
        </w:rPr>
        <w:t xml:space="preserve">To ensure the "Human-in-the-Loop" remains a stabilizing force, all mentors accessing the "Signal Tower" dashboard must complete the TPACK Certification. This protocol aligns with the framework developed by Mishra and Koehler (2006).</w:t>
      </w:r>
    </w:p>
    <w:p w:rsidR="00000000" w:rsidDel="00000000" w:rsidP="00000000" w:rsidRDefault="00000000" w:rsidRPr="00000000" w14:paraId="0000015E">
      <w:pPr>
        <w:spacing w:after="240" w:lineRule="auto"/>
        <w:rPr>
          <w:b w:val="1"/>
          <w:bCs w:val="1"/>
        </w:rPr>
      </w:pPr>
      <w:r w:rsidDel="00000000" w:rsidR="00000000" w:rsidRPr="00000000">
        <w:rPr>
          <w:b w:val="1"/>
          <w:bCs w:val="1"/>
          <w:rtl w:val="0"/>
        </w:rPr>
        <w:t xml:space="preserve">B.1 Technological Knowledge (TK)</w:t>
      </w:r>
    </w:p>
    <w:p w:rsidR="00000000" w:rsidDel="00000000" w:rsidP="00000000" w:rsidRDefault="00000000" w:rsidRPr="00000000" w14:paraId="0000015F">
      <w:pPr>
        <w:numPr>
          <w:ilvl w:val="0"/>
          <w:numId w:val="23"/>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Mastery of the "Signal Board" interface and telemetry systems.</w:t>
      </w:r>
    </w:p>
    <w:p w:rsidR="00000000" w:rsidDel="00000000" w:rsidP="00000000" w:rsidRDefault="00000000" w:rsidRPr="00000000" w14:paraId="00000160">
      <w:pPr>
        <w:numPr>
          <w:ilvl w:val="0"/>
          <w:numId w:val="23"/>
        </w:numPr>
        <w:spacing w:after="240" w:lineRule="auto"/>
        <w:ind w:left="720" w:hanging="360"/>
      </w:pPr>
      <w:r w:rsidDel="00000000" w:rsidR="00000000" w:rsidRPr="00000000">
        <w:rPr>
          <w:b w:val="1"/>
          <w:bCs w:val="1"/>
          <w:rtl w:val="0"/>
        </w:rPr>
        <w:t xml:space="preserve">Assessment:</w:t>
      </w:r>
      <w:r w:rsidDel="00000000" w:rsidR="00000000" w:rsidRPr="00000000">
        <w:rPr>
          <w:rtl w:val="0"/>
        </w:rPr>
        <w:t xml:space="preserve"> The mentor undergoes a </w:t>
      </w:r>
      <w:r w:rsidDel="00000000" w:rsidR="00000000" w:rsidRPr="00000000">
        <w:rPr>
          <w:b w:val="1"/>
          <w:bCs w:val="1"/>
          <w:rtl w:val="0"/>
        </w:rPr>
        <w:t xml:space="preserve">"Crisis Simulation."</w:t>
      </w:r>
      <w:r w:rsidDel="00000000" w:rsidR="00000000" w:rsidRPr="00000000">
        <w:rPr>
          <w:rtl w:val="0"/>
        </w:rPr>
        <w:t xml:space="preserve"> They are presented with a student whose "Coal" reserves have depleted mid-session. The mentor must successfully navigate the Dispatcher Console to identify the cause (e.g., stuck on a specific node) and issue a "Fuel Injection" (motivational boost) within a 2-minute window </w:t>
      </w:r>
      <w:r w:rsidDel="00000000" w:rsidR="00000000" w:rsidRPr="00000000">
        <w:rPr>
          <w:sz w:val="40"/>
          <w:szCs w:val="40"/>
          <w:vertAlign w:val="superscript"/>
          <w:rtl w:val="0"/>
        </w:rPr>
        <w:t xml:space="preserve">3</w:t>
      </w:r>
      <w:r w:rsidDel="00000000" w:rsidR="00000000" w:rsidRPr="00000000">
        <w:rPr>
          <w:rtl w:val="0"/>
        </w:rPr>
        <w:t xml:space="preserve">.</w:t>
      </w:r>
    </w:p>
    <w:p w:rsidR="00000000" w:rsidDel="00000000" w:rsidP="00000000" w:rsidRDefault="00000000" w:rsidRPr="00000000" w14:paraId="00000161">
      <w:pPr>
        <w:spacing w:after="240" w:lineRule="auto"/>
        <w:rPr>
          <w:b w:val="1"/>
          <w:bCs w:val="1"/>
        </w:rPr>
      </w:pPr>
      <w:r w:rsidDel="00000000" w:rsidR="00000000" w:rsidRPr="00000000">
        <w:rPr>
          <w:b w:val="1"/>
          <w:bCs w:val="1"/>
          <w:rtl w:val="0"/>
        </w:rPr>
        <w:t xml:space="preserve">B.2 Pedagogical Knowledge (PK)</w:t>
      </w:r>
    </w:p>
    <w:p w:rsidR="00000000" w:rsidDel="00000000" w:rsidP="00000000" w:rsidRDefault="00000000" w:rsidRPr="00000000" w14:paraId="00000162">
      <w:pPr>
        <w:numPr>
          <w:ilvl w:val="0"/>
          <w:numId w:val="25"/>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Understanding the "Traffic Rules" of the ecosystem, specifically the </w:t>
      </w:r>
      <w:r w:rsidDel="00000000" w:rsidR="00000000" w:rsidRPr="00000000">
        <w:rPr>
          <w:b w:val="1"/>
          <w:bCs w:val="1"/>
          <w:rtl w:val="0"/>
        </w:rPr>
        <w:t xml:space="preserve">Socratic Constraint</w:t>
      </w:r>
      <w:r w:rsidDel="00000000" w:rsidR="00000000" w:rsidRPr="00000000">
        <w:rPr>
          <w:rtl w:val="0"/>
        </w:rPr>
        <w:t xml:space="preserve"> and Psychological Safety.</w:t>
      </w:r>
    </w:p>
    <w:p w:rsidR="00000000" w:rsidDel="00000000" w:rsidP="00000000" w:rsidRDefault="00000000" w:rsidRPr="00000000" w14:paraId="00000163">
      <w:pPr>
        <w:numPr>
          <w:ilvl w:val="0"/>
          <w:numId w:val="25"/>
        </w:numPr>
        <w:spacing w:after="240" w:lineRule="auto"/>
        <w:ind w:left="720" w:hanging="360"/>
      </w:pPr>
      <w:r w:rsidDel="00000000" w:rsidR="00000000" w:rsidRPr="00000000">
        <w:rPr>
          <w:b w:val="1"/>
          <w:bCs w:val="1"/>
          <w:rtl w:val="0"/>
        </w:rPr>
        <w:t xml:space="preserve">Assessment:</w:t>
      </w:r>
      <w:r w:rsidDel="00000000" w:rsidR="00000000" w:rsidRPr="00000000">
        <w:rPr>
          <w:rtl w:val="0"/>
        </w:rPr>
        <w:t xml:space="preserve"> The mentor reviews a dataset of anonymized AI-student transcripts. They must identify instances where the AI failed to be Socratic (e.g., providing a direct answer instead of a guiding question) and tag them for "Reinforcement Learning Feedback." This verifies the mentor can uphold the "Glass Box" pedagogy </w:t>
      </w:r>
      <w:r w:rsidDel="00000000" w:rsidR="00000000" w:rsidRPr="00000000">
        <w:rPr>
          <w:sz w:val="40"/>
          <w:szCs w:val="40"/>
          <w:vertAlign w:val="superscript"/>
          <w:rtl w:val="0"/>
        </w:rPr>
        <w:t xml:space="preserve">4</w:t>
      </w:r>
      <w:r w:rsidDel="00000000" w:rsidR="00000000" w:rsidRPr="00000000">
        <w:rPr>
          <w:rtl w:val="0"/>
        </w:rPr>
        <w:t xml:space="preserve">.</w:t>
      </w:r>
    </w:p>
    <w:p w:rsidR="00000000" w:rsidDel="00000000" w:rsidP="00000000" w:rsidRDefault="00000000" w:rsidRPr="00000000" w14:paraId="00000164">
      <w:pPr>
        <w:spacing w:after="240" w:lineRule="auto"/>
        <w:rPr>
          <w:b w:val="1"/>
          <w:bCs w:val="1"/>
        </w:rPr>
      </w:pPr>
      <w:r w:rsidDel="00000000" w:rsidR="00000000" w:rsidRPr="00000000">
        <w:rPr>
          <w:b w:val="1"/>
          <w:bCs w:val="1"/>
          <w:rtl w:val="0"/>
        </w:rPr>
        <w:t xml:space="preserve">B.3 Content Knowledge (CK)</w:t>
      </w:r>
    </w:p>
    <w:p w:rsidR="00000000" w:rsidDel="00000000" w:rsidP="00000000" w:rsidRDefault="00000000" w:rsidRPr="00000000" w14:paraId="00000165">
      <w:pPr>
        <w:numPr>
          <w:ilvl w:val="0"/>
          <w:numId w:val="34"/>
        </w:numPr>
        <w:spacing w:after="0" w:afterAutospacing="0" w:lineRule="auto"/>
        <w:ind w:left="720" w:hanging="360"/>
      </w:pPr>
      <w:r w:rsidDel="00000000" w:rsidR="00000000" w:rsidRPr="00000000">
        <w:rPr>
          <w:b w:val="1"/>
          <w:bCs w:val="1"/>
          <w:rtl w:val="0"/>
        </w:rPr>
        <w:t xml:space="preserve">Objective:</w:t>
      </w:r>
      <w:r w:rsidDel="00000000" w:rsidR="00000000" w:rsidRPr="00000000">
        <w:rPr>
          <w:rtl w:val="0"/>
        </w:rPr>
        <w:t xml:space="preserve"> Mastery of "Cognitive Logistics" and curriculum mapping.</w:t>
      </w:r>
    </w:p>
    <w:p w:rsidR="00000000" w:rsidDel="00000000" w:rsidP="00000000" w:rsidRDefault="00000000" w:rsidRPr="00000000" w14:paraId="00000166">
      <w:pPr>
        <w:numPr>
          <w:ilvl w:val="0"/>
          <w:numId w:val="34"/>
        </w:numPr>
        <w:spacing w:after="240" w:lineRule="auto"/>
        <w:ind w:left="720" w:hanging="360"/>
      </w:pPr>
      <w:r w:rsidDel="00000000" w:rsidR="00000000" w:rsidRPr="00000000">
        <w:rPr>
          <w:b w:val="1"/>
          <w:bCs w:val="1"/>
          <w:rtl w:val="0"/>
        </w:rPr>
        <w:t xml:space="preserve">Assessment:</w:t>
      </w:r>
      <w:r w:rsidDel="00000000" w:rsidR="00000000" w:rsidRPr="00000000">
        <w:rPr>
          <w:rtl w:val="0"/>
        </w:rPr>
        <w:t xml:space="preserve"> The mentor must use the </w:t>
      </w:r>
      <w:r w:rsidDel="00000000" w:rsidR="00000000" w:rsidRPr="00000000">
        <w:rPr>
          <w:b w:val="1"/>
          <w:bCs w:val="1"/>
          <w:rtl w:val="0"/>
        </w:rPr>
        <w:t xml:space="preserve">"Train Yard"</w:t>
      </w:r>
      <w:r w:rsidDel="00000000" w:rsidR="00000000" w:rsidRPr="00000000">
        <w:rPr>
          <w:rtl w:val="0"/>
        </w:rPr>
        <w:t xml:space="preserve"> authoring tool to convert a traditional linear syllabus (e.g., a PDF list of topics) into a non-linear topological graph. They are evaluated on their ability to correctly assign "Weights" to the nodes, demonstrating an understanding of Intrinsic Load management </w:t>
      </w:r>
      <w:r w:rsidDel="00000000" w:rsidR="00000000" w:rsidRPr="00000000">
        <w:rPr>
          <w:sz w:val="40"/>
          <w:szCs w:val="40"/>
          <w:vertAlign w:val="superscript"/>
          <w:rtl w:val="0"/>
        </w:rPr>
        <w:t xml:space="preserve">5</w:t>
      </w:r>
      <w:r w:rsidDel="00000000" w:rsidR="00000000" w:rsidRPr="00000000">
        <w:rPr>
          <w:rtl w:val="0"/>
        </w:rPr>
        <w:t xml:space="preserve">.</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before="0" w:lineRule="auto"/>
        <w:rPr>
          <w:b w:val="1"/>
          <w:bCs w:val="1"/>
          <w:sz w:val="34"/>
          <w:szCs w:val="34"/>
        </w:rPr>
      </w:pPr>
      <w:bookmarkStart w:colFirst="0" w:colLast="0" w:name="_kgzns19fh5om" w:id="77"/>
      <w:bookmarkEnd w:id="77"/>
      <w:r w:rsidDel="00000000" w:rsidR="00000000" w:rsidRPr="00000000">
        <w:rPr>
          <w:b w:val="1"/>
          <w:bCs w:val="1"/>
          <w:sz w:val="34"/>
          <w:szCs w:val="34"/>
          <w:rtl w:val="0"/>
        </w:rPr>
        <w:t xml:space="preserve">Appendix C: VSEEL Economic Modeling Parameters</w:t>
      </w:r>
    </w:p>
    <w:p w:rsidR="00000000" w:rsidDel="00000000" w:rsidP="00000000" w:rsidRDefault="00000000" w:rsidRPr="00000000" w14:paraId="00000169">
      <w:pPr>
        <w:spacing w:after="240" w:lineRule="auto"/>
        <w:rPr/>
      </w:pPr>
      <w:r w:rsidDel="00000000" w:rsidR="00000000" w:rsidRPr="00000000">
        <w:rPr>
          <w:rtl w:val="0"/>
        </w:rPr>
        <w:t xml:space="preserve">The internal economy of "Ask Pete" is governed by precise mathematical formulas calibrated in collaboration with the Vernon Smith Experimental Economics Laboratory (VSEEL). These parameters prevent hyperinflation and ensure equitable resource distribution.</w:t>
      </w:r>
    </w:p>
    <w:p w:rsidR="00000000" w:rsidDel="00000000" w:rsidP="00000000" w:rsidRDefault="00000000" w:rsidRPr="00000000" w14:paraId="0000016A">
      <w:pPr>
        <w:pBdr>
          <w:top w:color="auto" w:space="0" w:sz="0" w:val="none"/>
          <w:bottom w:color="auto" w:space="0" w:sz="0" w:val="none"/>
          <w:between w:color="auto" w:space="0" w:sz="0" w:val="none"/>
        </w:pBdr>
        <w:spacing w:after="240" w:lineRule="auto"/>
        <w:rPr/>
      </w:pPr>
      <w:r w:rsidDel="00000000" w:rsidR="00000000" w:rsidRPr="00000000">
        <w:rPr>
          <w:rtl w:val="0"/>
        </w:rPr>
        <w:t xml:space="preserve">C.1 Coal Regeneration Logic</w:t>
      </w:r>
    </w:p>
    <w:p w:rsidR="00000000" w:rsidDel="00000000" w:rsidP="00000000" w:rsidRDefault="00000000" w:rsidRPr="00000000" w14:paraId="0000016B">
      <w:pPr>
        <w:pBdr>
          <w:top w:color="auto" w:space="0" w:sz="0" w:val="none"/>
          <w:bottom w:color="auto" w:space="0" w:sz="0" w:val="none"/>
          <w:between w:color="auto" w:space="0" w:sz="0" w:val="none"/>
        </w:pBdr>
        <w:spacing w:after="240" w:lineRule="auto"/>
        <w:rPr/>
      </w:pPr>
      <w:r w:rsidDel="00000000" w:rsidR="00000000" w:rsidRPr="00000000">
        <w:rPr>
          <w:rtl w:val="0"/>
        </w:rPr>
        <w:t xml:space="preserve">To prevent student burnout, "Coal" (Cognitive Energy) is not infinite. It regenerates based on a circadian rhythm model.</w:t>
      </w:r>
    </w:p>
    <w:p w:rsidR="00000000" w:rsidDel="00000000" w:rsidP="00000000" w:rsidRDefault="00000000" w:rsidRPr="00000000" w14:paraId="0000016C">
      <w:pPr>
        <w:numPr>
          <w:ilvl w:val="0"/>
          <w:numId w:val="22"/>
        </w:numPr>
        <w:spacing w:after="0" w:afterAutospacing="0" w:lineRule="auto"/>
        <w:ind w:left="720" w:hanging="360"/>
      </w:pPr>
      <w:r w:rsidDel="00000000" w:rsidR="00000000" w:rsidRPr="00000000">
        <w:rPr>
          <w:b w:val="1"/>
          <w:bCs w:val="1"/>
          <w:rtl w:val="0"/>
        </w:rPr>
        <w:t xml:space="preserve">Formula:</w:t>
      </w:r>
      <w:r w:rsidDel="00000000" w:rsidR="00000000" w:rsidRPr="00000000">
        <w:rPr>
          <w:rtl w:val="0"/>
        </w:rPr>
        <w:t xml:space="preserve"> $RegenRate = BaseRate \times (HoursSlept / 8.0)$</w:t>
      </w:r>
    </w:p>
    <w:p w:rsidR="00000000" w:rsidDel="00000000" w:rsidP="00000000" w:rsidRDefault="00000000" w:rsidRPr="00000000" w14:paraId="0000016D">
      <w:pPr>
        <w:numPr>
          <w:ilvl w:val="0"/>
          <w:numId w:val="22"/>
        </w:numPr>
        <w:spacing w:after="240" w:lineRule="auto"/>
        <w:ind w:left="720" w:hanging="360"/>
      </w:pPr>
      <w:r w:rsidDel="00000000" w:rsidR="00000000" w:rsidRPr="00000000">
        <w:rPr>
          <w:i w:val="1"/>
          <w:iCs w:val="1"/>
          <w:rtl w:val="0"/>
        </w:rPr>
        <w:t xml:space="preserve">Note: This relies on self-reported sleep data or optional health kit integration, subject to strict privacy opt-in.</w:t>
      </w:r>
      <w:r w:rsidDel="00000000" w:rsidR="00000000" w:rsidRPr="00000000">
        <w:rPr>
          <w:rtl w:val="0"/>
        </w:rPr>
        <w:t xml:space="preserve"> </w:t>
      </w:r>
      <w:r w:rsidDel="00000000" w:rsidR="00000000" w:rsidRPr="00000000">
        <w:rPr>
          <w:sz w:val="40"/>
          <w:szCs w:val="40"/>
          <w:vertAlign w:val="superscript"/>
          <w:rtl w:val="0"/>
        </w:rPr>
        <w:t xml:space="preserve">6</w:t>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pPr>
      <w:r w:rsidDel="00000000" w:rsidR="00000000" w:rsidRPr="00000000">
        <w:rPr>
          <w:rtl w:val="0"/>
        </w:rPr>
        <w:t xml:space="preserve">C.2 Steam Inflation Control (Sink Mechanics)</w:t>
      </w:r>
    </w:p>
    <w:p w:rsidR="00000000" w:rsidDel="00000000" w:rsidP="00000000" w:rsidRDefault="00000000" w:rsidRPr="00000000" w14:paraId="0000016F">
      <w:pPr>
        <w:pBdr>
          <w:top w:color="auto" w:space="0" w:sz="0" w:val="none"/>
          <w:bottom w:color="auto" w:space="0" w:sz="0" w:val="none"/>
          <w:between w:color="auto" w:space="0" w:sz="0" w:val="none"/>
        </w:pBdr>
        <w:spacing w:after="240" w:lineRule="auto"/>
        <w:rPr/>
      </w:pPr>
      <w:r w:rsidDel="00000000" w:rsidR="00000000" w:rsidRPr="00000000">
        <w:rPr>
          <w:rtl w:val="0"/>
        </w:rPr>
        <w:t xml:space="preserve">To maintain the value of "Steam" (Mastery Currency), the system implements mandatory sinks that remove currency from circulation.</w:t>
      </w:r>
    </w:p>
    <w:p w:rsidR="00000000" w:rsidDel="00000000" w:rsidP="00000000" w:rsidRDefault="00000000" w:rsidRPr="00000000" w14:paraId="00000170">
      <w:pPr>
        <w:numPr>
          <w:ilvl w:val="0"/>
          <w:numId w:val="32"/>
        </w:numPr>
        <w:spacing w:after="0" w:afterAutospacing="0" w:lineRule="auto"/>
        <w:ind w:left="720" w:hanging="360"/>
      </w:pPr>
      <w:r w:rsidDel="00000000" w:rsidR="00000000" w:rsidRPr="00000000">
        <w:rPr>
          <w:b w:val="1"/>
          <w:bCs w:val="1"/>
          <w:rtl w:val="0"/>
        </w:rPr>
        <w:t xml:space="preserve">Train Maintenance:</w:t>
      </w:r>
      <w:r w:rsidDel="00000000" w:rsidR="00000000" w:rsidRPr="00000000">
        <w:rPr>
          <w:rtl w:val="0"/>
        </w:rPr>
        <w:t xml:space="preserve"> A daily "tax" proportional to the student's level. Higher-level students must pay more Steam to maintain their "Engine," simulating the effort required to maintain expert-level knowledge.</w:t>
      </w:r>
    </w:p>
    <w:p w:rsidR="00000000" w:rsidDel="00000000" w:rsidP="00000000" w:rsidRDefault="00000000" w:rsidRPr="00000000" w14:paraId="00000171">
      <w:pPr>
        <w:numPr>
          <w:ilvl w:val="0"/>
          <w:numId w:val="32"/>
        </w:numPr>
        <w:spacing w:after="240" w:lineRule="auto"/>
        <w:ind w:left="720" w:hanging="360"/>
      </w:pPr>
      <w:r w:rsidDel="00000000" w:rsidR="00000000" w:rsidRPr="00000000">
        <w:rPr>
          <w:b w:val="1"/>
          <w:bCs w:val="1"/>
          <w:rtl w:val="0"/>
        </w:rPr>
        <w:t xml:space="preserve">High-Value Sinks:</w:t>
      </w:r>
      <w:r w:rsidDel="00000000" w:rsidR="00000000" w:rsidRPr="00000000">
        <w:rPr>
          <w:rtl w:val="0"/>
        </w:rPr>
        <w:t xml:space="preserve"> Access to "Gemini Ultra" mentorship (The Oracle) costs a significant amount of Steam, teaching students to value high-level consulting services </w:t>
      </w:r>
      <w:r w:rsidDel="00000000" w:rsidR="00000000" w:rsidRPr="00000000">
        <w:rPr>
          <w:sz w:val="40"/>
          <w:szCs w:val="40"/>
          <w:vertAlign w:val="superscript"/>
          <w:rtl w:val="0"/>
        </w:rPr>
        <w:t xml:space="preserve">7</w:t>
      </w:r>
      <w:r w:rsidDel="00000000" w:rsidR="00000000" w:rsidRPr="00000000">
        <w:rPr>
          <w:rtl w:val="0"/>
        </w:rPr>
        <w:t xml:space="preserve">.</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pPr>
      <w:r w:rsidDel="00000000" w:rsidR="00000000" w:rsidRPr="00000000">
        <w:rPr>
          <w:rtl w:val="0"/>
        </w:rPr>
        <w:t xml:space="preserve">C.3 Fair Division Algorithm (Mentorship Allocation)</w:t>
      </w:r>
    </w:p>
    <w:p w:rsidR="00000000" w:rsidDel="00000000" w:rsidP="00000000" w:rsidRDefault="00000000" w:rsidRPr="00000000" w14:paraId="00000173">
      <w:pPr>
        <w:pBdr>
          <w:top w:color="auto" w:space="0" w:sz="0" w:val="none"/>
          <w:bottom w:color="auto" w:space="0" w:sz="0" w:val="none"/>
          <w:between w:color="auto" w:space="0" w:sz="0" w:val="none"/>
        </w:pBdr>
        <w:spacing w:after="240" w:lineRule="auto"/>
        <w:rPr/>
      </w:pPr>
      <w:r w:rsidDel="00000000" w:rsidR="00000000" w:rsidRPr="00000000">
        <w:rPr>
          <w:rtl w:val="0"/>
        </w:rPr>
        <w:t xml:space="preserve">This formula, derived from the work of Alex Psomas, determines the priority queue for human help requests. It ensures resources go to the most needy, not the fastest.</w:t>
      </w:r>
    </w:p>
    <w:p w:rsidR="00000000" w:rsidDel="00000000" w:rsidP="00000000" w:rsidRDefault="00000000" w:rsidRPr="00000000" w14:paraId="00000174">
      <w:pPr>
        <w:numPr>
          <w:ilvl w:val="0"/>
          <w:numId w:val="7"/>
        </w:numPr>
        <w:spacing w:after="0" w:afterAutospacing="0" w:lineRule="auto"/>
        <w:ind w:left="720" w:hanging="360"/>
      </w:pPr>
      <w:r w:rsidDel="00000000" w:rsidR="00000000" w:rsidRPr="00000000">
        <w:rPr>
          <w:rtl w:val="0"/>
        </w:rPr>
        <w:t xml:space="preserve">Priority Score Formula:</w:t>
        <w:br w:type="textWrapping"/>
        <w:t xml:space="preserve">$$Priority = \left( \frac{\text{Coal\_Consumed}}{\text{Steam\_Generated}} \right) \times \text{Time\_Since\_Last\_Help}$$</w:t>
      </w:r>
    </w:p>
    <w:p w:rsidR="00000000" w:rsidDel="00000000" w:rsidP="00000000" w:rsidRDefault="00000000" w:rsidRPr="00000000" w14:paraId="00000175">
      <w:pPr>
        <w:numPr>
          <w:ilvl w:val="0"/>
          <w:numId w:val="7"/>
        </w:numPr>
        <w:spacing w:after="240" w:lineRule="auto"/>
        <w:ind w:left="720" w:hanging="360"/>
      </w:pPr>
      <w:r w:rsidDel="00000000" w:rsidR="00000000" w:rsidRPr="00000000">
        <w:rPr>
          <w:b w:val="1"/>
          <w:bCs w:val="1"/>
          <w:rtl w:val="0"/>
        </w:rPr>
        <w:t xml:space="preserve">Logic:</w:t>
      </w:r>
      <w:r w:rsidDel="00000000" w:rsidR="00000000" w:rsidRPr="00000000">
        <w:rPr>
          <w:rtl w:val="0"/>
        </w:rPr>
        <w:t xml:space="preserve"> The ratio of </w:t>
      </w:r>
      <w:r w:rsidDel="00000000" w:rsidR="00000000" w:rsidRPr="00000000">
        <w:rPr>
          <w:color w:val="188038"/>
          <w:rtl w:val="0"/>
        </w:rPr>
        <w:t xml:space="preserve">Coal/Steam</w:t>
      </w:r>
      <w:r w:rsidDel="00000000" w:rsidR="00000000" w:rsidRPr="00000000">
        <w:rPr>
          <w:rtl w:val="0"/>
        </w:rPr>
        <w:t xml:space="preserve"> defines the "Stall Factor." A student expending high Coal (effort) with zero Steam (progress) has a high ratio, indicating a cognitive block. This student is prioritized over a student who is coasting (Low Coal / High Steam) </w:t>
      </w:r>
      <w:r w:rsidDel="00000000" w:rsidR="00000000" w:rsidRPr="00000000">
        <w:rPr>
          <w:sz w:val="40"/>
          <w:szCs w:val="40"/>
          <w:vertAlign w:val="superscript"/>
          <w:rtl w:val="0"/>
        </w:rPr>
        <w:t xml:space="preserve">8</w:t>
      </w: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