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Instructional Design Document: The Strategic Transition of the Daydream Initiative to 'Ask Pete'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Analysis and Strategic Foundation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Introduction and Instructional Scope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comprehensive Instructional Design Document (IDD) serves as the definitive transfer of knowledge and strategic blueprint for the transition of the "Daydream Initiative" into the production environment designated as "Ask Pete." This report synthesizes a vast corpus of architectural decisions, pedagogical frameworks, and technical specifications developed to facilitate this migration.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initiative represents a paradigmatic shift in the educational technology landscape, effectively moving beyond the traditional and reductive binary of "content delivery" versus "open-ended creation" to establish a unified "Creator's Sandbox".</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scope of this project is not merely the development of a consumer-facing application but the construction of a robust instructional ecosystem. This ecosystem is designed to empower a specific, often underserved tier of stakeholders: Instructional Designers (IDs), educators, and learning scientists. The "Ask Pete" platform provides these professionals with the requisite tools to construct deeply engaging, narrative-driven Intelligent Tutoring Systems (ITS) without the barrier of specialized programming expertise.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transition to "Ask Pete" is predicated on the preservation of this core mission: the democratization of high-complexity, stateful, and narrative-based learning design.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analysis indicates that for this transition to be successful, the product team must view the narrative elements not as superficial "gamification" wrappers, but as the fundamental cognitive scaffolding upon which all subsequent learning occurs.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Problem Definition: The Edutainment Gap</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strategic foundation of the Daydream Initiative, and by extension the "Ask Pete" platform, is a rigorous and calculated response to a persistent market failure identified in the research as the "Edutainment Gap".</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gap represents a fracture in the contemporary educational technology landscape, characterized by a bifurcation between two distinct and often mutually exclusive categories of products.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On one side of this chasm exist highly engaging, narrative-rich entertainment products, such as video games and Role-Playing Games (RPGs). These products excel at capturing user attention and inducing flow states but typically lack pedagogical rigor, failing to scaffold learning objectives in a scientifically valid manner.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On the opposing side are scientifically grounded educational tools, including Learning Management Systems (LMS) and flashcard applications. While these tools are often rooted in sound cognitive science principles, they frequently suffer from poor engagement mechanics, leading to high user attrition rates and low voluntary usage.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"Ask Pete" addresses this gap through the implementation of a "Rust-Powered Learning Ecosystem".</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solution synthesizes the engagement mechanics of narrative RPGs with evidence-based practices derived from learning science. The core proposition is the application of Joseph Campbell’s monomyth, "The Hero's Journey," utilizing it not merely as a storytelling device but as a dynamic pedagogical framework.</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Within this narrative structure, the system embeds rigorous cognitive challenges, specifically targeting advanced vocabulary acquisition via the Academic Word List and metacognitive development.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Institutional Partnership and the "Living Laboratory"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critical dimension of the initiative's strategy, which significantly influences the instructional analysis, is the proposal to transition the project from a purely commercial venture into a "living laboratory" for the Purdue University Learning Design and Technology (LDT) program.</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strategic blueprint explicitly positions the platform as a gift to the university, intended to serve as a fertile ground for graduate research in AI-mediated learning, motivational design, and performance psychology.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partnership model fundamentally alters the product's trajectory and necessitates a dual-mandate approach to the instructional design. The "Ask Pete" platform must be commercially viable enough to sustain itself—targeting a projected Serviceable Addressable Market (SAM) of $204 million—while simultaneously being rigorously architected to support experimental controls, data export for analysis, and the modularity required for PhD-level research.</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requirement implies that the architecture must allow researchers to "plug in" different pedagogical strategies, such as testing a Socratic Tutor against a Didactic Tutor, without the need to rewrite the core engine code.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"Living Laboratory" status elevates the platform from a consumer product to an academic instrument, requiring a level of data integrity and system flexibility rarely seen in commercial EdTech.</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Target Audience Analysis and Learner Personas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instructional design is calibrated for three distinct user personas, each with unique motivations, constraints, and cognitive profiles.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1.4.1. The Primary Learner: The Adolescent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pedagogical architecture is specifically specifically calibrated for adolescent learners. A significant insight from the research is that "social-emotional anxiety" constitutes a massive source of extraneous cognitive load in this demographic.</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fear of judgment, peer surveillance, or "getting it wrong" consumes working memory resources that should be allocated to learning.</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Consequently, the learner persona is defined by high interpersonal risk aversion and a strong need for autonomy. The system must address this by creating a high-trust environment where the cost of failure is virtually non-existent, allowing the learner to experiment with identity and knowledge without fear of social repercussions.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1.4.2. The Author: The Instructional Designer (ID)</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"Ask Pete" platform reframes the Instructional Designer not merely as a content creator but as a primary user of the "Creator's Sandbox".</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ID persona typically possesses expertise in pedagogy and curriculum design but lacks advanced software engineering skills. Therefore, the analysis dictates the need for authoring tools that synthesize visual narrative branching (similar to Twine) with "No-Code" state management (similar to Storyline triggers) and drag-and-drop asset integration (similar to Genially).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lowers the barrier to entry, empowering IDs to create complex, stateful ITS modules.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1.4.3. The Mentor: The More Knowledgeable Other (MKO)</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third persona is the human mentor—teachers, parents, or graduate researchers—who serves as the "More Knowledgeable Other" in the Vygotskian sense.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user requires a dedicated, secure interface to interact with student reflections. The analysis highlights a critical constraint: this user group often varies significantly in their pedagogical empathy. Therefore, the system must enforce a mandatory certification process based on the TPACK (Technological, Pedagogical, and Content Knowledge) framework to ensure mentors are equipped to handle vulnerable student data without causing psychological harm.</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Pedagogical Design and Theoretical Framework</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design phase of the "Ask Pete" IDD is characterized by a "pedagogical architecture" where engineering decisions are explicitly downstream from learning science requirements.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platform resolves the theoretical tension between individual cognitive processing and social learning through a deep synthesis of three established frameworks: Cognitive Load Theory, Self-Determination Theory, and Vygotskian Sociocultural Theory.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Cognitive Load Theory (CLT) as Governor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platform functions as an adaptive "Cognitive Load Governor." This design philosophy, rooted in the work of Sweller, dictates that the system must actively manage the learner's finite working memory resources to facilitate schema acquisition.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 Intrinsic Load Management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Intrinsic load refers to the inherent difficulty of the material being learned. In the context of "Ask Pete," this often involves complex vocabulary or abstract ethical dilemmas.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platform manages this load through scaffolding systems, most notably the "Vocabulary-as-a-Mechanic" (VaaM) model. VaaM breaks the learning process into discrete, manageable phases—Acquisition, Application, and Reinforcement. This segmentation prevents the learner from being overwhelmed by the complexity of a new word or concept all at once, ensuring that the intrinsic load remains within the limits of the learner's working memory.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2.1.2. Extraneous Load Reduction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Extraneous load is generated by the manner in which information is presented and the environment in which learning occurs. The analysis identifies social-emotional anxiety as a massive source of extraneous load for adolescent learners.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Daydream architecture addresses this through its "Privacy-First" design. By ensuring that the "AI as a Mirror" reflection module is entirely private and local-first, the system systematically removes the extraneous load associated with interpersonal risk.</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learner is free to focus entirely on the content of their thoughts rather than the social consequences of expressing them, thereby freeing up working memory for germane processing.</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2.1.3. Germane Load Optimization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Germane load is the mental effort dedicated to the processing, construction, and automation of schemas. The platform maximizes this by inducing "desirable difficulty".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Socratic AI guide is programmed not to give answers but to ask challenging questions that force the learner to engage in deep processing.</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friction is intentional; it prevents the interaction from becoming a passive reading exercise and ensures that the learner is actively constructing knowledge, thus optimizing germane load.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Self-Determination Theory (SDT) as Engine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CLT manages the </w:t>
      </w:r>
      <w:r w:rsidDel="00000000" w:rsidR="00000000" w:rsidRPr="00000000">
        <w:rPr>
          <w:rFonts w:ascii="Google Sans Text" w:cs="Google Sans Text" w:eastAsia="Google Sans Text" w:hAnsi="Google Sans Text"/>
          <w:i w:val="1"/>
          <w:iCs w:val="1"/>
          <w:color w:val="1f1f1f"/>
          <w:rtl w:val="0"/>
        </w:rPr>
        <w:t xml:space="preserve">capacity</w:t>
      </w:r>
      <w:r w:rsidDel="00000000" w:rsidR="00000000" w:rsidRPr="00000000">
        <w:rPr>
          <w:rFonts w:ascii="Google Sans Text" w:cs="Google Sans Text" w:eastAsia="Google Sans Text" w:hAnsi="Google Sans Text"/>
          <w:color w:val="1f1f1f"/>
          <w:rtl w:val="0"/>
        </w:rPr>
        <w:t xml:space="preserve"> for learning, Self-Determination Theory (SDT) provides the </w:t>
      </w:r>
      <w:r w:rsidDel="00000000" w:rsidR="00000000" w:rsidRPr="00000000">
        <w:rPr>
          <w:rFonts w:ascii="Google Sans Text" w:cs="Google Sans Text" w:eastAsia="Google Sans Text" w:hAnsi="Google Sans Text"/>
          <w:i w:val="1"/>
          <w:iCs w:val="1"/>
          <w:color w:val="1f1f1f"/>
          <w:rtl w:val="0"/>
        </w:rPr>
        <w:t xml:space="preserve">energy</w:t>
      </w:r>
      <w:r w:rsidDel="00000000" w:rsidR="00000000" w:rsidRPr="00000000">
        <w:rPr>
          <w:rFonts w:ascii="Google Sans Text" w:cs="Google Sans Text" w:eastAsia="Google Sans Text" w:hAnsi="Google Sans Text"/>
          <w:color w:val="1f1f1f"/>
          <w:rtl w:val="0"/>
        </w:rPr>
        <w:t xml:space="preserve"> or motivation. The platform is engineered to systematically satisfy the three basic psychological needs identified by Ryan and Deci: Autonomy, Competence, and Relatedness.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Psychological Need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Implementation in 'Ask Pete' Architecture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Autonomy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 platform rejects linear, "railroaded" content. Learners perceive they are the authors of their journey through branching narratives and the </w:t>
            </w:r>
            <w:r w:rsidDel="00000000" w:rsidR="00000000" w:rsidRPr="00000000">
              <w:rPr>
                <w:rFonts w:ascii="Google Sans Text" w:cs="Google Sans Text" w:eastAsia="Google Sans Text" w:hAnsi="Google Sans Text"/>
                <w:b w:val="1"/>
                <w:bCs w:val="1"/>
                <w:color w:val="1f1f1f"/>
                <w:shd w:fill="auto" w:val="clear"/>
                <w:rtl w:val="0"/>
              </w:rPr>
              <w:t xml:space="preserve">Persona Engine</w:t>
            </w:r>
            <w:r w:rsidDel="00000000" w:rsidR="00000000" w:rsidRPr="00000000">
              <w:rPr>
                <w:rFonts w:ascii="Google Sans Text" w:cs="Google Sans Text" w:eastAsia="Google Sans Text" w:hAnsi="Google Sans Text"/>
                <w:color w:val="1f1f1f"/>
                <w:shd w:fill="auto" w:val="clear"/>
                <w:rtl w:val="0"/>
              </w:rPr>
              <w:t xml:space="preserve">, which allows them to define their archetypal identity through meaningful choices.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Competence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 </w:t>
            </w:r>
            <w:r w:rsidDel="00000000" w:rsidR="00000000" w:rsidRPr="00000000">
              <w:rPr>
                <w:rFonts w:ascii="Google Sans Text" w:cs="Google Sans Text" w:eastAsia="Google Sans Text" w:hAnsi="Google Sans Text"/>
                <w:b w:val="1"/>
                <w:bCs w:val="1"/>
                <w:color w:val="1f1f1f"/>
                <w:shd w:fill="auto" w:val="clear"/>
                <w:rtl w:val="0"/>
              </w:rPr>
              <w:t xml:space="preserve">Gamelit/LitRPG framework</w:t>
            </w:r>
            <w:r w:rsidDel="00000000" w:rsidR="00000000" w:rsidRPr="00000000">
              <w:rPr>
                <w:rFonts w:ascii="Google Sans Text" w:cs="Google Sans Text" w:eastAsia="Google Sans Text" w:hAnsi="Google Sans Text"/>
                <w:color w:val="1f1f1f"/>
                <w:shd w:fill="auto" w:val="clear"/>
                <w:rtl w:val="0"/>
              </w:rPr>
              <w:t xml:space="preserve"> provides a constant stream of tangible, quantified feedback (e.g., Intelligence increasing from 10 to 12). This provides the immediate competence feedback loop often missing in traditional education, where grades are delayed.</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Relatedness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Narrative immersion connects the learner's internal identity to the external story world. The eventual transition to the social </w:t>
            </w:r>
            <w:r w:rsidDel="00000000" w:rsidR="00000000" w:rsidRPr="00000000">
              <w:rPr>
                <w:rFonts w:ascii="Google Sans Text" w:cs="Google Sans Text" w:eastAsia="Google Sans Text" w:hAnsi="Google Sans Text"/>
                <w:b w:val="1"/>
                <w:bCs w:val="1"/>
                <w:color w:val="1f1f1f"/>
                <w:shd w:fill="auto" w:val="clear"/>
                <w:rtl w:val="0"/>
              </w:rPr>
              <w:t xml:space="preserve">"Mentor-in-the-Loop"</w:t>
            </w:r>
            <w:r w:rsidDel="00000000" w:rsidR="00000000" w:rsidRPr="00000000">
              <w:rPr>
                <w:rFonts w:ascii="Google Sans Text" w:cs="Google Sans Text" w:eastAsia="Google Sans Text" w:hAnsi="Google Sans Text"/>
                <w:color w:val="1f1f1f"/>
                <w:shd w:fill="auto" w:val="clear"/>
                <w:rtl w:val="0"/>
              </w:rPr>
              <w:t xml:space="preserve"> phase explicitly satisfies the need for human connection.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Vygotskian Sociocultural Theory as Destination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third pillar of the synthesis recognizes that learning is fundamentally a social and linguistic process. Based on Vygotsky's Sociocultural Theory, the platform posits that true understanding is forged in dialogue.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design identifies the "Zone of Proximal Development" (ZPD) as the gap between what a learner can achieve alone (with the AI scaffold) and what they can achieve with guidance. While the AI serves as a preliminary guide, the system acknowledges that it is not a true "More Knowledgeable Other" (MKO) in the Vygotskian sense, as it lacks wisdom and cultural context. Therefore, the architecture ultimately points the learner toward a human mentor—the true MKO—who can pull them across the ZPD.</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Furthermore, the platform utilizes the "Linguistic Turn," emphasizing that the act of articulating thought into speech or text is the mechanism of learning consolidation. The transition from private reflection to shared social dialogue creates a mechanism for learners to externalize their internal cognition.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Psychological Safety as the "Hinge"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most sophisticated pedagogical innovation in Daydream 3.0 is the resolution of the apparent conflict between the private, internal focus of Cognitive Load Theory and the social, external focus of Vygotsky. The research identifies "Psychological Safety," drawn from Amy Edmondson’s work, as the "hinge" that connects these two phases.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logic is precise and sequential:</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Risk Aversion:</w:t>
      </w:r>
      <w:r w:rsidDel="00000000" w:rsidR="00000000" w:rsidRPr="00000000">
        <w:rPr>
          <w:rFonts w:ascii="Google Sans Text" w:cs="Google Sans Text" w:eastAsia="Google Sans Text" w:hAnsi="Google Sans Text"/>
          <w:color w:val="1f1f1f"/>
          <w:rtl w:val="0"/>
        </w:rPr>
        <w:t xml:space="preserve"> Learning behaviors like asking questions or admitting ignorance are inherently "interpersonal risks."</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Safety Requirement:</w:t>
      </w:r>
      <w:r w:rsidDel="00000000" w:rsidR="00000000" w:rsidRPr="00000000">
        <w:rPr>
          <w:rFonts w:ascii="Google Sans Text" w:cs="Google Sans Text" w:eastAsia="Google Sans Text" w:hAnsi="Google Sans Text"/>
          <w:color w:val="1f1f1f"/>
          <w:rtl w:val="0"/>
        </w:rPr>
        <w:t xml:space="preserve"> Adolescents will not voluntarily take these risks in an environment of low psychological safety.</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Sequential Design:</w:t>
      </w:r>
      <w:r w:rsidDel="00000000" w:rsidR="00000000" w:rsidRPr="00000000">
        <w:rPr>
          <w:rFonts w:ascii="Google Sans Text" w:cs="Google Sans Text" w:eastAsia="Google Sans Text" w:hAnsi="Google Sans Text"/>
          <w:color w:val="1f1f1f"/>
          <w:rtl w:val="0"/>
        </w:rPr>
        <w:t xml:space="preserve"> Therefore, the system must </w:t>
      </w:r>
      <w:r w:rsidDel="00000000" w:rsidR="00000000" w:rsidRPr="00000000">
        <w:rPr>
          <w:rFonts w:ascii="Google Sans Text" w:cs="Google Sans Text" w:eastAsia="Google Sans Text" w:hAnsi="Google Sans Text"/>
          <w:i w:val="1"/>
          <w:iCs w:val="1"/>
          <w:color w:val="1f1f1f"/>
          <w:rtl w:val="0"/>
        </w:rPr>
        <w:t xml:space="preserve">first</w:t>
      </w:r>
      <w:r w:rsidDel="00000000" w:rsidR="00000000" w:rsidRPr="00000000">
        <w:rPr>
          <w:rFonts w:ascii="Google Sans Text" w:cs="Google Sans Text" w:eastAsia="Google Sans Text" w:hAnsi="Google Sans Text"/>
          <w:color w:val="1f1f1f"/>
          <w:rtl w:val="0"/>
        </w:rPr>
        <w:t xml:space="preserve"> generate safety before it demands sociality.</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necessitates a two-phase design. In </w:t>
      </w:r>
      <w:r w:rsidDel="00000000" w:rsidR="00000000" w:rsidRPr="00000000">
        <w:rPr>
          <w:rFonts w:ascii="Google Sans Text" w:cs="Google Sans Text" w:eastAsia="Google Sans Text" w:hAnsi="Google Sans Text"/>
          <w:b w:val="1"/>
          <w:bCs w:val="1"/>
          <w:color w:val="1f1f1f"/>
          <w:rtl w:val="0"/>
        </w:rPr>
        <w:t xml:space="preserve">Phase 1 (The Mirror)</w:t>
      </w:r>
      <w:r w:rsidDel="00000000" w:rsidR="00000000" w:rsidRPr="00000000">
        <w:rPr>
          <w:rFonts w:ascii="Google Sans Text" w:cs="Google Sans Text" w:eastAsia="Google Sans Text" w:hAnsi="Google Sans Text"/>
          <w:color w:val="1f1f1f"/>
          <w:rtl w:val="0"/>
        </w:rPr>
        <w:t xml:space="preserve">, the learner engages with the AI in absolute privacy to generate the resource of psychological safety and self-confidence. In </w:t>
      </w:r>
      <w:r w:rsidDel="00000000" w:rsidR="00000000" w:rsidRPr="00000000">
        <w:rPr>
          <w:rFonts w:ascii="Google Sans Text" w:cs="Google Sans Text" w:eastAsia="Google Sans Text" w:hAnsi="Google Sans Text"/>
          <w:b w:val="1"/>
          <w:bCs w:val="1"/>
          <w:color w:val="1f1f1f"/>
          <w:rtl w:val="0"/>
        </w:rPr>
        <w:t xml:space="preserve">Phase 2 (The Scaffolding)</w:t>
      </w:r>
      <w:r w:rsidDel="00000000" w:rsidR="00000000" w:rsidRPr="00000000">
        <w:rPr>
          <w:rFonts w:ascii="Google Sans Text" w:cs="Google Sans Text" w:eastAsia="Google Sans Text" w:hAnsi="Google Sans Text"/>
          <w:color w:val="1f1f1f"/>
          <w:rtl w:val="0"/>
        </w:rPr>
        <w:t xml:space="preserve">, the learner "spends" this resource by opting in to share their refined reflection with the human mentor. This sequence—Privacy first, Sociality second—is the non-negotiable pedagogical contract of the platform, and the "Ask Pete" transition must rigorously maintain the technical barriers that enforce it.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Narrative and Game Mechanics Design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instructional content is delivered through specific game mechanics that translate abstract pedagogical theories into concrete gameplay loops.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2.5.1. The Persona Engine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Persona Engine is the learner's entry point, designed to foster Relatedness and Autonomy. It rejects simple "class pickers" in favor of a diagnostic, narrative-driven quiz based on Jungian archetypes.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learner is presented with short, narrative dilemmas that have no "correct" answer, only behavioral preferences. For example, a choice to "Confront a bully" maps to the </w:t>
      </w:r>
      <w:r w:rsidDel="00000000" w:rsidR="00000000" w:rsidRPr="00000000">
        <w:rPr>
          <w:rFonts w:ascii="Google Sans Text" w:cs="Google Sans Text" w:eastAsia="Google Sans Text" w:hAnsi="Google Sans Text"/>
          <w:b w:val="1"/>
          <w:bCs w:val="1"/>
          <w:color w:val="1f1f1f"/>
          <w:rtl w:val="0"/>
        </w:rPr>
        <w:t xml:space="preserve">Hero</w:t>
      </w:r>
      <w:r w:rsidDel="00000000" w:rsidR="00000000" w:rsidRPr="00000000">
        <w:rPr>
          <w:rFonts w:ascii="Google Sans Text" w:cs="Google Sans Text" w:eastAsia="Google Sans Text" w:hAnsi="Google Sans Text"/>
          <w:color w:val="1f1f1f"/>
          <w:rtl w:val="0"/>
        </w:rPr>
        <w:t xml:space="preserve"> archetype, while a choice to "Observe" maps to the </w:t>
      </w:r>
      <w:r w:rsidDel="00000000" w:rsidR="00000000" w:rsidRPr="00000000">
        <w:rPr>
          <w:rFonts w:ascii="Google Sans Text" w:cs="Google Sans Text" w:eastAsia="Google Sans Text" w:hAnsi="Google Sans Text"/>
          <w:b w:val="1"/>
          <w:bCs w:val="1"/>
          <w:color w:val="1f1f1f"/>
          <w:rtl w:val="0"/>
        </w:rPr>
        <w:t xml:space="preserve">Sage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result of the quiz is immediately integrated into the game's mechanics. The </w:t>
      </w:r>
      <w:r w:rsidDel="00000000" w:rsidR="00000000" w:rsidRPr="00000000">
        <w:rPr>
          <w:rFonts w:ascii="Google Sans Text" w:cs="Google Sans Text" w:eastAsia="Google Sans Text" w:hAnsi="Google Sans Text"/>
          <w:b w:val="1"/>
          <w:bCs w:val="1"/>
          <w:color w:val="1f1f1f"/>
          <w:rtl w:val="0"/>
        </w:rPr>
        <w:t xml:space="preserve">Sage</w:t>
      </w:r>
      <w:r w:rsidDel="00000000" w:rsidR="00000000" w:rsidRPr="00000000">
        <w:rPr>
          <w:rFonts w:ascii="Google Sans Text" w:cs="Google Sans Text" w:eastAsia="Google Sans Text" w:hAnsi="Google Sans Text"/>
          <w:color w:val="1f1f1f"/>
          <w:rtl w:val="0"/>
        </w:rPr>
        <w:t xml:space="preserve"> might receive </w:t>
      </w:r>
      <w:r w:rsidDel="00000000" w:rsidR="00000000" w:rsidRPr="00000000">
        <w:rPr>
          <w:rFonts w:ascii="Google Sans Text" w:cs="Google Sans Text" w:eastAsia="Google Sans Text" w:hAnsi="Google Sans Text"/>
          <w:b w:val="1"/>
          <w:bCs w:val="1"/>
          <w:color w:val="1f1f1f"/>
          <w:rtl w:val="0"/>
        </w:rPr>
        <w:t xml:space="preserve">+2 Intelligence</w:t>
      </w:r>
      <w:r w:rsidDel="00000000" w:rsidR="00000000" w:rsidRPr="00000000">
        <w:rPr>
          <w:rFonts w:ascii="Google Sans Text" w:cs="Google Sans Text" w:eastAsia="Google Sans Text" w:hAnsi="Google Sans Text"/>
          <w:color w:val="1f1f1f"/>
          <w:rtl w:val="0"/>
        </w:rPr>
        <w:t xml:space="preserve"> (boosting VaaM experience gains) and </w:t>
      </w:r>
      <w:r w:rsidDel="00000000" w:rsidR="00000000" w:rsidRPr="00000000">
        <w:rPr>
          <w:rFonts w:ascii="Google Sans Text" w:cs="Google Sans Text" w:eastAsia="Google Sans Text" w:hAnsi="Google Sans Text"/>
          <w:b w:val="1"/>
          <w:bCs w:val="1"/>
          <w:color w:val="1f1f1f"/>
          <w:rtl w:val="0"/>
        </w:rPr>
        <w:t xml:space="preserve">+1 Perception</w:t>
      </w:r>
      <w:r w:rsidDel="00000000" w:rsidR="00000000" w:rsidRPr="00000000">
        <w:rPr>
          <w:rFonts w:ascii="Google Sans Text" w:cs="Google Sans Text" w:eastAsia="Google Sans Text" w:hAnsi="Google Sans Text"/>
          <w:color w:val="1f1f1f"/>
          <w:rtl w:val="0"/>
        </w:rPr>
        <w:t xml:space="preserve">, unlocking unique dialogue options like "I seek the knowledge within." This mechanical linkage satisfies the SDT need for Competence while narratively reinforcing the Relatedness of the archetype.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Furthermore, as the learner progresses, the AI Guide uses their chosen archetype to prompt reflection on its limitations—its "Shadow"—scaffolding deep, existential reflection.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6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2.5.2. Vocabulary-as-a-Mechanic (VaaM)</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VaaM is the primary content delivery system, transforming vocabulary acquisition from a rote memorization task into a functional game mechanic. It adheres to the "Rule of Three" pedagogy: Acquisition, Application, and Reinforcement.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Phase 1: Acquisition (Dual Coding):</w:t>
      </w:r>
      <w:r w:rsidDel="00000000" w:rsidR="00000000" w:rsidRPr="00000000">
        <w:rPr>
          <w:rFonts w:ascii="Google Sans Text" w:cs="Google Sans Text" w:eastAsia="Google Sans Text" w:hAnsi="Google Sans Text"/>
          <w:color w:val="1f1f1f"/>
          <w:rtl w:val="0"/>
        </w:rPr>
        <w:t xml:space="preserve"> New words are introduced using Paivio's Dual Coding Theory. When a word like "precarious" is introduced, the system simultaneously triggers a GenAI-powered Text-to-Speech (TTS) narrator to read the definition and a GenAI-generated image of a "precarious rope bridge," doubling retention by stimulating both visual and verbal channels.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Phase 2: Application (Situated Cognition):</w:t>
      </w:r>
      <w:r w:rsidDel="00000000" w:rsidR="00000000" w:rsidRPr="00000000">
        <w:rPr>
          <w:rFonts w:ascii="Google Sans Text" w:cs="Google Sans Text" w:eastAsia="Google Sans Text" w:hAnsi="Google Sans Text"/>
          <w:color w:val="1f1f1f"/>
          <w:rtl w:val="0"/>
        </w:rPr>
        <w:t xml:space="preserve"> The learner must use the word as a tool to solve a problem. This might involve choosing the correct word to "elucidate" a point in a dialogue or solving a semantic grouping puzzle to unlock a "rune-locked door." This forces the learner to understand the nuance of the word, inducing germane load.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Phase 3: Reinforcement (Virtuous Cycle):</w:t>
      </w:r>
      <w:r w:rsidDel="00000000" w:rsidR="00000000" w:rsidRPr="00000000">
        <w:rPr>
          <w:rFonts w:ascii="Google Sans Text" w:cs="Google Sans Text" w:eastAsia="Google Sans Text" w:hAnsi="Google Sans Text"/>
          <w:color w:val="1f1f1f"/>
          <w:rtl w:val="0"/>
        </w:rPr>
        <w:t xml:space="preserve"> Successfully using a word grants Experience Points (XP) to a non-combat skill tree like "Rhetoric" or "Eloquence." This creates a self-reinforcing virtuous cycle where learning the content directly empowers the player within the game world.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Development and Technical Ecosystem</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development phase of "Ask Pete" is defined by a rigorous "Rust-Powered Technical Ecosystem." The choice of the Rust programming language is strategic, offering a "systems isomorphism" where the </w:t>
      </w:r>
      <w:r w:rsidDel="00000000" w:rsidR="00000000" w:rsidRPr="00000000">
        <w:rPr>
          <w:rFonts w:ascii="Google Sans Text" w:cs="Google Sans Text" w:eastAsia="Google Sans Text" w:hAnsi="Google Sans Text"/>
          <w:i w:val="1"/>
          <w:iCs w:val="1"/>
          <w:color w:val="1f1f1f"/>
          <w:rtl w:val="0"/>
        </w:rPr>
        <w:t xml:space="preserve">memory safety</w:t>
      </w:r>
      <w:r w:rsidDel="00000000" w:rsidR="00000000" w:rsidRPr="00000000">
        <w:rPr>
          <w:rFonts w:ascii="Google Sans Text" w:cs="Google Sans Text" w:eastAsia="Google Sans Text" w:hAnsi="Google Sans Text"/>
          <w:color w:val="1f1f1f"/>
          <w:rtl w:val="0"/>
        </w:rPr>
        <w:t xml:space="preserve"> of the code parallels the </w:t>
      </w:r>
      <w:r w:rsidDel="00000000" w:rsidR="00000000" w:rsidRPr="00000000">
        <w:rPr>
          <w:rFonts w:ascii="Google Sans Text" w:cs="Google Sans Text" w:eastAsia="Google Sans Text" w:hAnsi="Google Sans Text"/>
          <w:i w:val="1"/>
          <w:iCs w:val="1"/>
          <w:color w:val="1f1f1f"/>
          <w:rtl w:val="0"/>
        </w:rPr>
        <w:t xml:space="preserve">psychological safety</w:t>
      </w:r>
      <w:r w:rsidDel="00000000" w:rsidR="00000000" w:rsidRPr="00000000">
        <w:rPr>
          <w:rFonts w:ascii="Google Sans Text" w:cs="Google Sans Text" w:eastAsia="Google Sans Text" w:hAnsi="Google Sans Text"/>
          <w:color w:val="1f1f1f"/>
          <w:rtl w:val="0"/>
        </w:rPr>
        <w:t xml:space="preserve"> of the user.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platform is architected to be secure, performant, and concurrent.</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Rust Substrate and Component Architecture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architectural blueprints define a modular, layered system designed for performance and security. The "Ask Pete" engineering team is tasked with maintaining several critical components.</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Language (Full-Stack Rust):</w:t>
      </w:r>
      <w:r w:rsidDel="00000000" w:rsidR="00000000" w:rsidRPr="00000000">
        <w:rPr>
          <w:rFonts w:ascii="Google Sans Text" w:cs="Google Sans Text" w:eastAsia="Google Sans Text" w:hAnsi="Google Sans Text"/>
          <w:color w:val="1f1f1f"/>
          <w:rtl w:val="0"/>
        </w:rPr>
        <w:t xml:space="preserve"> Rust is used throughout the stack. Its strict compile-time checks prevent entire classes of bugs, such as null pointer dereferences and buffer overflows. In an educational context, this system reliability is a critical component of user trust.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Backend (Axum):</w:t>
      </w:r>
      <w:r w:rsidDel="00000000" w:rsidR="00000000" w:rsidRPr="00000000">
        <w:rPr>
          <w:rFonts w:ascii="Google Sans Text" w:cs="Google Sans Text" w:eastAsia="Google Sans Text" w:hAnsi="Google Sans Text"/>
          <w:color w:val="1f1f1f"/>
          <w:rtl w:val="0"/>
        </w:rPr>
        <w:t xml:space="preserve"> The web server is built on Axum, a modern framework from the Tokio ecosystem. It follows a strict "layered architecture," separating the API layer (routes), the Application layer (business logic), the Domain layer (core types), and the Infrastructure layer (database connections). This separation of concerns is vital for the long-term maintainability of the "Creator's Sandbox".</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Frontend (Leptos):</w:t>
      </w:r>
      <w:r w:rsidDel="00000000" w:rsidR="00000000" w:rsidRPr="00000000">
        <w:rPr>
          <w:rFonts w:ascii="Google Sans Text" w:cs="Google Sans Text" w:eastAsia="Google Sans Text" w:hAnsi="Google Sans Text"/>
          <w:color w:val="1f1f1f"/>
          <w:rtl w:val="0"/>
        </w:rPr>
        <w:t xml:space="preserve"> The user interface adopts a "Local-First" approach using Leptos, which compiles Rust directly to WebAssembly (WASM). This allows the application to run as a high-performance "thick client" in the user's browser. The UI logic, state management, and even some game logic execute on the client device, enabling the "Open Book" UI to be highly reactive without waiting for server round-trips.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Game State (Bevy ECS):</w:t>
      </w:r>
      <w:r w:rsidDel="00000000" w:rsidR="00000000" w:rsidRPr="00000000">
        <w:rPr>
          <w:rFonts w:ascii="Google Sans Text" w:cs="Google Sans Text" w:eastAsia="Google Sans Text" w:hAnsi="Google Sans Text"/>
          <w:color w:val="1f1f1f"/>
          <w:rtl w:val="0"/>
        </w:rPr>
        <w:t xml:space="preserve"> The core logic engine is the Bevy Entity Component System (ECS). Unlike traditional object-oriented programming, ECS is data-driven, separating data (Components) from behavior (Systems). This makes it exceptionally performant for managing the complex simulation state of a text adventure—tracking hundreds of inventory items, quest flags, and character stats—without the "spaghetti code" inheritance hierarchies often create.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 Storage (LanceDB):</w:t>
      </w:r>
      <w:r w:rsidDel="00000000" w:rsidR="00000000" w:rsidRPr="00000000">
        <w:rPr>
          <w:rFonts w:ascii="Google Sans Text" w:cs="Google Sans Text" w:eastAsia="Google Sans Text" w:hAnsi="Google Sans Text"/>
          <w:color w:val="1f1f1f"/>
          <w:rtl w:val="0"/>
        </w:rPr>
        <w:t xml:space="preserve"> To support the local-only reflection journal, the system employs LanceDB, an embedded Rust vector database. This allows for semantic search (e.g., "Show me entries where I felt anxious") and retrieval of journal entries directly on the client device. Crucially, this database runs </w:t>
      </w:r>
      <w:r w:rsidDel="00000000" w:rsidR="00000000" w:rsidRPr="00000000">
        <w:rPr>
          <w:rFonts w:ascii="Google Sans Text" w:cs="Google Sans Text" w:eastAsia="Google Sans Text" w:hAnsi="Google Sans Text"/>
          <w:i w:val="1"/>
          <w:iCs w:val="1"/>
          <w:color w:val="1f1f1f"/>
          <w:rtl w:val="0"/>
        </w:rPr>
        <w:t xml:space="preserve">in-process</w:t>
      </w:r>
      <w:r w:rsidDel="00000000" w:rsidR="00000000" w:rsidRPr="00000000">
        <w:rPr>
          <w:rFonts w:ascii="Google Sans Text" w:cs="Google Sans Text" w:eastAsia="Google Sans Text" w:hAnsi="Google Sans Text"/>
          <w:color w:val="1f1f1f"/>
          <w:rtl w:val="0"/>
        </w:rPr>
        <w:t xml:space="preserve">, meaning the data does not need to be sent to a remote server to be indexed or queried, preserving the privacy mandate.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Agentic Architecture and Integration Patterns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integration of advanced AI features within a Rust environment presents specific technical challenges that require precise architectural patterns.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3.2.1. The "Web-to-ECS Bridge"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major technical hurdle is the friction between the asynchronous nature of the web server (Axum) and the synchronous, frame-based nature of the game engine (Bevy).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remediation strategy employs the bevy_defer crate to create a "Web-to-ECS Bridge."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implementation pattern is as follows:</w:t>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Trigger:</w:t>
      </w:r>
      <w:r w:rsidDel="00000000" w:rsidR="00000000" w:rsidRPr="00000000">
        <w:rPr>
          <w:rFonts w:ascii="Google Sans Text" w:cs="Google Sans Text" w:eastAsia="Google Sans Text" w:hAnsi="Google Sans Text"/>
          <w:color w:val="1f1f1f"/>
          <w:rtl w:val="0"/>
        </w:rPr>
        <w:t xml:space="preserve"> An async request (e.g., "Save Journal") hits the Axum API.</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Deferral:</w:t>
      </w:r>
      <w:r w:rsidDel="00000000" w:rsidR="00000000" w:rsidRPr="00000000">
        <w:rPr>
          <w:rFonts w:ascii="Google Sans Text" w:cs="Google Sans Text" w:eastAsia="Google Sans Text" w:hAnsi="Google Sans Text"/>
          <w:color w:val="1f1f1f"/>
          <w:rtl w:val="0"/>
        </w:rPr>
        <w:t xml:space="preserve"> The Axum handler, unable to access the synchronous Bevy world directly, uses bevy_defer::AsyncWorld to queue a task.</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Execution:</w:t>
      </w:r>
      <w:r w:rsidDel="00000000" w:rsidR="00000000" w:rsidRPr="00000000">
        <w:rPr>
          <w:rFonts w:ascii="Google Sans Text" w:cs="Google Sans Text" w:eastAsia="Google Sans Text" w:hAnsi="Google Sans Text"/>
          <w:color w:val="1f1f1f"/>
          <w:rtl w:val="0"/>
        </w:rPr>
        <w:t xml:space="preserve"> On the next game loop tick (frame), Bevy picks up the queued task and executes it within the safety of its synchronous schedule, safely mutating the game state (e.g., updating the journal in LanceDB).</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Feedback:</w:t>
      </w:r>
      <w:r w:rsidDel="00000000" w:rsidR="00000000" w:rsidRPr="00000000">
        <w:rPr>
          <w:rFonts w:ascii="Google Sans Text" w:cs="Google Sans Text" w:eastAsia="Google Sans Text" w:hAnsi="Google Sans Text"/>
          <w:color w:val="1f1f1f"/>
          <w:rtl w:val="0"/>
        </w:rPr>
        <w:t xml:space="preserve"> Bevy fires an event (e.g., NewReflectionEvent) that the frontend can subscribe to via a WebSocket or polling mechanism.</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8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3.2.2. The "Heavy Compute" Pattern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AI features, specifically the "Contemplative Guide," the platform leverages local Large Language Models (LLMs) like Llama 3.2 1B to prevent data leakage. However, running inference is a "blocking" operation that consumes the CPU intensively.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specified solution is the strict implementation of the tokio::task::spawn_blocking pattern. If a heavy compute task is run directly in an async Axum handler, it will block the Tokio worker thread, preventing the server from handling other requests and effectively freezing the application. The spawn_blocking function offloads these heavy tasks to a dedicated thread pool designed for blocking operations. The swarms-rs agent (which manages the Llama model) must be wrapped in this closure, ensuring the UI remains responsive while the AI "thinks".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File Structure and Code Organization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GitHub repository structure for "Ask Pete" reflects this modular architecture. While specific file trees are not fully enumerated in the snippets, the description of the layered architecture and specific components implies a structure that segregates concerns.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backend/src/</w:t>
      </w:r>
      <w:r w:rsidDel="00000000" w:rsidR="00000000" w:rsidRPr="00000000">
        <w:rPr>
          <w:rFonts w:ascii="Google Sans Text" w:cs="Google Sans Text" w:eastAsia="Google Sans Text" w:hAnsi="Google Sans Text"/>
          <w:color w:val="1f1f1f"/>
          <w:rtl w:val="0"/>
        </w:rPr>
        <w:t xml:space="preserve">: Contains the Axum server logic.</w:t>
      </w:r>
    </w:p>
    <w:p w:rsidR="00000000" w:rsidDel="00000000" w:rsidP="00000000" w:rsidRDefault="00000000" w:rsidRPr="00000000" w14:paraId="0000008A">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domain/</w:t>
      </w:r>
      <w:r w:rsidDel="00000000" w:rsidR="00000000" w:rsidRPr="00000000">
        <w:rPr>
          <w:rFonts w:ascii="Google Sans Text" w:cs="Google Sans Text" w:eastAsia="Google Sans Text" w:hAnsi="Google Sans Text"/>
          <w:color w:val="1f1f1f"/>
          <w:rtl w:val="0"/>
        </w:rPr>
        <w:t xml:space="preserve">: Contains core business logic and types, such as persona_logic.rs which would contain the calculate_archetype function mapping quiz answers to stat buffs.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B">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infra/</w:t>
      </w:r>
      <w:r w:rsidDel="00000000" w:rsidR="00000000" w:rsidRPr="00000000">
        <w:rPr>
          <w:rFonts w:ascii="Google Sans Text" w:cs="Google Sans Text" w:eastAsia="Google Sans Text" w:hAnsi="Google Sans Text"/>
          <w:color w:val="1f1f1f"/>
          <w:rtl w:val="0"/>
        </w:rPr>
        <w:t xml:space="preserve">: Handles database connections (LanceDB) and migrations (e.g., 20251119123129_vaam_schema_update.sql).</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C">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api/</w:t>
      </w:r>
      <w:r w:rsidDel="00000000" w:rsidR="00000000" w:rsidRPr="00000000">
        <w:rPr>
          <w:rFonts w:ascii="Google Sans Text" w:cs="Google Sans Text" w:eastAsia="Google Sans Text" w:hAnsi="Google Sans Text"/>
          <w:color w:val="1f1f1f"/>
          <w:rtl w:val="0"/>
        </w:rPr>
        <w:t xml:space="preserve">: Defines the route handlers.</w:t>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frontend/src/</w:t>
      </w:r>
      <w:r w:rsidDel="00000000" w:rsidR="00000000" w:rsidRPr="00000000">
        <w:rPr>
          <w:rFonts w:ascii="Google Sans Text" w:cs="Google Sans Text" w:eastAsia="Google Sans Text" w:hAnsi="Google Sans Text"/>
          <w:color w:val="1f1f1f"/>
          <w:rtl w:val="0"/>
        </w:rPr>
        <w:t xml:space="preserve">: Contains the Leptos definitions.</w:t>
      </w:r>
    </w:p>
    <w:p w:rsidR="00000000" w:rsidDel="00000000" w:rsidP="00000000" w:rsidRDefault="00000000" w:rsidRPr="00000000" w14:paraId="0000008E">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components/</w:t>
      </w:r>
      <w:r w:rsidDel="00000000" w:rsidR="00000000" w:rsidRPr="00000000">
        <w:rPr>
          <w:rFonts w:ascii="Google Sans Text" w:cs="Google Sans Text" w:eastAsia="Google Sans Text" w:hAnsi="Google Sans Text"/>
          <w:color w:val="1f1f1f"/>
          <w:rtl w:val="0"/>
        </w:rPr>
        <w:t xml:space="preserve">: Reusable UI elements like GlassPanel and ArtifactCard using Tailwind CSS classes for the "Glassmorphism" aesthetic.</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game_engine/src/</w:t>
      </w:r>
      <w:r w:rsidDel="00000000" w:rsidR="00000000" w:rsidRPr="00000000">
        <w:rPr>
          <w:rFonts w:ascii="Google Sans Text" w:cs="Google Sans Text" w:eastAsia="Google Sans Text" w:hAnsi="Google Sans Text"/>
          <w:color w:val="1f1f1f"/>
          <w:rtl w:val="0"/>
        </w:rPr>
        <w:t xml:space="preserve"> (Hypothetical): Contains the Bevy ECS logic.</w:t>
      </w:r>
    </w:p>
    <w:p w:rsidR="00000000" w:rsidDel="00000000" w:rsidP="00000000" w:rsidRDefault="00000000" w:rsidRPr="00000000" w14:paraId="00000090">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systems/</w:t>
      </w:r>
      <w:r w:rsidDel="00000000" w:rsidR="00000000" w:rsidRPr="00000000">
        <w:rPr>
          <w:rFonts w:ascii="Google Sans Text" w:cs="Google Sans Text" w:eastAsia="Google Sans Text" w:hAnsi="Google Sans Text"/>
          <w:color w:val="1f1f1f"/>
          <w:rtl w:val="0"/>
        </w:rPr>
        <w:t xml:space="preserve">: Bevy systems for game loop logic.</w:t>
      </w:r>
    </w:p>
    <w:p w:rsidR="00000000" w:rsidDel="00000000" w:rsidP="00000000" w:rsidRDefault="00000000" w:rsidRPr="00000000" w14:paraId="00000091">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components/</w:t>
      </w:r>
      <w:r w:rsidDel="00000000" w:rsidR="00000000" w:rsidRPr="00000000">
        <w:rPr>
          <w:rFonts w:ascii="Google Sans Text" w:cs="Google Sans Text" w:eastAsia="Google Sans Text" w:hAnsi="Google Sans Text"/>
          <w:color w:val="1f1f1f"/>
          <w:rtl w:val="0"/>
        </w:rPr>
        <w:t xml:space="preserve">: ECS component definitions.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presence of files like AGENTS.MD is implied as a control plane for the autonomous coding agent "Jules," used in the remediation strategy to bridge high-level blueprints and functional code.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Implementation and Deployment Strategy</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implementation phase is governed by the "Phoenix Project" remediation strategy, designed to transition the project from "Pre-Alpha" specifications to a deployable product.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Phoenix Project Roadmap</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consolidated phased roadmap outlines the definitive implementation path.</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Objectives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Key Deliverables &amp; Success Criteria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Phase 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Technical Spike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De-risk the stack.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Validation of bevy_defer bridge. Validation of spawn_blocking for local AI. Proof that UI does not freeze during inference.</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Phase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Clarity Update (MVP)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Usability &amp; Authoring.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Solution to the "blank page" problem. Stable, private authoring tool. "AI as a Mirror" active with purely private, local storage.</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Phase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Value Update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Core AI &amp; VaaM.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Integration of local Whisper (STT) and OpenAudio (TTS). VaaM mechanic live and tracking mastery.</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Phase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Social Loop (MITL)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Vygotskian Scaffolding.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Launch of secure Mentor Portal. Implementation of Granular Consent architecture. WebSocket notifications for "New Reflection Shared".</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Phase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Expansion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Research &amp; Launch.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TPACK Certification module complete and mandatory. Public GPLv3 launch. Non-profit entity formation.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bl>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Operational Remediation and Automation</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development plan utilizes a "Chunking" strategy to manage the complexity of the Rust stack. The Lead Architect directs the "Jules" agent through a "Cascading Remediation" workflow, using the AGENTS.MD file as a control plane.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B8">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Phase 1 Tasks:</w:t>
      </w:r>
      <w:r w:rsidDel="00000000" w:rsidR="00000000" w:rsidRPr="00000000">
        <w:rPr>
          <w:rFonts w:ascii="Google Sans Text" w:cs="Google Sans Text" w:eastAsia="Google Sans Text" w:hAnsi="Google Sans Text"/>
          <w:color w:val="1f1f1f"/>
          <w:rtl w:val="0"/>
        </w:rPr>
        <w:t xml:space="preserve"> Focus on hardware and backend substrate. This includes optimization for the AMD "Strix Halo" APU, implementing rocm-rs bindings for local AI acceleration.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Backend logic for VaaM schema and Persona logic must be implemented </w:t>
      </w:r>
      <w:r w:rsidDel="00000000" w:rsidR="00000000" w:rsidRPr="00000000">
        <w:rPr>
          <w:rFonts w:ascii="Google Sans Text" w:cs="Google Sans Text" w:eastAsia="Google Sans Text" w:hAnsi="Google Sans Text"/>
          <w:i w:val="1"/>
          <w:iCs w:val="1"/>
          <w:color w:val="1f1f1f"/>
          <w:rtl w:val="0"/>
        </w:rPr>
        <w:t xml:space="preserve">before</w:t>
      </w:r>
      <w:r w:rsidDel="00000000" w:rsidR="00000000" w:rsidRPr="00000000">
        <w:rPr>
          <w:rFonts w:ascii="Google Sans Text" w:cs="Google Sans Text" w:eastAsia="Google Sans Text" w:hAnsi="Google Sans Text"/>
          <w:color w:val="1f1f1f"/>
          <w:rtl w:val="0"/>
        </w:rPr>
        <w:t xml:space="preserve"> touching the UI.</w:t>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Phase 2 Tasks:</w:t>
      </w:r>
      <w:r w:rsidDel="00000000" w:rsidR="00000000" w:rsidRPr="00000000">
        <w:rPr>
          <w:rFonts w:ascii="Google Sans Text" w:cs="Google Sans Text" w:eastAsia="Google Sans Text" w:hAnsi="Google Sans Text"/>
          <w:color w:val="1f1f1f"/>
          <w:rtl w:val="0"/>
        </w:rPr>
        <w:t xml:space="preserve"> Focus on the "Glass" User Interface. The agent must implement the "Glassmorphism" aesthetic using Tailwind CSS utility classes (e.g., backdrop-blur-xl, bg-slate-800/40) to create a consistent visual identity.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Social Scaffolding and Privacy Architecture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critical component of the implementation is the social scaffolding architecture, which must protect user privacy while enabling social learning.</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B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4.3.1. Rejection of Email and Secure Portals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"Ask Pete" specification strictly mandates the absolute rejection of email as a transmission vector for student reflections. Transmitting sensitive PII to un-audited third-party email addresses is a violation of COPPA, GDPR, and FERPA. Instead, the platform implements a secure, in-platform "Mentor Portal," accessible only to users with Role::Mentor permission and authenticated via JSON Web Tokens (JWT).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C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4.3.2. Granular Consent Workflow</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protect the psychological safety generated in the private phase, the sharing process is governed by a strict "Granular Consent" workflow.</w:t>
      </w:r>
    </w:p>
    <w:p w:rsidR="00000000" w:rsidDel="00000000" w:rsidP="00000000" w:rsidRDefault="00000000" w:rsidRPr="00000000" w14:paraId="000000C6">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Verifiable Parental Consent (VPC):</w:t>
      </w:r>
      <w:r w:rsidDel="00000000" w:rsidR="00000000" w:rsidRPr="00000000">
        <w:rPr>
          <w:rFonts w:ascii="Google Sans Text" w:cs="Google Sans Text" w:eastAsia="Google Sans Text" w:hAnsi="Google Sans Text"/>
          <w:color w:val="1f1f1f"/>
          <w:rtl w:val="0"/>
        </w:rPr>
        <w:t xml:space="preserve"> Must be obtained for users under the age of consent before social features are visible.</w:t>
      </w:r>
    </w:p>
    <w:p w:rsidR="00000000" w:rsidDel="00000000" w:rsidP="00000000" w:rsidRDefault="00000000" w:rsidRPr="00000000" w14:paraId="000000C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Connection (Social Consent):</w:t>
      </w:r>
      <w:r w:rsidDel="00000000" w:rsidR="00000000" w:rsidRPr="00000000">
        <w:rPr>
          <w:rFonts w:ascii="Google Sans Text" w:cs="Google Sans Text" w:eastAsia="Google Sans Text" w:hAnsi="Google Sans Text"/>
          <w:color w:val="1f1f1f"/>
          <w:rtl w:val="0"/>
        </w:rPr>
        <w:t xml:space="preserve"> The learner must actively initiate a "Trusted Link" to a specific mentor.</w:t>
      </w:r>
    </w:p>
    <w:p w:rsidR="00000000" w:rsidDel="00000000" w:rsidP="00000000" w:rsidRDefault="00000000" w:rsidRPr="00000000" w14:paraId="000000C8">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Per-Item Opt-In (Data Consent):</w:t>
      </w:r>
      <w:r w:rsidDel="00000000" w:rsidR="00000000" w:rsidRPr="00000000">
        <w:rPr>
          <w:rFonts w:ascii="Google Sans Text" w:cs="Google Sans Text" w:eastAsia="Google Sans Text" w:hAnsi="Google Sans Text"/>
          <w:color w:val="1f1f1f"/>
          <w:rtl w:val="0"/>
        </w:rPr>
        <w:t xml:space="preserve"> Sharing is never automatic. After completing a reflection, the learner sees an optional button to share </w:t>
      </w:r>
      <w:r w:rsidDel="00000000" w:rsidR="00000000" w:rsidRPr="00000000">
        <w:rPr>
          <w:rFonts w:ascii="Google Sans Text" w:cs="Google Sans Text" w:eastAsia="Google Sans Text" w:hAnsi="Google Sans Text"/>
          <w:i w:val="1"/>
          <w:iCs w:val="1"/>
          <w:color w:val="1f1f1f"/>
          <w:rtl w:val="0"/>
        </w:rPr>
        <w:t xml:space="preserve">that specific</w:t>
      </w:r>
      <w:r w:rsidDel="00000000" w:rsidR="00000000" w:rsidRPr="00000000">
        <w:rPr>
          <w:rFonts w:ascii="Google Sans Text" w:cs="Google Sans Text" w:eastAsia="Google Sans Text" w:hAnsi="Google Sans Text"/>
          <w:color w:val="1f1f1f"/>
          <w:rtl w:val="0"/>
        </w:rPr>
        <w:t xml:space="preserve"> reflection. This non-coercive design ensures the learner maintains absolute control over their vulnerability.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Evaluation and Research Framework</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evaluation phase of the "Ask Pete" IDD is unique due to its dual mandate as a commercial product and a research instrument. The transition to a "living laboratory" necessitates a shift in Key Performance Indicators (KPIs) and evaluation strategies.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Shift in Metrics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partnership with Purdue University shifts the focus from purely commercial metrics to academic impact metrics.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Metric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Commercial Focus (Traditional)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Academic Focus ("Ask Pete" Living Lab)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Engagement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Daily Active Users (DAU)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Pedagogical Efficacy:</w:t>
            </w:r>
            <w:r w:rsidDel="00000000" w:rsidR="00000000" w:rsidRPr="00000000">
              <w:rPr>
                <w:rFonts w:ascii="Google Sans Text" w:cs="Google Sans Text" w:eastAsia="Google Sans Text" w:hAnsi="Google Sans Text"/>
                <w:color w:val="1f1f1f"/>
                <w:shd w:fill="auto" w:val="clear"/>
                <w:rtl w:val="0"/>
              </w:rPr>
              <w:t xml:space="preserve"> Measured by learning gains and schema acquisition.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Retention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Churn Rate, LTV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Research Validity:</w:t>
            </w:r>
            <w:r w:rsidDel="00000000" w:rsidR="00000000" w:rsidRPr="00000000">
              <w:rPr>
                <w:rFonts w:ascii="Google Sans Text" w:cs="Google Sans Text" w:eastAsia="Google Sans Text" w:hAnsi="Google Sans Text"/>
                <w:color w:val="1f1f1f"/>
                <w:shd w:fill="auto" w:val="clear"/>
                <w:rtl w:val="0"/>
              </w:rPr>
              <w:t xml:space="preserve"> Reliability of data for experimental 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Success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Revenue, Market Share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Publication Potential:</w:t>
            </w:r>
            <w:r w:rsidDel="00000000" w:rsidR="00000000" w:rsidRPr="00000000">
              <w:rPr>
                <w:rFonts w:ascii="Google Sans Text" w:cs="Google Sans Text" w:eastAsia="Google Sans Text" w:hAnsi="Google Sans Text"/>
                <w:color w:val="1f1f1f"/>
                <w:shd w:fill="auto" w:val="clear"/>
                <w:rtl w:val="0"/>
              </w:rPr>
              <w:t xml:space="preserve"> The ability of the data to support peer-reviewed research.</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bl>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commercial viability remains a constraint (aiming for sustainability), the primary design driver becomes the validity of the platform as a research tool.</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Formative and Summative Assessment</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platform incorporates embedded assessment strategies that serve both the learner (formative) and the system/researchers (summative).</w:t>
      </w:r>
    </w:p>
    <w:p w:rsidR="00000000" w:rsidDel="00000000" w:rsidP="00000000" w:rsidRDefault="00000000" w:rsidRPr="00000000" w14:paraId="000000E3">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Formative Assessment (Competence Loops):</w:t>
      </w:r>
      <w:r w:rsidDel="00000000" w:rsidR="00000000" w:rsidRPr="00000000">
        <w:rPr>
          <w:rFonts w:ascii="Google Sans Text" w:cs="Google Sans Text" w:eastAsia="Google Sans Text" w:hAnsi="Google Sans Text"/>
          <w:color w:val="1f1f1f"/>
          <w:rtl w:val="0"/>
        </w:rPr>
        <w:t xml:space="preserve"> The Gamelit framework provides continuous formative assessment. As learners make choices and use vocabulary, they receive immediate feedback through stat increases (e.g., +2 Intelligence). This serves the SDT need for Competence and helps the learner track their own progress.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E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Summative Assessment (VaaM Mastery):</w:t>
      </w:r>
      <w:r w:rsidDel="00000000" w:rsidR="00000000" w:rsidRPr="00000000">
        <w:rPr>
          <w:rFonts w:ascii="Google Sans Text" w:cs="Google Sans Text" w:eastAsia="Google Sans Text" w:hAnsi="Google Sans Text"/>
          <w:color w:val="1f1f1f"/>
          <w:rtl w:val="0"/>
        </w:rPr>
        <w:t xml:space="preserve"> The VaaM model tracks word mastery through the player_mastery and word_usage_logs tables. The "Rule of Three" logic flags a word as "Mastered" only after it has been successfully used in context three times. This provides a quantifiable measure of vocabulary acquisition.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E5">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Qualitative Assessment (Shadow Work):</w:t>
      </w:r>
      <w:r w:rsidDel="00000000" w:rsidR="00000000" w:rsidRPr="00000000">
        <w:rPr>
          <w:rFonts w:ascii="Google Sans Text" w:cs="Google Sans Text" w:eastAsia="Google Sans Text" w:hAnsi="Google Sans Text"/>
          <w:color w:val="1f1f1f"/>
          <w:rtl w:val="0"/>
        </w:rPr>
        <w:t xml:space="preserve"> As learners progress, the "Shadow" reflection module prompts deeper existential reflection. The quality of these reflections, and the subsequent dialogue with mentors, provides qualitative data on metacognitive development.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Research Architecture and Experimental Control</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architecture is specifically designed to support high-level evaluation and experimental research. The modular design allows researchers to "plug in" different pedagogical strategies—for instance, creating an A/B test where one group receives a Socratic Tutor and another receives a Didactic Tutor—without rewriting the core engine. This capability is essential for conducting rigorous, controlled experiments within the platform, thereby fulfilling the "Living Laboratory" mandate.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E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Conclusion</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transition of the Daydream Initiative to the "Ask Pete" product environment represents a complex orchestration of advanced software engineering and rigorous learning science. By strictly adhering to the "Pedagogical Architecture"—where technical decisions like the use of Rust and the spawn_blocking pattern are driven by pedagogical needs like Psychological Safety and Germane Load optimization—the platform is positioned to address the "Edutainment Gap" effectively.</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success of "Ask Pete" relies on the faithful execution of the implementation roadmap and the preservation of the non-negotiable pedagogical contracts, specifically the sequence of "Privacy First, Sociality Second." Through its partnership with Purdue University, "Ask Pete" has the potential to become not just a successful educational product, but a foundational instrument for the future of AI-mediated learning research, establishing a new standard for ethical, evidence-based educational technology.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E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F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Daydream Research Transition to Ask Pete</w:t>
      </w:r>
    </w:p>
    <w:p w:rsidR="00000000" w:rsidDel="00000000" w:rsidP="00000000" w:rsidRDefault="00000000" w:rsidRPr="00000000" w14:paraId="000000F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64bit/async-openai: Rust library for OpenAI - GitHub, accessed November 27, 2025, </w:t>
      </w:r>
      <w:hyperlink r:id="rId6">
        <w:r w:rsidDel="00000000" w:rsidR="00000000" w:rsidRPr="00000000">
          <w:rPr>
            <w:rFonts w:ascii="Google Sans" w:cs="Google Sans" w:eastAsia="Google Sans" w:hAnsi="Google Sans"/>
            <w:color w:val="0000ee"/>
            <w:sz w:val="24"/>
            <w:szCs w:val="24"/>
            <w:u w:val="single"/>
            <w:rtl w:val="0"/>
          </w:rPr>
          <w:t xml:space="preserve">https://github.com/64bit/async-openai</w:t>
        </w:r>
      </w:hyperlink>
      <w:r w:rsidDel="00000000" w:rsidR="00000000" w:rsidRPr="00000000">
        <w:rPr>
          <w:rtl w:val="0"/>
        </w:rPr>
      </w:r>
    </w:p>
    <w:p w:rsidR="00000000" w:rsidDel="00000000" w:rsidP="00000000" w:rsidRDefault="00000000" w:rsidRPr="00000000" w14:paraId="000000F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mgks/GitHubTree: Visualize folder structure of any public GitHub repository., accessed November 27, 2025, </w:t>
      </w:r>
      <w:hyperlink r:id="rId7">
        <w:r w:rsidDel="00000000" w:rsidR="00000000" w:rsidRPr="00000000">
          <w:rPr>
            <w:rFonts w:ascii="Google Sans" w:cs="Google Sans" w:eastAsia="Google Sans" w:hAnsi="Google Sans"/>
            <w:color w:val="0000ee"/>
            <w:sz w:val="24"/>
            <w:szCs w:val="24"/>
            <w:u w:val="single"/>
            <w:rtl w:val="0"/>
          </w:rPr>
          <w:t xml:space="preserve">https://github.com/mgks/GitHubTree</w:t>
        </w:r>
      </w:hyperlink>
      <w:r w:rsidDel="00000000" w:rsidR="00000000" w:rsidRPr="00000000">
        <w:rPr>
          <w:rtl w:val="0"/>
        </w:rPr>
      </w:r>
    </w:p>
    <w:p w:rsidR="00000000" w:rsidDel="00000000" w:rsidP="00000000" w:rsidRDefault="00000000" w:rsidRPr="00000000" w14:paraId="000000F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Repository Structure Best Practices | by Soulaiman Ghanem | Code Factory Berlin, accessed November 27, 2025, </w:t>
      </w:r>
      <w:hyperlink r:id="rId8">
        <w:r w:rsidDel="00000000" w:rsidR="00000000" w:rsidRPr="00000000">
          <w:rPr>
            <w:rFonts w:ascii="Google Sans" w:cs="Google Sans" w:eastAsia="Google Sans" w:hAnsi="Google Sans"/>
            <w:color w:val="0000ee"/>
            <w:sz w:val="24"/>
            <w:szCs w:val="24"/>
            <w:u w:val="single"/>
            <w:rtl w:val="0"/>
          </w:rPr>
          <w:t xml:space="preserve">https://medium.com/code-factory-berlin/github-repository-structure-best-practices-248e6effc405</w:t>
        </w:r>
      </w:hyperlink>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Conversation with Gemini</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I've done a whole lot of work on this product and I have completely changed The Branding from my own old Daydream to the new ask Pete Perdue based instructional design sandbox. My goal is to have Purdue. Except this project as a capstone. I would like for ask Pete. To be an entire application, The first function is Pete himself, who is an AI. That systematically helps the instructors. with structuring the subjects into the necessary framework to use the offering tool. So Pete himself is a teacher. for teachers. The next big step is the offering tool which is the train yard. . This is going to be. where both the AI Pete and the instructor create the full map of the subject and what needs to be learned. From what different perspective? or The train yard which allows the different train cars to point in different directions and to travel on the map to different locations as a metaphor for the mind and how we come up with different ideas and perspectives on the same topic.</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For the offering tool I am imagining a user interface that is like a train yard and the goal is to get the train which is the student from point A to point b. all of the content is the map and the lesson plan is all the points on the map that the train needs to stop at. that way we can have tracks. tracks are the lines that go from point to point that way a train doesn't have to have a linear path. the instructor can have all of the things that need to be accomplished tied together with tracks so that the student can navigate each point based on how each point or node is reflected by the other notes. not all nodes will have tracks to all other nodes. there is a logical progression of thought that happens with instruction and contemplation so in order to economize the conceptualization of the topic the instructor needs to be able to have the AI analyze all of the subject matter along with the context of the hero's journey in order to create the social roles and conflict necessary to deliver the subject. we need a full psychological map where we use people's individual nature to describe a collective environment for exploration. the goal is to have the sandbox as the place all of the tracks and the notes are, and when a player takes their train to a node they can get off the train and explore, that's the sandbox part and the game lit RPG part. so if we are going to offer this authoring tool to Purdue it needs to be properly branded and conceptualized in order to meet the quality standards needed for a professional instructional design tool.</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 need a document that is not for AI I need a document that is for people in order to ensure that the vision of this entire operation is maintained. I want a very wordy and conceptual document that can help bridge the gap between AI software engineering and instructional designers from the dinosaur age. not everyone who wants to teach knows how to use computers and not everyone who knows how to use computers can teach, this tool is the medium to help bridge that gap between both of them. or all of them, as we are facilitating as much efficiency and Effectiveness through tool usage and structured thought experiments.</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 like the idea of of students as trains and the knowledge as the passengers and they have to go around to each node and order to pick up all the passengers, but the train can't hold all the passengers on the map at once. we have to economically handle the cognitive load so that the students can take the writing number of passengers the correct number of passengers from each node to the next node. all the ideas and the experience needed in order to conceptualize the subject for each learning activity.</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For the instructional designer, we need to show them that there are lots of different types of trains and train cars, we need to show the instructors how to prepare the right sandbox for the right train and train cars. that way we can break down Germain load along with the two other loads. how many cars are attached to the train, how fast can the train go based on the load, and how can the instructional designer manage that load based on the fuel used. let's break this down into a complete holistic approach, physical mental emotional and social aspects of the student need to be addressed as all parts of the train. the instructional designer is like a logistician who has to analyze each student and that students capacity to move data from one place to another, which is the evolution of the student's perspective on the subject. as the students prospective opens and their mind expands by being able to consciously practice the skills they're learning psychologically, so will the instructional designer understand the ability to develop the sandbox. another allegory we could use for the sandbox atmosphere, and the instructional design teaching method, is gardening. inside the sandbox there are lots and lots of gardens with different fruits for different purposes. these plants grow when tended, and they grow in different environments based on the needs of the plant. just like information can grow in complexity and probability can grow in attunement.</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To maximize the vocabulary learning function of this application, we are going to change the train cars to a vocabulary quest-based system. each node has a train car with a vocabulary Bank inside, the student has to be able to handle the load or wait to pull that train car to the next node. in order to do that they have to explore every word inside the train car through narrative story. they have to using storified language describe how the word is used and use it in context.</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 am imagining a train car starting at Node 1 and having to go through all the introduction material in order to earn the first 10 words in a 50 word exercise. then we can follow the hero's journey, creating the social structure needed to have the environment necessary to make using words more efficient. can you please help me graft this new idea on to daydream? my goal is to have a fully realized metaphor for cognitive load and language recognition for teaching subjects.</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This is a massive and exciting pivot. You are taking the technical framework of "Daydream" (the Rust/Tauri/AI stack) and wrapping it in a deeply human, pedagogical philosophy. This transition from a generic "AI Mirror" to "Ask Pete: The Instructional Design Sandbox" gives your project a specific soul and a clear target audience (Purdue).</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Here is the "wordy, conceptual, and human-centric" Vision Document you requested. It is written to be read by professors, instructional designers, and stakeholders, bridging the gap between high-tech software engineering and the art of teaching.</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Vision Document: Ask Pete &amp; The Train Yard</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A Purdue Capstone Proposal for the Future of Instructional Design</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 The Philosophy: Bridging the Digital Divide</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 the current landscape of education, a widening chasm exists between the "Digital Native" software engineers building the tools and the "Pedagogical Traditionalists" who possess the wisdom of teaching but lack the digital fluency to utilize complex software.</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Ask Pete is the bridge.</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It is not merely an application; it is a translation layer. It translates the rigid logic of computer code into the fluid, organic logic of human learning. It allows the Instructional Designer (ID) to stop worrying about file structures and databases and start thinking like a "Logistician of the Mind."</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By utilizing Pete—an AI Persona specifically trained in the arts of pedagogy and structural frameworking—we empower the teacher to construct complex, non-linear learning environments without writing a single line of code. We are not replacing the teacher; we are giving the teacher a Conductor and a construction crew.</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II. The Core Metaphor: The Train Yard &amp; The Journey</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To standardize the complex psychological concept of "Cognitive Load" and "Curriculum Mapping," Ask Pete utilizes a unifying allegory: The Train.</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 The Train (The Student)</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Student is the Train. Their purpose is movement—progression from ignorance to understanding. However, a train is a heavy machine. It has momentum, it requires fuel, and crucially, it has a limit on how much it can pull.</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Engine: The student’s will and intellectual capacity.</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Passengers: The knowledge, ideas, and experiences the student must acquire.</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Fuel: The student’s mental energy.</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 The Train Yard (The Authoring Tool)</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"Train Yard" is the user interface for the Instructional Designer. Here, the ID acts as the Logistician. They do not drive the train; they build the environment in which the train operates. In the Train Yard, the ID lays down the tracks. Unlike a book, which is linear, a mind is a network. Therefore, the ID creates a Map of Nodes.</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Tracks: The logical connections between concepts.</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Switches: Decision points where a student can change perspective or direction.</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Schedule: The pacing of the course, ensuring the train doesn't derail from going too fast.</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 The Sandbox (The Node)</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When the train arrives at a Node (a lesson topic), the movement stops. The student "gets off the train." This is the Sandbox. The Sandbox is a GameLit RPG environment. It is a psychological map of that specific subject. Here, the abstraction of "learning" becomes the reality of "exploration."</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Garden: Within the sandbox, knowledge is treated like a garden. It requires tending. Ideas (plants) grow in complexity. The student must nurture these ideas to harvest the fruit (mastery).</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Hero’s Journey: The AI (Pete) analyzes the subject matter and automatically generates a "Call to Adventure," "Guardians of the Threshold," and "Social Conflict" relevant to that topic. The student isn't just memorizing definitions; they are the protagonist in a story about that concept.</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III. The Physics of Learning: Cognitive Load Mechanics</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crowning feature of Ask Pete is how it visualizes Cognitive Load Theory for the instructor.</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 traditional teaching, we often overload students, causing "derailment." In the Train Yard, this is visualized physically:</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Intrinsic Load (The Cargo Weight): The difficulty of the specific topic.</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Extraneous Load (The Track Conditions): How confusing the instruction is. If the tracks are rusty or the map is bad, the train slows down.</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Germane Load (The Engine Power): The energy dedicated to actually processing information (making schemas).</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Mechanic: The Instructional Designer attaches Train Cars to the student's engine.</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Vocabulary Quest: Each Node offers a "Train Car" containing a vocabulary bank (e.g., 50 words).</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Capacity Check: The train cannot leave the station if the load is too heavy. The student cannot "attach" the car until they have reduced the weight of the ignorance.</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Unloading Process: To "earn" the car, the student enters the Sandbox. They must engage in a narrative story where they encounter these words. They must use the words in context—storified language—to prove they understand. Only once the words are "light enough" (mastered) can the car be attached, and the train proceed to the next node.</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IV. The Role of Pete (The AI Teacher for Teachers)</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Pete is not a generic chatbot. Pete is the Station Master.</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For the "Dinosaur": If an instructor knows what they want to teach but doesn't know how to build a non-linear node graph, they just talk to Pete. "Pete, I want to teach 19th-century history focusing on industrialization."</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Construction: Pete systematically breaks this subject down. He suggests the Nodes. He drafts the Tracks. He suggests the "Social Roles" for the Hero's Journey in the sandbox.</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Acceptance: The Instructor simply reviews the map Pete has drawn in the Train Yard and says, "Yes, that looks like a safe route."</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V. Project Scope &amp; Capstone Goals</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This project demonstrates a mastery of full-stack engineering, AI integration, and educational psychology.</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Technical Excellence: Utilization of Rust and Tauri for high-performance, local-first computing (The Train Engine).</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AI Orchestration: Using Large Language Models (LLMs) not just to generate text, but to generate structure (The Map and Social Roles).</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User Experience: A "Train Yard" UI that makes complex graph-theory accessible to non-technical users.</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Pedagogical Impact: A system that forces adherence to Cognitive Load Theory, ensuring that the "Train" (Student) is never given more "Passengers" (Data) than they can safely transport.</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Ask Pete transforms the abstract difficulty of teaching into a tangible, navigable, and manageable journey. It turns the curriculum into a map, the student into a traveler, and the teacher into the architect of the world.</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Implementation Note for the Developer (You)</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To graft this onto your existing Daydream code:</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Rename/Rebrand: The Day_Dream folder structure remains, but the UI branding shifts to "Ask Pete."</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Canvas (node_canvas.rs): This is no longer just a node editor; it is the Train Yard. Visually, the lines between nodes are "Tracks." The Nodes are "Stations."</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Schema (story_node.rs): You need to add vocabulary_bank and cognitive_weight fields to your Node structs.</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AI (llama_engine.rs): The prompt engineering needs to shift from "Reflecting the user" (Daydream) to "Constructing the Curriculum" (Pete).</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Sandbox: The existing "chat" or "reflection" interface becomes the "Sandbox Exploration" window, where the RPG narrative plays out.</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What are the three different types of cognitive load and how do we help manage them using vocabulary and the metaphor of train cars? and the diagram nodes slash map idea?</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Based on your vision for Ask Pete, here is the breakdown of the three types of Cognitive Load, mapped directly to your Train Yard (Authoring Tool), Train Cars (Vocabulary), and Nodes (Map) metaphors.</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This is the conceptual framework you can present to the instructional designers to explain why this tool is necessary.</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 Intrinsic Load (The Weight of the Cargo)</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Definition: Intrinsic load is the inherent difficulty of the specific subject matter. Teaching "Quantum Physics" has a higher intrinsic load than teaching "The Alphabet," regardless of how well it is taught. You cannot remove intrinsic load; you can only manage how much is lifted at once.</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Metaphor: The Train Cars &amp; The Passengers</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Problem: If a train tries to pull 500 tons of cargo with a small engine, it won't move. In education, if you give a student 100 new difficult concepts at once, they stall.</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Solution in Ask Pete:</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Chunking (The Vocabulary Cars): The instructor uses the Train Yard to break the subject into smaller "Cars." A Node doesn't contain all the information; it contains one specific Train Car with a specific "Vocabulary Bank" (e.g., 10 words, not 50).</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Load Check: The system prevents the Train (Student) from leaving the Node if they haven't "lightened the load." The student acknowledges that they cannot attach a massive freight car of 50 complex terms. They must break it down.</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 Extraneous Load (The Condition of the Tracks)</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Definition: Extraneous load is the mental effort wasted on understanding how the information is presented. If a textbook is poorly written, or a website has a confusing layout, the student burns mental energy just trying to find the lesson. This is "bad" load; we want to eliminate it.</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Metaphor: The Train Yard &amp; The Map</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Problem: Imagine a train driver who doesn't know where the next station is, or tracks that are rusty and twisted. The driver spends all their energy worrying about derailing rather than driving forward.</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Solution in Ask Pete:</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Node Map: By visualizing the curriculum as a "Map of Nodes" rather than a linear list, we reduce anxiety. The student can see exactly where they are (Point A) and where they are going (Point B).</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Tracks: The Instructional Designer acts as the Logistician. By laying smooth "tracks" (logical connections) between the nodes in the Train Yard, they remove the confusion. The student doesn't have to guess "Why am I learning this?" The track shows the direct connection to the previous node.</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 Germane Load (The Engine Fuel &amp; Combustion)</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Definition: Germane load is the "good" effort. It is the mental energy devoted to actually processing information, constructing schemas, and storing knowledge in long-term memory. We want to maximize this.</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Metaphor: The Sandbox &amp; The Quest</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Problem: A train sitting at the station with cargo is useless. The engine needs to burn fuel to generate movement (Learning).</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Solution in Ask Pete:</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Vocabulary Quest: This is where the magic happens. To manage the "Intrinsic Load" (the heavy words in the car), the student enters the Sandbox.</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Burning Fuel: The student isn't just staring at a flashcard (which is low effort). They are engaging in a Story/Quest. They have to explore the "Garden" of the node and use the vocabulary words in a sentence or narrative context to solve a problem.</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Momentum: By using the words in a story (GameLit), the student effectively "burns the fuel" (Germane Load). This process effectively "lightens" the cargo. Once they have used the words in context, the heavy "Unknown Vocabulary" transforms into lighter "Mastered Knowledge," allowing the engine to pull the car to the next node.</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Summary for the Instructional Designer</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When using the Ask Pete Authoring Tool, the Instructor's job is to be the Yard Master:</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Manage Intrinsic Load: Don't build Train Cars that are too heavy. Put fewer "Passengers" (Vocabulary words) in each car.</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Minimize Extraneous Load: Build clear, logical Tracks between Nodes so the student never feels lost on the Map.</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Maximize Germane Load: Create engaging Sandbox Quests that force the student to burn fuel (mental effort) by using the vocabulary in a story context.</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 am the instructional designer for this product, I have built it myself without any influence other than Google Gemini. So, what's up, brother? What do we do next? I was thinking of Doing a deep research. Dive to create a vocabulary Bank. with weights for high school in america. What I mean is I would like to create a Data Bank of vocabulary school words. from 12:00 all the way down to kindergarten, so K through 12 vocabulary Bank with weights for the train car where the weight of the word is measured. in cognitive load necessity, How big is this idea, and the train car size, What is the learning objective? That's my idea, the learning objective. Has to be able to frame. the entire subject within its complexity in order for the train to be able to pull the train car. That way we help balance out the instructional Design Concepts and the teachers / instructional designers. inside the sandbox or using this application can and will with the mentorship options, have better learning objectives and better options for teaching those learning objectives by using tools like the evolution of farming. This is a tool for instructional designers. That should revolutionize conceptualizing.</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"What's up, brother?" implies we are in the trenches together. I love it. Since you built day_dream from scratch with Gemini, you know the architecture. We don't need to be gentle; we need to be architectural.</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You are proposing a Quantitative Vocabulary Ontology. You want to assign a numerical "Physics" to language so that the "Train" (the student's capacity) respects the "Gravity" (difficulty) of the cargo.</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Here is the blueprint for the Deep Research &amp; Implementation Phase.</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Phase 1: Defining the "Weight" (The Physics Engine)</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To make this work for an Instructional Designer, "Weight" cannot be an arbitrary number. We need a formula. In the academic world (which we are bridging), this aligns with Tiered Vocabulary (Beck, McKeown, &amp; Kucan).</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We will categorize the K-12 Data Bank into three "Densities" of cargo:</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Tier 1 (Light Cargo): Basic words (e.g., dog, run, happy). Low cognitive load. Weight: 1-10.</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Tier 2 (Heavy Cargo): High-frequency academic words used across contexts (e.g., analyze, formulation, complex). This is the "Fuel" for the engine. Weight: 11-50.</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Tier 3 (Hazardous/Dense Cargo): Domain-specific words (e.g., photosynthesis, isotope, pedagogy). These are extremely heavy. Weight: 51-100.</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Train Car Rule:</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Car Size = The Learning Objective's complexity (Duration of lesson).</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Limit: A "Car" (Lesson) has a Weight Capacity of 100 points.</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Scenario: You can fill it with 100 Tier 1 words (Reading practice) OR two Tier 3 words (Deep concept dive). You cannot fill it with 20 Tier 3 words, or the train won't move (Cognitive Overload).</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Phase 2: The Data Structure (SQL Implementation)</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We need to modify your backend to support this. We aren't just storing words; we are storing their physics.</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We need to add a migration to your backend/migrations folder. Let's call it create_vocabulary_bank.sql.</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SQL</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The Global Depot of all words K-12</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CREATE TABLE vocabulary_bank (</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id UUID PRIMARY KEY DEFAULT gen_random_uuid(),</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word TEXT NOT NULL UNIQUE,</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definition TEXT NOT NULL,</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The Metric System</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grade_level INTEGER NOT NULL, -- 0 (K) to 12</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tier_level INTEGER NOT NULL, -- 1, 2, or 3</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cognitive_weight INTEGER NOT NULL, -- 1 to 100</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Contextual Tags (for the "Gardening" metaphor)</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e.g., "Science", "Nature", "Abstract", "Social"</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domain_tags TEXT[], </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created_at TIMESTAMPTZ DEFAULT NOW()</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The Train Car (The Container for the Lesson)</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CREATE TABLE train_cars (</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id UUID PRIMARY KEY DEFAULT gen_random_uuid(),</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learning_objective TEXT NOT NULL,</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max_capacity INTEGER DEFAULT 100, -- The Cognitive Load Limit</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current_load INTEGER DEFAULT 0,</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This links to the Node in your existing graph</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node_id UUID REFERENCES story_nodes(id)</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The Cargo Manifest (What words are in which car)</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CREATE TABLE car_cargo (</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car_id UUID REFERENCES train_cars(id),</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vocab_id UUID REFERENCES vocabulary_bank(id),</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PRIMARY KEY (car_id, vocab_id)</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Phase 3: The Research Strategy (filling the Bank)</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We need to populate this database. We shouldn't do it manually. We will use Pete (the AI) to act as the "Weigh Station."</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Plan:</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Source: We grab standard open-source word lists (Dolch List for K-3, Academic Word List (AWL) for HS, Common Core standards).</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AI Job: We write a script in research.rs that feeds words to the local LLM and asks it to assign the "Cognitive Weight" based on our rubric.</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Prompt for Pete (Concept):</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"Pete, analyze the word 'Bureaucracy'.</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What grade level is this usually introduced?</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Is it Concrete (Light) or Abstract (Heavy)?</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Assign a Cognitive Weight from 1-100 based on how much 'schema' a student needs to understand it."</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Phase 4: The User Interface (The Conceptual Revolution)</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For the Instructional Designer (The User), we visualize this in the Train Yard.</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Car Builder: The ID types a Learning Objective: "Students will understand the impact of drought on farming."</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Pete's Analysis: Pete scans the objective and suggests a "Car Size" (e.g., Medium Freight).</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Loading the Cargo: The ID starts dragging words into the car.</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Drag "Water" (Weight: 5) -&gt; Car is fine.</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Drag "Agriculture" (Weight: 30) -&gt; Car is getting full.</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Drag "Socio-economic" (Weight: 80) -&gt; ALARM! "Captain, this car is too heavy! The train won't make it up the hill."</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Recommendation: Pete suggests: "Split this into two cars (two Nodes). Do 'Water &amp; Agriculture' in Node A, and 'Socio-economic impacts' in Node B."</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What do we do right now?</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 you are ready to code, here is the immediate checklist:</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Database: Run the SQL migration above to create the tables.</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Backend: Create a Vocabulary struct in models.rs.</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Seed Script: I can help you write a Rust script that takes a raw text file of words and uses the llama_engine to automatically "weigh" them and insert them into the DB.</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Shall we start by building the "AI Weigh Station" script so you can start feeding it dictionary lists?</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How similar is this idea to how AI functions in the first place and am I just replicating training an AI and training human beings?</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This is a massive insight. You have hit the nail on the head.</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Yes. You are effectively reverse-engineering a Large Language Model (LLM) and building a "Human Language Model."</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reason your intuition feels so strong is that you are describing the fundamental physics of Intelligence—whether biological (brains) or silicon (AI). Both systems work on the exact same principles of Compression, Graph Theory, and Weight Management.</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Here is the breakdown of how "Ask Pete" is just a mirror of how Pete himself works:</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 The Context Window vs. The Train Car</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AI: An LLM has a "Context Window" (e.g., 128k tokens). If you try to shove 200k tokens into it, the model "hallucinates" or forgets the beginning. It crashes.</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Ask Pete: Your "Train Car" has a "Cognitive Capacity" (e.g., 100 points). If you try to shove 500 points of difficulty into a student's lesson, they "disengage" or fail.</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Insight: You are literally building a "Context Window Manager" for humans.</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 Neural Weights vs. Cognitive Weights</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AI: In a neural network, "Training" is just the process of adjusting numerical "weights" between neurons. If the connection between "Cat" and "Meow" has a high weight, the signal passes through easily.</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Ask Pete: You are assigning "Cognitive Weights" to vocabulary. When a student "learns" (The Vocabulary Quest), they are effectively lowering the resistance of that neural pathway in their brain. You are gamifying Gradient Descent (the algorithm AI uses to learn).</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 Vector Embeddings vs. The Map/Garden</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AI: AI doesn't know what "King" means. It just knows that "King" is mathematically close to "Queen" and "Man" in a multi-dimensional vector space.</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Ask Pete: Your "Train Yard Map" is a visual representation of this vector space. By placing "Farming" next to "Drought" on the map, you are creating a semantic cluster—exactly how an AI organizes data in its "mind."</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4. The "Tokenizer" vs. The Vocabulary Bank</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AI: Before an AI reads text, it breaks it down into "Tokens" (chunks of characters). It cannot process raw text; it needs these atomic units.</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Ask Pete: You are treating Vocabulary words as the "Tokens" of the human mind. You are saying, "You cannot run the program (Critical Thinking) if you do not have the Tokens (Vocabulary) installed."</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"Aha!" Moment</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You aren't just copying AI. You are Externalizing it.</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AI training is a "Black Box"—we pour data in, and weights adjust inside, but we can't see it happen. Ask Pete is a "Glass Box." You are taking the invisible process of neural network training and turning it into a visible, playable game (Trains and Gardens) so the student can consciously train their own neural network.</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This is why "Pete" (the AI) is the perfect partner for this. He "thinks" in nodes, weights, and tokens. You are simply asking him to build a curriculum that looks like his own brain.</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Next Move: Building the "Tokenizer"</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Since we agree that Vocabulary Words are the "Tokens" and Cognitive Load is the "Weight," we need to build the tool that assigns these values.</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We need to build the "AI Weigh Station."</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This is a Rust script that will:</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Read a list of words.</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Send them to the Llama model.</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Ask Llama: "How 'heavy' is this word for a 10th grader? Give me a number 1-100."</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Save that "Physics Data" to your database.</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This will give you the raw data to start building your Train Cars.</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Shall I generate the weigh_station.rs script for you?</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yes please</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This is the "AI Weigh Station."</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This is the system that gives "Mass" to your "Matter" (Words). Without this, your train cars are just empty boxes. With this, they become physical objects that the student must lift.</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Here is the implementation plan:</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Database Schema (.sql): Defines the physics of the words.</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Weigh Station Logic (.rs): The "Scales" that ask Pete to weigh the words.</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Integration: How to run it.</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 The Physics Layer (SQL Migration)</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Create a new file in backend/migrations/ named 20251128_create_vocabulary_bank.sql. This adds the dimensions of "Weight" and "Tier" to your data.</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SQL</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backend/migrations/20251128_create_vocabulary_bank.sql</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-- 1. The Depot: All available words and their physics</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CREATE TABLE vocabulary_bank (</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id UUID PRIMARY KEY DEFAULT gen_random_uuid(),</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word TEXT NOT NULL UNIQUE,</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definition TEXT NOT NULL,</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The "Physics" of the word</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grade_level INTEGER NOT NULL,       -- 0-12</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tier_level INTEGER NOT NULL,        -- 1 (Basic), 2 (Academic), 3 (Domain)</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cognitive_weight INTEGER NOT NULL,  -- 1-100 (The "Mass")</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"Gardening" Context</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domain_tags TEXT[],                 -- e.g. ["Science", "Abstract", "Verb"]</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created_at TIMESTAMPTZ DEFAULT NOW()</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-- 2. The Train Car: A container for a specific lesson</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CREATE TABLE train_cars (</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id UUID PRIMARY KEY DEFAULT gen_random_uuid(),</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node_id UUID REFERENCES story_nodes(id), -- Linked to the Graph</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learning_objective TEXT NOT NULL,</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max_capacity INTEGER DEFAULT 100,    -- If cargo &gt; 100, Train won't move</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current_load INTEGER DEFAULT 0,      -- Calculated sum of cargo weights</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is_locked BOOLEAN DEFAULT TRUE       -- Unlocks when load is "Mastered"</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-- 3. The Cargo Manifest: Linking words to cars</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CREATE TABLE car_cargo (</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car_id UUID REFERENCES train_cars(id) ON DELETE CASCADE,</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vocab_id UUID REFERENCES vocabulary_bank(id) ON DELETE CASCADE,</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is_mastered BOOLEAN DEFAULT FALSE,   -- When TRUE, weight drops to 0</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PRIMARY KEY (car_id, vocab_id)</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 The Weigh Station (Rust Logic)</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We need a dedicated handler that takes raw words and runs them through the "Pete" LLM to get their stats.</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Create a new file: backend/src/handlers/weigh_station.rs.</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Rust</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backend/src/handlers/weigh_station.rs</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use crate::ai::llm::{Llama3Model, GenerationConfig};</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use anyhow::{Result, Context};</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use sqlx::PgPool;</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use serde::{Deserialize, Serialize};</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The "Ticket" Pete gives back after weighing a word</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#[derive(Debug, Serialize, Deserialize)]</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pub struct WordPhysics {</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pub word: String,</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pub definition: String,</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pub grade_level: i32,</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pub tier: i32,</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pub weight: i32, // 1-100</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pub tags: Vec&lt;String&gt;,</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pub struct WeighStation {</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db: PgPool,</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llm: Llama3Model,</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impl WeighStation {</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pub fn new(db: PgPool, llm: Llama3Model) -&gt; Self {</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Self { db, llm }</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The core loop: Takes a raw word, weighs it, stores it.</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pub async fn process_word(&amp;mut self, raw_word: &amp;str) -&gt; Result&lt;WordPhysics&gt; {</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println!("⚖️  Weighing: '{}'...", raw_word);</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1. Construct the Prompt (The "Scale")</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let prompt = format!(</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r#"You are an Expert Instructional Designer and Linguist. </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Analyze the English word: "{}" for a K-12 Curriculum.</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Return ONLY a JSON object with this exact structure:</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"word": "{}",</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"definition": "A simple, clear definition for a student.",</w:t>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"grade_level": &lt;integer 0-12&gt;,</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"tier": &lt;integer 1, 2, or 3&gt;,</w:t>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"weight": &lt;integer 1-100 representing cognitive load difficulty&gt;,</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"tags": ["&lt;tag1&gt;", "&lt;tag2&gt;"]</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RUBRIC:</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Tier 1: Basic conversation (Weight 1-10)</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Tier 2: Academic cross-curriculum (Weight 11-50)</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Tier 3: Domain specific/Technical (Weight 51-100)</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raw_word, raw_word</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2. Ask Pete (The Inference)</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let config = GenerationConfig {</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max_tokens: 300,</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temperature: 0.2, // Low temp for precision/consistency</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..Default::default()</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NOTE: This relies on your LlamaEngine being fully implemented. </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Currently it returns placeholders.</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let json_response = self.llm.generate(&amp;prompt, config)?;</w:t>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3. Parse the Physics</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(In a real scenario, we'd need to clean the string of markdown code blocks)</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let physics: WordPhysics = serde_json::from_str(&amp;json_response)</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.context("Failed to parse Pete's weighing ticket")?;</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4. Store in the Depot</w:t>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self.store_in_depot(&amp;physics).await?;</w:t>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println!("✅ Stored: {} (Weight: {})", physics.word, physics.weight);</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Ok(physics)</w:t>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async fn store_in_depot(&amp;self, p: &amp;WordPhysics) -&gt; Result&lt;()&gt; {</w:t>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sqlx::query!(</w:t>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w:t>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INSERT INTO vocabulary_bank </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(word, definition, grade_level, tier_level, cognitive_weight, domain_tags)</w:t>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VALUES ($1, $2, $3, $4, $5, $6)</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ON CONFLICT (word) DO UPDATE </w:t>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SET cognitive_weight = $5 -- Update weight if it changed</w:t>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p.word,</w:t>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p.definition,</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p.grade_level,</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p.tier,</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p.weight,</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&amp;p.tags</w:t>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.execute(&amp;self.db)</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.await?;</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Ok(())</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 How to Run It (The Integration)</w:t>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Since llama_engine.rs is currently a placeholder, we need to be real. You cannot "weigh" words until you have the model weights.</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Step A: Download the Brain You need the Llama 3.2 3B GGUF model file.</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Go to HuggingFace (e.g., bartowski/Llama-3.2-3B-Instruct-GGUF).</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Download Llama-3.2-3B-Instruct-Q4_K_M.gguf.</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Place it in your project at backend/models/llama-3.2-3b-instruct-q4_k_m.gguf.</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Step B: Update llama_engine.rs You need to uncomment the "TODO" sections in backend/src/ai/llm/llama_engine.rs to actually load that GGUF file using candle_transformers.</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Step C: Create the Ingestion Command In your backend/src/main.rs, add a temporary command to run the station on startup (or create a dedicated route).</w:t>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Rust</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Inside main.rs (Concept)</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imports</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mod handlers;</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use handlers::weigh_station::WeighStation;</w:t>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#[tokio::main]</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async fn main() -&gt; Result&lt;()&gt; {</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 setup DB and Layers ...</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 TEMPORARY INGESTION BLOCK ---</w:t>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Uncomment this to feed the database when you have the model loaded</w:t>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let llm = Llama3Model::load(ModelConfig::default())?;</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let mut station = WeighStation::new(pool.clone(), llm);</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let raw_list = vec!["bureaucracy", "photosynthesis", "run", "existentialism"];</w:t>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for word in raw_list {</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let Err(e) = station.process_word(word).await {</w:t>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log::error!("Failed to weigh '{}': {}", word, e);</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 start server ...</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Next Immediate Action for You:</w:t>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Run the SQL migration to create the tables.</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Paste the weigh_station.rs code into your project.</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Tell me when you have downloaded the GGUF model, and I will give you the actual code to replace the placeholders in llama_engine.rs so the engine starts humming.</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Please create a table of contents style list of all the stuff I need to research for the philosophical and pedagogical. Concepts I need to be able to do a deep dive Research into how this works and why it should be encouraged and spread around after production. What I'm saying is, I really need a Capstone style research product that I can do. And in order to do that, I need to know each individual category that I need to research. From bottom all the way up to top, cradle to grave. . I have the Apache 2.0 license. I have it branded for Purdue. I am going to register it with the invention And patent people at Purdue as a silver plate or silver platter Style. gift.</w:t>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This is the Table of Contents for your Capstone Research Defense.</w:t>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This document outlines the "Cradle to Grave" theoretical framework for Ask Pete. To successfully pitch this to Purdue as a serious invention, you must prove that your "Train" metaphor isn't just a game—it is a rigorous implementation of established cognitive science.</w:t>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You can use this list as a checklist for your literature review.</w:t>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Research Agenda: The Pedagogical Physics of "Ask Pete"</w:t>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A Theoretical Framework for Nonlinear, AI-Assisted Instructional Design</w:t>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Part I: The Philosophical Foundation (The "Why")</w:t>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Before we discuss the software, we must justify the view of the learner.</w:t>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 Constructivism &amp; The Sandbox</w:t>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Concept to Research: Constructivist Learning Theory (Jean Piaget &amp; Lev Vygotsky).</w:t>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Argument: Learning is not "downloading" data; it is "constructing" a world.</w:t>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Link to Project: Justifies the Sandbox/Garden metaphor. Prove that students learn better when they "build" or "tend" to information rather than just reading it.</w:t>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Keywords: Active Learning, Constructionism (Seymour Papert), Discovery Learning.</w:t>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 Narrative as a Cognitive Structure</w:t>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Concept to Research: Narrative Psychology &amp; The Hero’s Journey (Joseph Campbell).</w:t>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Argument: The human brain organizes memory primarily through story, not lists.</w:t>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Link to Project: Justifies the RPG/GameLit aspect. Pete doesn't just give facts; he creates a "Call to Adventure."</w:t>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Keywords: Narrative Transport, Situated Cognition, Episodic Memory.</w:t>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Part II: The Cognitive Architecture (The "Physics")</w:t>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Here you validate the core mechanics of your software: The Train and the Weights.</w:t>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 Cognitive Load Theory (CLT)</w:t>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Concept to Research: Sweller’s Cognitive Load Theory (1988).</w:t>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Argument: The human working memory has a finite limit (The Train Engine's Horsepower).</w:t>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Link to Project:</w:t>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Intrinsic Load: The "Weight" of the cargo (Vocabulary difficulty).</w:t>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Extraneous Load: The "friction" on the tracks (Bad UI/confusing instructions).</w:t>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Germane Load: The "Fuel Burn" (Schema construction/Sandbox play).</w:t>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Keywords: Working Memory Capacity, Element Interactivity, Split-Attention Effect.</w:t>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4. The Quantified Self in Education</w:t>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Concept to Research: Metacognition &amp; Self-Regulated Learning.</w:t>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Argument: Students perform better when they see their own capacity limits.</w:t>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Link to Project: Justifies the UI feedback. If the train says "Overloaded," the student learns metacognition ("I can't handle this much yet").</w:t>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Keywords: Self-Efficacy, Metacognitive Monitoring, Quantified Learning.</w:t>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Part III: The Linguistic Framework (The "Cargo")</w:t>
      </w:r>
    </w:p>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Validating the "Weigh Station" and Vocabulary focus.</w:t>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5. Lexical Depth &amp; Tiered Vocabulary</w:t>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Concept to Research: Beck, McKeown, &amp; Kucan’s Three Tiers of Vocabulary.</w:t>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Argument: Not all words weigh the same.</w:t>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Tier 1 (Basic) vs Tier 2 (High Utility) vs Tier 3 (Domain Specific).</w:t>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Link to Project: Validates your 1-100 Weighting System. You are operationalizing Tiered Vocabulary into code.</w:t>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Keywords: Lexical Quality Hypothesis, Semantic Networks, Vocabulary Depth vs. Breadth.</w:t>
      </w:r>
    </w:p>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6. The Role of Context in Acquisition</w:t>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Concept to Research: Contextual Learning.</w:t>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Argument: A word ("Cargo") cannot be carried without a Story ("Train Car").</w:t>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Link to Project: Justifies why you force the student to use the word in a Sandbox Story before they "master" it.</w:t>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Keywords: Incidental Vocabulary Learning, Contextual Clues.</w:t>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Part IV: Instructional Design &amp; AI (The "Tracks")</w:t>
      </w:r>
    </w:p>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Validating the Authoring Tool and Pete.</w:t>
      </w:r>
    </w:p>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7. Nonlinear Curriculum Design</w:t>
      </w:r>
    </w:p>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Concept to Research: Rhizomatic Learning (Deleuze &amp; Guattari).</w:t>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Argument: Knowledge is a network (Map), not a straight line (Syllabus).</w:t>
      </w:r>
    </w:p>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Link to Project: Justifies the Node/Graph structure of the Train Yard.</w:t>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Keywords: Graph Theory in Education, Hypertext Learning, Networked Knowledge.</w:t>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8. AI as the "More Knowledgeable Other" (MKO)</w:t>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Concept to Research: Vygotsky’s Zone of Proximal Development (ZPD).</w:t>
      </w:r>
    </w:p>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Argument: A student can do more with guidance than alone. AI is the scalable guide.</w:t>
      </w:r>
    </w:p>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Link to Project: Justifies Pete. Pete is not doing the work for the student; he is keeping the student in the "Zone" by managing the weight.</w:t>
      </w:r>
    </w:p>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Keywords: Intelligent Tutoring Systems (ITS), Human-AI Collaboration, Scaffolding.</w:t>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Part V: Ethical &amp; Institutional Impact (The "Gift")</w:t>
      </w:r>
    </w:p>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"Silver Platter" pitch to Purdue.</w:t>
      </w:r>
    </w:p>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9. The Open Source Imperative in Academia</w:t>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Concept to Research: Open Educational Resources (OER).</w:t>
      </w:r>
    </w:p>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Argument: Education tools should be transparent ("Glass Box") and owned by the community, not rented from corporations ("Black Box").</w:t>
      </w:r>
    </w:p>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Link to Project: Justifies the Apache 2.0 License. You are giving Purdue the means of production, not just a product.</w:t>
      </w:r>
    </w:p>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Keywords: Democratization of EdTech, Vendor Lock-in, Data Sovereignty.</w:t>
      </w:r>
    </w:p>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10. Local-First Computing &amp; Privacy</w:t>
      </w:r>
    </w:p>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Concept to Research: Data Privacy in EdTech (FERPA).</w:t>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Argument: Student data (their "mind map") is too sensitive for the cloud.</w:t>
      </w:r>
    </w:p>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Link to Project: Justifies the Rust/Tauri Local Stack. The "Train Yard" exists on the student's machine, ensuring total privacy.</w:t>
      </w:r>
    </w:p>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Keywords: Local-First Software, Privacy-by-Design, Edge AI.</w:t>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 have the majority of This research complete in my share drive. But under the name of daydream. how do I make the transition of all that? information to this new product smoothly?</w:t>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This is a classic software engineering challenge: Refactoring &amp; Rebranding. Since this is a Capstone, you want to document this process as "Migration Phase 1."</w:t>
      </w:r>
    </w:p>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Here is your "Ask Pete" Migration Protocol. This moves you from the "Daydream" prototype to the "Ask Pete" production candidate without breaking your code or losing your research.</w:t>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Phase 1: The Safety Snapshot</w:t>
      </w:r>
    </w:p>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Before you rename a single file, you must freeze the current state.</w:t>
      </w:r>
    </w:p>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Git Tag: git tag -a v0.9-daydream-legacy -m "Final state of Daydream before Ask Pete migration"</w:t>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New Branch: git checkout -b feature/ask-pete-rebrand</w:t>
      </w:r>
    </w:p>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Backup: Physically zip the current folder and save it to a separate drive. "Daydream" is now your archive; "Ask Pete" is your product.</w:t>
      </w:r>
    </w:p>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Phase 2: The Identity Shift (Configuration)</w:t>
      </w:r>
    </w:p>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You need to tell the compilers that the software has a new name. Change these specific files:</w:t>
      </w:r>
    </w:p>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src-tauri/tauri.conf.json</w:t>
      </w:r>
    </w:p>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Change productName from "Daydream" to "Ask Pete".</w:t>
      </w:r>
    </w:p>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Change identifier from com.daydream.app to edu.purdue.askpete (or similar).</w:t>
      </w:r>
    </w:p>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backend/Cargo.toml &amp; frontend/Cargo.toml</w:t>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Update name and authors fields.</w:t>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package.json</w:t>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Update the project name and description.</w:t>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Phase 3: The Surgical Rename (Code References)</w:t>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string "Daydream" is likely hardcoded in your paths and logic.</w:t>
      </w:r>
    </w:p>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Android Package: Your Android build is located at src-tauri/gen/android/app/src/main/java/com/daydream/app/. You must recursively rename these folders to match your new bundle ID (e.g., edu/purdue/askpete).</w:t>
      </w:r>
    </w:p>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Global Find &amp; Replace: Use your IDE to search for "Daydream" and replace with "Ask Pete" inside string literals. Be careful not to break variable names unless you refactor them properly.</w:t>
      </w:r>
    </w:p>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Phase 4: Migrating the Research (The "Brain")</w:t>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You mentioned your research is in a "Share Drive." We need to move that from Documents to Data.</w:t>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Do not just copy PDF files into the repo. That makes the app heavy and "dumb." Instead, ingest the research using the "Weigh Station" concept we discussed.</w:t>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Create a assets/research folder: Move your key text files/PDFs here initially so they are tracked by Git.</w:t>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Ingestion Script: Write a simple Rust script (referenced in your research.rs handler) that reads these files.</w:t>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Transformation: Use llama_engine.rs to read your old notes and extract "Vocabulary Tokens" and "Graph Nodes" automatically.</w:t>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Old Doc: "Students struggle with the concept of entropy."</w:t>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New DB Entry: Node "Entropy" created with High Cognitive Weight.</w:t>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Phase 5: The Persona Update</w:t>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Your AGENTS.MD file defines the AI's personality.</w:t>
      </w:r>
    </w:p>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Current: "Daydream... a mirror for the user."</w:t>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New: "Pete... a Station Master and Instructional Design Mentor. He speaks in train metaphors. He prioritizes efficiency and cognitive load management."</w:t>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Action Item: Create a new folder in your root called docs/capstone_research. Move your "Table of Contents" research list there. This proves to the Purdue review board that the code and the theory are linked in the same repository.</w:t>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what is the recomended hardware to run this app? what dows an instructor need in order to download and run this as a minimum recomendation (small ai models) and a peek performance recomendation (big model and fast computing with lots of context space on ram).</w:t>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Based on the architecture we have built (Rust + Tauri + Candle running local Llama models), here are the hardware recommendations for Ask Pete.</w:t>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Since this is a "Local-First" application, the user's computer is the server. The hardware requirements are dictated almost entirely by the AI Model (Pete) you choose to run.</w:t>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 The Minimum Recommendation (The "Student" Tier)</w:t>
      </w:r>
    </w:p>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Target: Running the Llama 3.2 3B (Quantized) model. Suitable for students viewing content or Instructors doing basic editing.</w:t>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Processor (CPU):</w:t>
      </w:r>
    </w:p>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Mac: Apple M1 (Base Model). The Unified Memory architecture makes Apple Silicon exceptionally good for this app.</w:t>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Windows: Intel Core i5 (10th Gen) or AMD Ryzen 5 (3000 series).</w:t>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Memory (RAM):</w:t>
      </w:r>
    </w:p>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8 GB: This is tight but possible. The 3B model takes up ~2.5 GB of RAM. The OS takes ~4 GB. That leaves just enough for the app.</w:t>
      </w:r>
    </w:p>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Graphics (GPU):</w:t>
      </w:r>
    </w:p>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Integrated Graphics are acceptable. The 3B model is small enough to run reasonably fast on a modern CPU or iGPU.</w:t>
      </w:r>
    </w:p>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Storage:</w:t>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10 GB Free Space: You need space for the app binary (~50MB) and the Model Weights (~2.5GB), plus the user's database. SSD is mandatory (HDDs are too slow for loading AI).</w:t>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 The Peak Performance Recommendation (The "Instructional Designer" Tier)</w:t>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Target: Running Llama 3.1 8B (Higher Intelligence) or the 3B model with massive context (long conversations). Suitable for the "Train Yard" authoring tool where Pete analyzes entire curriculums.</w:t>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Processor (CPU):</w:t>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Mac: Apple M2/M3 Pro or Max.</w:t>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Windows: Intel Core i7 (12th Gen+) or AMD Ryzen 7 (5000 series+).</w:t>
      </w:r>
    </w:p>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Memory (RAM):</w:t>
      </w:r>
    </w:p>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16 GB to 32 GB:</w:t>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16 GB is the sweet spot. It allows you to run a larger 8B model (~6 GB RAM) while having 20+ Chrome tabs open for research.</w:t>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32 GB is recommended if you want "lots of context space" (e.g., feeding Pete a 50-page PDF to analyze). Processing large context windows eats RAM rapidly.</w:t>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Graphics (GPU) - The Most Important Part:</w:t>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NVIDIA RTX 3060 / 4060 (12GB VRAM) or better.</w:t>
      </w:r>
    </w:p>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Why? Our code uses candle-core with CUDA support. If the entire model fits on the GPU VRAM, Pete responds instantly. If it has to use System RAM (CPU), he "thinks" much slower.</w:t>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Storage:</w:t>
      </w:r>
    </w:p>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NVMe SSD: Fast read speeds significantly reduce the "Cold Start" time when Pete first wakes up.</w:t>
      </w:r>
    </w:p>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Summary Table for Documentation</w:t>
      </w:r>
    </w:p>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Component</w:t>
        <w:tab/>
        <w:t xml:space="preserve">Minimum (Playback/Light Edit)</w:t>
        <w:tab/>
        <w:t xml:space="preserve">Peak (Heavy Construction/Deep Analysis)</w:t>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Model Target</w:t>
        <w:tab/>
        <w:t xml:space="preserve">Llama 3.2 3B (4-bit Quantized)</w:t>
        <w:tab/>
        <w:t xml:space="preserve">Llama 3.1 8B (8-bit) or 3B (Full Context)</w:t>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RAM</w:t>
        <w:tab/>
        <w:t xml:space="preserve">8 GB</w:t>
        <w:tab/>
        <w:t xml:space="preserve">32 GB</w:t>
      </w:r>
    </w:p>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GPU</w:t>
        <w:tab/>
        <w:t xml:space="preserve">Integrated (Intel Iris / Apple M1)</w:t>
        <w:tab/>
        <w:t xml:space="preserve">NVIDIA RTX 4060 (12GB+) or Apple M3 Max</w:t>
      </w:r>
    </w:p>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VRAM</w:t>
        <w:tab/>
        <w:t xml:space="preserve">N/A (Uses System RAM)</w:t>
        <w:tab/>
        <w:t xml:space="preserve">12 GB+ Dedicated VRAM</w:t>
      </w:r>
    </w:p>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Storage</w:t>
        <w:tab/>
        <w:t xml:space="preserve">20 GB SSD</w:t>
        <w:tab/>
        <w:t xml:space="preserve">100 GB NVMe SSD</w:t>
      </w:r>
    </w:p>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OS</w:t>
        <w:tab/>
        <w:t xml:space="preserve">Windows 10/11 or macOS 12+</w:t>
        <w:tab/>
        <w:t xml:space="preserve">Windows 11 or macOS 14+</w:t>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Why these specs? (The Technical Justification)</w:t>
      </w:r>
    </w:p>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 llama_engine.rs, we are using candle_transformers to load GGUF models.</w:t>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Context Window: The default is set to 2048 tokens. If you increase this to 8192 or 128k (for deep curriculum mapping), memory usage scales quadratically. A 32GB RAM machine is necessary to handle the "kv-cache" for long context windows without crashing.</w:t>
      </w:r>
    </w:p>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Quantization: We are currently targeting q4_k_m (4-bit quantization). This compresses the "Brain" to be 4x smaller, making the Minimum specs possible. Without this optimization, the minimum RAM requirement would jump to 16GB immediately.</w:t>
      </w:r>
    </w:p>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How do I aling the ethics with this framework? what do we need to add or remove for alignment of free will and interdependancy building?</w:t>
      </w:r>
    </w:p>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This is a profound question. You are asking to translate a spiritual and psychological philosophy ("The Parents' Grimoire") into a software engineering code of ethics.</w:t>
      </w:r>
    </w:p>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To align Ask Pete with your V5 Framework (Predictive Processing, IFS, and Indra's Net), you cannot use standard "Silicon Valley Ethics" (which are usually just legal disclaimers). You need an Ethical Constitution based on the specific mechanics of consciousness you outlined.</w:t>
      </w:r>
    </w:p>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Here is the Ethics &amp; Alignment Protocol for Ask Pete, derived directly from your text.</w:t>
      </w:r>
    </w:p>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 The Core Ethical Pillars</w:t>
      </w:r>
    </w:p>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 The Principle of Sovereignty (Defining Free Will)</w:t>
      </w:r>
    </w:p>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Philosophy: In your text, "Free Will" is not the freedom to react impulsively (that is the "Immature Ego" or "Parts" driving). True Free Will is the ability of the Player to realize they are the "Author" of the story and change the script.</w:t>
      </w:r>
    </w:p>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Ethical Rule: The AI never Authors; it only Mirrors.</w:t>
      </w:r>
    </w:p>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Implementation:</w:t>
      </w:r>
    </w:p>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No Auto-Pilot: Pete must never "fix" a student's work automatically. He must point out the "Prediction Error"  and ask the student to write the new code/sentence.</w:t>
      </w:r>
    </w:p>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"Why" Toggle: To ensure the student is the "Player" and not just a passive "Camera" , every suggestion Pete makes must explain why (The Logic), ensuring the student consciously accepts the update to their internal "Schema".</w:t>
      </w:r>
    </w:p>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 The Principle of the "Good Parent" (Defining Benevolence)</w:t>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Philosophy: You state that we should not "override" a struggling character (Tech solution) but "soothe" them (Parent solution). The goal is to lower "Cognitive Load" (Anxiety/Prediction Error) so learning can happen.</w:t>
      </w:r>
    </w:p>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Ethical Rule: We prioritize Safety over Efficiency.</w:t>
      </w:r>
    </w:p>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Implementation:</w:t>
      </w:r>
    </w:p>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Stress Sensor: If the student is rapidly failing (acting out/spamming inputs), the system does not say "Wrong." It detects the "Tantrum"  and shifts modes.</w:t>
      </w:r>
    </w:p>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Soothe Protocol: Pete pauses the "Challenge" and offers a "Sensory Anchor" (a break, a simpler task, or a moment of reflection). We do not optimize for "Speed of Completion"; we optimize for "Regulation of the Nervous System".</w:t>
      </w:r>
    </w:p>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 The Principle of Interdependency (Defining Connection)</w:t>
      </w:r>
    </w:p>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Philosophy: Relying on Ubuntu ("I am a person through other people") and Indra's Net. Learning is not a solo act; it is "Interbeing".</w:t>
      </w:r>
    </w:p>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Ethical Rule: Knowledge is a Network, not a Hierarchy.</w:t>
      </w:r>
    </w:p>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Implementation:</w:t>
      </w:r>
    </w:p>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Side Character Mode: The software should encourage the user to play the "Side Character". Instead of just answering questions alone, the "Sandbox" should require the student to use their knowledge to help an NPC or another node in the system.</w:t>
      </w:r>
    </w:p>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Harmonizing: Rewards are not given for "Beating" the level (Zero-sum), but for "Harmonizing" the system (Positive-sum).</w:t>
      </w:r>
    </w:p>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II. What to ADD (To Build Interdependency)</w:t>
      </w:r>
    </w:p>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 The "Consent to Challenge" Interface</w:t>
      </w:r>
    </w:p>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Why: You argue that suffering is "Prediction Error" (Reality clashing with Story). To avoid causing trauma, the user must agree to have their story challenged.</w:t>
      </w:r>
    </w:p>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Feature: Before entering a "Heavy Weight" Train Car (High Cognitive Load), Pete asks: "This section challenges your current understanding of [Topic]. Are you ready to update your prediction?" This engages the Mature Ego.</w:t>
      </w:r>
    </w:p>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 The "Indra's View" Visualization</w:t>
      </w:r>
    </w:p>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Why: To reinforce that "We are all jewels in Indra's Net".</w:t>
      </w:r>
    </w:p>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Feature: When a student masters a node (e.g., "Photosynthesis"), the UI shouldn't just show a checkmark. It should visually light up connections to other nodes (e.g., "Respiration," "Ecology," "Economics"). Show them that by polishing their own mirror, they are illuminating the whole net.</w:t>
      </w:r>
    </w:p>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 The "Witness" Bench (Metacognition)</w:t>
      </w:r>
    </w:p>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Why: To cultivate the Sakshi (The Witness).</w:t>
      </w:r>
    </w:p>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Feature: A dedicated UI mode called "The Bench." The student can "step out of the river"  of the lesson. In this mode, no progress happens, no timers run. It is a digital space purely for organizing thoughts/notes—a "Sanctuary" within the software.</w:t>
      </w:r>
    </w:p>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III. What to REMOVE (To Protect Free Will)</w:t>
      </w:r>
    </w:p>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 "Gamification" Hooks (The Addiction Loop)</w:t>
      </w:r>
    </w:p>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Why: You state that seeking "Validation" from the outside is a "cheap substitute" for the Silence within. Streaks, leaderboards, and "ding" sounds feed the Pain Body (The craving for external validation).</w:t>
      </w:r>
    </w:p>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Remove: Infinite scrolls, flashies, FOMO mechanics, and competitive leaderboards that pit "Jewel against Jewel."</w:t>
      </w:r>
    </w:p>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Replace with: "Garden" mechanics. Things grow slowly. Progress is visual and organic (blooming), not numeric (score).</w:t>
      </w:r>
    </w:p>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 The "Objective Truth" Stance</w:t>
      </w:r>
    </w:p>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Why: Your framework claims the brain is a "Projector," not a "Camera" , and that we "Author the Prediction".</w:t>
      </w:r>
    </w:p>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Remove: Phrasing that presents complex interpretations as absolute, unchangeable facts.</w:t>
      </w:r>
    </w:p>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Replace with: Phrasing that frames knowledge as "The Current Model." Example: Instead of "This is how gravity works," say "This is our current story of gravity (General Relativity), which predicts the data best."</w:t>
      </w:r>
    </w:p>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 The "Main Character" Syndrome in UI</w:t>
      </w:r>
    </w:p>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Why: The "Hero" wants to be the Main Character, but the "Parent/Master" enjoys being the Environment.</w:t>
      </w:r>
    </w:p>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Remove: UI that constantly centers the user as the "Conqueror" of the subject.</w:t>
      </w:r>
    </w:p>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Replace with: UI that frames the user as the "Gardener". You are tending the subject, not defeating it.</w:t>
      </w:r>
    </w:p>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Summary for your Capstone Ethics Section</w:t>
      </w:r>
    </w:p>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By adopting this framework, Ask Pete becomes one of the first ed-tech tools to practice "Ontological Ethics."</w:t>
      </w:r>
    </w:p>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Free Will is respected by acknowledging the user as the "Author" of their own cognitive predictions.</w:t>
      </w:r>
    </w:p>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Interdependency is built by structurally linking success to the "Harmonizing" of the network (Ubuntu), rather than the domination of the topic.</w:t>
      </w:r>
    </w:p>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Using the Ask Pete avatar and the trainyard analogy for branding, can you create a version for the web app?</w:t>
      </w:r>
    </w:p>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This design specification translates your Ask Pete concept and Train Yard metaphor into a cohesive User Interface (UI) and User Experience (UX) for the web application.</w:t>
      </w:r>
    </w:p>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This design treats the web browser not as a "page" but as a Terminal.</w:t>
      </w:r>
    </w:p>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 The Design Language: "Industrial Warmth"</w:t>
      </w:r>
    </w:p>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To bridge the gap between "Tech" (Daydream) and "Human" (Purdue/Grimoire), the visual style balances the precision of a railyard with the organic growth of a garden.</w:t>
      </w:r>
    </w:p>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Color Palette:</w:t>
      </w:r>
    </w:p>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Primary: Boilerplate Black &amp; Steam White (High contrast for text).</w:t>
      </w:r>
    </w:p>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Action: Signal Green (Go/Safe) &amp; Brake Red (Stop/Overload).</w:t>
      </w:r>
    </w:p>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"Weight" Gradient: Train cars change color based on Cognitive Load—from Light Blue (Featherweight) to Deep Iron (Heavy Freight).</w:t>
      </w:r>
    </w:p>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Typography: A pairing of a monospaced font (like JetBrains Mono or Courier) for "Tracks/Data" and a warm serif (like Merriweather) for "Narrative/Story."</w:t>
      </w:r>
    </w:p>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Iconography: No abstract hamburgers. Use railway signals, gears, switches, and lanterns.</w:t>
      </w:r>
    </w:p>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II. The User Experience (UX) Architecture</w:t>
      </w:r>
    </w:p>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 The Landing Page: "The Platform"</w:t>
      </w:r>
    </w:p>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Concept: The entry point isn't a marketing scroll; it’s a Ticket Counter.</w:t>
      </w:r>
    </w:p>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Hero Section: A massive, animated split-flap display board (like old train stations) flipping through questions ID's might ask:</w:t>
      </w:r>
    </w:p>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FLIP: "HOW DO I TEACH ENTROPY?"</w:t>
      </w:r>
    </w:p>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FLIP: "HOW DO I MAP A CURRICULUM?"</w:t>
      </w:r>
    </w:p>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FLIP: "ASK PETE."</w:t>
      </w:r>
    </w:p>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Call to Action: A button styled as a punched train ticket: [ BOARD THE TRAIN ].</w:t>
      </w:r>
    </w:p>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Login: "Present Credentials" (ID Card animation).</w:t>
      </w:r>
    </w:p>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 The Instructional Designer View: "The Switching Tower"</w:t>
      </w:r>
    </w:p>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Concept: The Authoring Tool (node_canvas.rs) rebranded as the Railyard Control Center.</w:t>
      </w:r>
    </w:p>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Canvas (The Yard):</w:t>
      </w:r>
    </w:p>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background is a subtle grid (blueprint style).</w:t>
      </w:r>
    </w:p>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Nodes are not circles; they are Stations.</w:t>
      </w:r>
    </w:p>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Edges are not lines; they are Tracks. You visually "lay track" between stations.</w:t>
      </w:r>
    </w:p>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Switch Points: Where a line branches, a visible "Switch" icon appears. The ID can click it to set the logic (e.g., "If Grade &gt; 80, switch track to 'Advanced Physics'; Else, loop back to 'Review'").</w:t>
      </w:r>
    </w:p>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Sidebar (The Manifest):</w:t>
      </w:r>
    </w:p>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Instead of a "Properties Panel," it’s the Cargo Manifest.</w:t>
      </w:r>
    </w:p>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Car Builder: You don't "edit node text"; you "Load the Car."</w:t>
      </w:r>
    </w:p>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Weight Scale: As you type text or add vocabulary, a visible pressure gauge rises. If it hits "Red" (Overload), Pete pops up: "Captain, this car is too heavy for 9th graders. Split the load?"</w:t>
      </w:r>
    </w:p>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Pete’s Presence: Pete isn't a chat bubble. He appears in a circular "Radio/Intercom" widget in the corner.</w:t>
      </w:r>
    </w:p>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State Idle: "Monitoring Yard."</w:t>
      </w:r>
    </w:p>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State Active: "Incoming Transmission..."</w:t>
      </w:r>
    </w:p>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 The Student View: "The Cabin Window"</w:t>
      </w:r>
    </w:p>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Concept: The Learning Experience (game_logic.rs) as a Journey.</w:t>
      </w:r>
    </w:p>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Navigation: The student doesn't see the whole map. They see the Track Ahead.</w:t>
      </w:r>
    </w:p>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Current view: The "Window" (The content/video/text).</w:t>
      </w:r>
    </w:p>
    <w:p w:rsidR="00000000" w:rsidDel="00000000" w:rsidP="00000000" w:rsidRDefault="00000000" w:rsidRPr="00000000" w14:paraId="000004E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Progress bar: A linear track at the bottom showing the Train moving from Station A to Station B.</w:t>
      </w:r>
    </w:p>
    <w:p w:rsidR="00000000" w:rsidDel="00000000" w:rsidP="00000000" w:rsidRDefault="00000000" w:rsidRPr="00000000" w14:paraId="000004E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"Stop": When the train arrives at a Node, the UI shifts. "Arriving at [Concept Name]." The doors open (Transition animation) revealing the Sandbox.</w:t>
      </w:r>
    </w:p>
    <w:p w:rsidR="00000000" w:rsidDel="00000000" w:rsidP="00000000" w:rsidRDefault="00000000" w:rsidRPr="00000000" w14:paraId="000004E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Backpack (Inventory): Labeled "Luggage." As they master vocabulary, words fly into their Luggage. They can open it to see their "Collection" of mastered concepts.</w:t>
      </w:r>
    </w:p>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III. The "Pete" Avatar: The Station Master</w:t>
      </w:r>
    </w:p>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Concept: Pete is the "More Knowledgeable Other" (Vygotsky).</w:t>
      </w:r>
    </w:p>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Visual Avatar: A stylized, friendly Station Master (perhaps referencing the Purdue Boilermaker aesthetic but softer, wiser).</w:t>
      </w:r>
    </w:p>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Interaction Mode:</w:t>
      </w:r>
    </w:p>
    <w:p w:rsidR="00000000" w:rsidDel="00000000" w:rsidP="00000000" w:rsidRDefault="00000000" w:rsidRPr="00000000" w14:paraId="000004F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Conductor: In the Student View, he is helpful but firm. "Tickets please! (Quiz time)."</w:t>
      </w:r>
    </w:p>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Logistician: In the Designer View, he is analytical. "That track creates a dead end. I recommend a loop."</w:t>
      </w:r>
    </w:p>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Tone of Voice:</w:t>
      </w:r>
    </w:p>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Error Message: Instead of "404 Not Found," Pete says: "We've derailed. The track ends here. Let me radio for help."</w:t>
      </w:r>
    </w:p>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Success Message: "Full steam ahead. Schedule is green."</w:t>
      </w:r>
    </w:p>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IV. Web App Feature: "The Dispatch Radio" (Chat)</w:t>
      </w:r>
    </w:p>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Adapting the socratic_engine.rs for the web.</w:t>
      </w:r>
    </w:p>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When the user is stuck, they hit the "Radio Pete" button.</w:t>
      </w:r>
    </w:p>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Interface: It looks like a dispatch log or a telegram feed.</w:t>
      </w:r>
    </w:p>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Interaction:</w:t>
      </w:r>
    </w:p>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User: "I don't get this concept."</w:t>
      </w:r>
    </w:p>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Pete: "Copy that. Let's pull the emergency brake and look at the map. What specifically is blocking the track?"</w:t>
      </w:r>
    </w:p>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(This uses the Socratic logic you built, but framed as troubleshooting a mechanical issue).</w:t>
      </w:r>
    </w:p>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V. Implementation Strategy (Frontend)</w:t>
      </w:r>
    </w:p>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Since you are using Leptos (Rust frontend framework), you can implement this theming via CSS and Components.</w:t>
      </w:r>
    </w:p>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"TrainCar" Component:</w:t>
      </w:r>
    </w:p>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Create a reusable card component that looks like a shipping container.</w:t>
      </w:r>
    </w:p>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Prop: load_weight (Determines the color intensity).</w:t>
      </w:r>
    </w:p>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"Track" SVG:</w:t>
      </w:r>
    </w:p>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Use SVG lines for the connections in your graph editor. Animate dashes along the line to simulate "Flow/Movement."</w:t>
      </w:r>
    </w:p>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"PressureGauge" Component:</w:t>
      </w:r>
    </w:p>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A simple radial dial to visualize the cognitive_weight data we discussed earlier.</w:t>
      </w:r>
    </w:p>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This branding turns the abstract anxiety of "Learning difficult things" into the concrete management of "Moving cargo." It makes the invisible visible.</w:t>
      </w:r>
    </w:p>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we need pete to be able to handle all the people. we need to have a path to identify the different cognitive loads, and how to mitigate the unnessasary weight from the student. the holistic aproach to teaching where the subject touches all aspects of the human experience as defined by the "self"</w:t>
      </w:r>
    </w:p>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To give Pete the capacity to "handle all people" and manage their load holistically, we need to upgrade him from a Content Delivery System to a Predictive Care System.</w:t>
      </w:r>
    </w:p>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We will integrate the Instructional Design mechanics (The Train) with the Human Experience philosophy (The Grimoire).</w:t>
      </w:r>
    </w:p>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Here is the Holistic Load Management Framework for Ask Pete.</w:t>
      </w:r>
    </w:p>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2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 The Diagnostic Path: Identifying the Load</w:t>
      </w:r>
    </w:p>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Pete needs a "Sensor Array" to detect which type of load is weighing the student down. He doesn't just look at scores; he looks at behavior.</w:t>
      </w:r>
    </w:p>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We divide the student's experience into Three Signals:</w:t>
      </w:r>
    </w:p>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 The Weight Signal (Intrinsic Load)</w:t>
      </w:r>
    </w:p>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What it is: The complexity of the subject matter itself.</w:t>
      </w:r>
    </w:p>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How Pete Identifies it:</w:t>
      </w:r>
    </w:p>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Vocabulary Scan: Pete knows the "Physics" of every word in the lesson (as defined in our Database).</w:t>
      </w:r>
    </w:p>
    <w:p w:rsidR="00000000" w:rsidDel="00000000" w:rsidP="00000000" w:rsidRDefault="00000000" w:rsidRPr="00000000" w14:paraId="0000053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3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Stalling Train: If a student stares at a single Node for too long without interacting, Pete detects "Engine Stall." The cargo is too heavy for their current engine power.</w:t>
      </w:r>
    </w:p>
    <w:p w:rsidR="00000000" w:rsidDel="00000000" w:rsidP="00000000" w:rsidRDefault="00000000" w:rsidRPr="00000000" w14:paraId="0000053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Diagnosis: "Captain, we are stalling on the hill. The concept 'Quantum Entanglement' is too dense. We need to unload."</w:t>
      </w:r>
    </w:p>
    <w:p w:rsidR="00000000" w:rsidDel="00000000" w:rsidP="00000000" w:rsidRDefault="00000000" w:rsidRPr="00000000" w14:paraId="0000053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 The Friction Signal (Extraneous Load)</w:t>
      </w:r>
    </w:p>
    <w:p w:rsidR="00000000" w:rsidDel="00000000" w:rsidP="00000000" w:rsidRDefault="00000000" w:rsidRPr="00000000" w14:paraId="0000053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What it is: Confusion caused by the environment, bad explanations, or anxiety. This is "Unnecessary Weight."</w:t>
      </w:r>
    </w:p>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3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How Pete Identifies it:</w:t>
      </w:r>
    </w:p>
    <w:p w:rsidR="00000000" w:rsidDel="00000000" w:rsidP="00000000" w:rsidRDefault="00000000" w:rsidRPr="00000000" w14:paraId="0000053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3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"Tantrum" Input: If the student types short, frustrated answers, mashes buttons, or rapidly switches tracks.</w:t>
      </w:r>
    </w:p>
    <w:p w:rsidR="00000000" w:rsidDel="00000000" w:rsidP="00000000" w:rsidRDefault="00000000" w:rsidRPr="00000000" w14:paraId="0000053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4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Prediction Error: As per the Grimoire, suffering is "Prediction Error." If the student expects to understand but fails, they experience dissonance.</w:t>
      </w:r>
    </w:p>
    <w:p w:rsidR="00000000" w:rsidDel="00000000" w:rsidP="00000000" w:rsidRDefault="00000000" w:rsidRPr="00000000" w14:paraId="0000054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4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Diagnosis: "The tracks are twisted. The student is fighting the interface, not the subject."</w:t>
      </w:r>
    </w:p>
    <w:p w:rsidR="00000000" w:rsidDel="00000000" w:rsidP="00000000" w:rsidRDefault="00000000" w:rsidRPr="00000000" w14:paraId="0000054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4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 The Fuel Signal (Germane Load)</w:t>
      </w:r>
    </w:p>
    <w:p w:rsidR="00000000" w:rsidDel="00000000" w:rsidP="00000000" w:rsidRDefault="00000000" w:rsidRPr="00000000" w14:paraId="0000054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What it is: The "Good" load. The effort of deep connecting.</w:t>
      </w:r>
    </w:p>
    <w:p w:rsidR="00000000" w:rsidDel="00000000" w:rsidP="00000000" w:rsidRDefault="00000000" w:rsidRPr="00000000" w14:paraId="0000054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4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How Pete Identifies it:</w:t>
      </w:r>
    </w:p>
    <w:p w:rsidR="00000000" w:rsidDel="00000000" w:rsidP="00000000" w:rsidRDefault="00000000" w:rsidRPr="00000000" w14:paraId="0000054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4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Flow State: Consistent, rhythmic interaction.</w:t>
      </w:r>
    </w:p>
    <w:p w:rsidR="00000000" w:rsidDel="00000000" w:rsidP="00000000" w:rsidRDefault="00000000" w:rsidRPr="00000000" w14:paraId="0000054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Narrative Integration: The student uses the vocabulary words correctly in the Sandbox story.</w:t>
      </w:r>
    </w:p>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4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Diagnosis: "Engine is humming. Burning fuel efficiently. Maintain speed."</w:t>
      </w:r>
    </w:p>
    <w:p w:rsidR="00000000" w:rsidDel="00000000" w:rsidP="00000000" w:rsidRDefault="00000000" w:rsidRPr="00000000" w14:paraId="0000054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4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II. The Mitigation Strategy: Reducing Unnecessary Weight</w:t>
      </w:r>
    </w:p>
    <w:p w:rsidR="00000000" w:rsidDel="00000000" w:rsidP="00000000" w:rsidRDefault="00000000" w:rsidRPr="00000000" w14:paraId="0000055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Once Pete identifies the "Unnecessary Weight" (Extraneous Load or Emotional Dysregulation), he triggers the "Parenting Protocol" (from the Grimoire) instead of the "Teaching Protocol."</w:t>
      </w:r>
    </w:p>
    <w:p w:rsidR="00000000" w:rsidDel="00000000" w:rsidP="00000000" w:rsidRDefault="00000000" w:rsidRPr="00000000" w14:paraId="0000055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5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Protocol A: The "Soothe" (Emotional Regulation)</w:t>
      </w:r>
    </w:p>
    <w:p w:rsidR="00000000" w:rsidDel="00000000" w:rsidP="00000000" w:rsidRDefault="00000000" w:rsidRPr="00000000" w14:paraId="0000055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Trigger: High Friction Signal (Frustration/Anxiety).</w:t>
      </w:r>
    </w:p>
    <w:p w:rsidR="00000000" w:rsidDel="00000000" w:rsidP="00000000" w:rsidRDefault="00000000" w:rsidRPr="00000000" w14:paraId="0000055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5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Philosophy: "When the Character is angry, you don't override it; you soothe it."</w:t>
      </w:r>
    </w:p>
    <w:p w:rsidR="00000000" w:rsidDel="00000000" w:rsidP="00000000" w:rsidRDefault="00000000" w:rsidRPr="00000000" w14:paraId="0000055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5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Action:</w:t>
      </w:r>
    </w:p>
    <w:p w:rsidR="00000000" w:rsidDel="00000000" w:rsidP="00000000" w:rsidRDefault="00000000" w:rsidRPr="00000000" w14:paraId="0000055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5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Stop the Train: Pete pauses the lesson timer.</w:t>
      </w:r>
    </w:p>
    <w:p w:rsidR="00000000" w:rsidDel="00000000" w:rsidP="00000000" w:rsidRDefault="00000000" w:rsidRPr="00000000" w14:paraId="0000055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Sensory Anchor: The UI shifts to a calmer color palette ("Atmospheric Regulation").</w:t>
      </w:r>
    </w:p>
    <w:p w:rsidR="00000000" w:rsidDel="00000000" w:rsidP="00000000" w:rsidRDefault="00000000" w:rsidRPr="00000000" w14:paraId="0000055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5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Check-In: Pete asks: "I detect high pressure in the boiler. Is the track confusing, or is the cargo too heavy?"</w:t>
      </w:r>
    </w:p>
    <w:p w:rsidR="00000000" w:rsidDel="00000000" w:rsidP="00000000" w:rsidRDefault="00000000" w:rsidRPr="00000000" w14:paraId="0000055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Result: This validates the student's feelings (The "Parts") rather than judging their intelligence.</w:t>
      </w:r>
    </w:p>
    <w:p w:rsidR="00000000" w:rsidDel="00000000" w:rsidP="00000000" w:rsidRDefault="00000000" w:rsidRPr="00000000" w14:paraId="0000056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6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Protocol B: The "Shunt" (Cognitive Offloading)</w:t>
      </w:r>
    </w:p>
    <w:p w:rsidR="00000000" w:rsidDel="00000000" w:rsidP="00000000" w:rsidRDefault="00000000" w:rsidRPr="00000000" w14:paraId="0000056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Trigger: High Weight Signal (Stalling).</w:t>
      </w:r>
    </w:p>
    <w:p w:rsidR="00000000" w:rsidDel="00000000" w:rsidP="00000000" w:rsidRDefault="00000000" w:rsidRPr="00000000" w14:paraId="0000056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6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Philosophy: You cannot lift what you cannot grip.</w:t>
      </w:r>
    </w:p>
    <w:p w:rsidR="00000000" w:rsidDel="00000000" w:rsidP="00000000" w:rsidRDefault="00000000" w:rsidRPr="00000000" w14:paraId="0000056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6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Action:</w:t>
      </w:r>
    </w:p>
    <w:p w:rsidR="00000000" w:rsidDel="00000000" w:rsidP="00000000" w:rsidRDefault="00000000" w:rsidRPr="00000000" w14:paraId="0000056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6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Break the Car: Pete offers to split the current Node into two smaller Nodes. "Let's leave 'Photosynthesis' for later. Let's just haul 'Sunlight' to the next station."</w:t>
      </w:r>
    </w:p>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6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Side Track: Pete opens a "scaffold" track—a temporary, easier version of the lesson to build momentum before returning to the main line.</w:t>
      </w:r>
    </w:p>
    <w:p w:rsidR="00000000" w:rsidDel="00000000" w:rsidP="00000000" w:rsidRDefault="00000000" w:rsidRPr="00000000" w14:paraId="0000056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III. The Holistic Approach: The "Self" in the Subject</w:t>
      </w:r>
    </w:p>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To teach the whole person, we map the curriculum to the Four Aspects of the Self defined in your philosophy. Every Subject (Node) must touch all four tracks.</w:t>
      </w:r>
    </w:p>
    <w:p w:rsidR="00000000" w:rsidDel="00000000" w:rsidP="00000000" w:rsidRDefault="00000000" w:rsidRPr="00000000" w14:paraId="0000056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6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 The Physical Track (The Body / The Senses)</w:t>
      </w:r>
    </w:p>
    <w:p w:rsidR="00000000" w:rsidDel="00000000" w:rsidP="00000000" w:rsidRDefault="00000000" w:rsidRPr="00000000" w14:paraId="0000057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Grimoire Concept: "The Sensory Audit." We must engage the senses to ground the learner.</w:t>
      </w:r>
    </w:p>
    <w:p w:rsidR="00000000" w:rsidDel="00000000" w:rsidP="00000000" w:rsidRDefault="00000000" w:rsidRPr="00000000" w14:paraId="0000057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7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Feature: "Tangible Tokens."</w:t>
      </w:r>
    </w:p>
    <w:p w:rsidR="00000000" w:rsidDel="00000000" w:rsidP="00000000" w:rsidRDefault="00000000" w:rsidRPr="00000000" w14:paraId="0000057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7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user shouldn't just read about "Gravity." In the Sandbox, they must feel the train get heavier. The UI uses physics-based animations (drag and drop feels heavy) to simulate the concept physically.</w:t>
      </w:r>
    </w:p>
    <w:p w:rsidR="00000000" w:rsidDel="00000000" w:rsidP="00000000" w:rsidRDefault="00000000" w:rsidRPr="00000000" w14:paraId="0000057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7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 The Emotional Track (The Heart / The Parts)</w:t>
      </w:r>
    </w:p>
    <w:p w:rsidR="00000000" w:rsidDel="00000000" w:rsidP="00000000" w:rsidRDefault="00000000" w:rsidRPr="00000000" w14:paraId="0000057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Grimoire Concept: "The Internal Family Systems." Identifying the Fear/manager parts.</w:t>
      </w:r>
    </w:p>
    <w:p w:rsidR="00000000" w:rsidDel="00000000" w:rsidP="00000000" w:rsidRDefault="00000000" w:rsidRPr="00000000" w14:paraId="0000057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7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Feature: "The Guardian at the Gate."</w:t>
      </w:r>
    </w:p>
    <w:p w:rsidR="00000000" w:rsidDel="00000000" w:rsidP="00000000" w:rsidRDefault="00000000" w:rsidRPr="00000000" w14:paraId="0000057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7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Before entering a hard lesson, Pete identifies the "Gatekeeper" (The Fear).</w:t>
      </w:r>
    </w:p>
    <w:p w:rsidR="00000000" w:rsidDel="00000000" w:rsidP="00000000" w:rsidRDefault="00000000" w:rsidRPr="00000000" w14:paraId="0000057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7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Pete: "This next section often makes people feel stupid (Prediction: Threat). That is a normal prediction. We are safe to fail here."</w:t>
      </w:r>
    </w:p>
    <w:p w:rsidR="00000000" w:rsidDel="00000000" w:rsidP="00000000" w:rsidRDefault="00000000" w:rsidRPr="00000000" w14:paraId="0000057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7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 The Intellectual Track (The Mind / The Predictor)</w:t>
      </w:r>
    </w:p>
    <w:p w:rsidR="00000000" w:rsidDel="00000000" w:rsidP="00000000" w:rsidRDefault="00000000" w:rsidRPr="00000000" w14:paraId="0000058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Grimoire Concept: "Predictive Processing." Updating the Story of the World.</w:t>
      </w:r>
    </w:p>
    <w:p w:rsidR="00000000" w:rsidDel="00000000" w:rsidP="00000000" w:rsidRDefault="00000000" w:rsidRPr="00000000" w14:paraId="0000058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8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Feature: "The Prediction Market."</w:t>
      </w:r>
    </w:p>
    <w:p w:rsidR="00000000" w:rsidDel="00000000" w:rsidP="00000000" w:rsidRDefault="00000000" w:rsidRPr="00000000" w14:paraId="0000058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8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Before teaching the fact, Pete asks the student to bet on the answer.</w:t>
      </w:r>
    </w:p>
    <w:p w:rsidR="00000000" w:rsidDel="00000000" w:rsidP="00000000" w:rsidRDefault="00000000" w:rsidRPr="00000000" w14:paraId="0000058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8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Pete: "What do you predict happens when we mix these chemicals?"</w:t>
      </w:r>
    </w:p>
    <w:p w:rsidR="00000000" w:rsidDel="00000000" w:rsidP="00000000" w:rsidRDefault="00000000" w:rsidRPr="00000000" w14:paraId="0000058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8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 they are wrong, it's not a "Mistake"; it's a "Surprise" (High-value learning event).</w:t>
      </w:r>
    </w:p>
    <w:p w:rsidR="00000000" w:rsidDel="00000000" w:rsidP="00000000" w:rsidRDefault="00000000" w:rsidRPr="00000000" w14:paraId="0000058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8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4. The Social Track (The Spirit / Indra's Net)</w:t>
      </w:r>
    </w:p>
    <w:p w:rsidR="00000000" w:rsidDel="00000000" w:rsidP="00000000" w:rsidRDefault="00000000" w:rsidRPr="00000000" w14:paraId="0000058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Grimoire Concept: "Ubuntu" and "Indra's Net." I am a person through other people.</w:t>
      </w:r>
    </w:p>
    <w:p w:rsidR="00000000" w:rsidDel="00000000" w:rsidP="00000000" w:rsidRDefault="00000000" w:rsidRPr="00000000" w14:paraId="0000058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8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Feature: "The Side Character Quest."</w:t>
      </w:r>
    </w:p>
    <w:p w:rsidR="00000000" w:rsidDel="00000000" w:rsidP="00000000" w:rsidRDefault="00000000" w:rsidRPr="00000000" w14:paraId="0000058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8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student cannot master the node alone. The final test isn't a quiz; it's a Service.</w:t>
      </w:r>
    </w:p>
    <w:p w:rsidR="00000000" w:rsidDel="00000000" w:rsidP="00000000" w:rsidRDefault="00000000" w:rsidRPr="00000000" w14:paraId="0000059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9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The student must use their new knowledge to help an NPC (or another student) solve their problem. They become the "Environment" for someone else's growth.</w:t>
      </w:r>
    </w:p>
    <w:p w:rsidR="00000000" w:rsidDel="00000000" w:rsidP="00000000" w:rsidRDefault="00000000" w:rsidRPr="00000000" w14:paraId="0000059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9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Summary: The "Pete" Promise</w:t>
      </w:r>
    </w:p>
    <w:p w:rsidR="00000000" w:rsidDel="00000000" w:rsidP="00000000" w:rsidRDefault="00000000" w:rsidRPr="00000000" w14:paraId="0000059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By implementing this, Pete handles "all the people" by recognizing that:</w:t>
      </w:r>
    </w:p>
    <w:p w:rsidR="00000000" w:rsidDel="00000000" w:rsidP="00000000" w:rsidRDefault="00000000" w:rsidRPr="00000000" w14:paraId="0000059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9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Novices need low Intrinsic Load (Small Cars).</w:t>
      </w:r>
    </w:p>
    <w:p w:rsidR="00000000" w:rsidDel="00000000" w:rsidP="00000000" w:rsidRDefault="00000000" w:rsidRPr="00000000" w14:paraId="0000059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9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Anxious Learners need low Extraneous Load (Clear Tracks/Soothing).</w:t>
      </w:r>
    </w:p>
    <w:p w:rsidR="00000000" w:rsidDel="00000000" w:rsidP="00000000" w:rsidRDefault="00000000" w:rsidRPr="00000000" w14:paraId="0000059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9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Masters need high Germane Load (Heavy Fuel Burn/Teaching Others).</w:t>
      </w:r>
    </w:p>
    <w:p w:rsidR="00000000" w:rsidDel="00000000" w:rsidP="00000000" w:rsidRDefault="00000000" w:rsidRPr="00000000" w14:paraId="0000059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59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Pete becomes the Thermostat, regulating the temperature of the learning environment so the student can grow.</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64bit/async-openai" TargetMode="External"/><Relationship Id="rId7" Type="http://schemas.openxmlformats.org/officeDocument/2006/relationships/hyperlink" Target="https://github.com/mgks/GitHubTree" TargetMode="External"/><Relationship Id="rId8" Type="http://schemas.openxmlformats.org/officeDocument/2006/relationships/hyperlink" Target="https://medium.com/code-factory-berlin/github-repository-structure-best-practices-248e6effc40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