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Iron Road to Cognition: A Comprehensive Philosophical and Technical Specification for the 'Ask Pete' Railway Ecosystem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Abstract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capstone research report presents the foundational philosophy, pedagogical architecture, and technical specifications for "Ask Pete," a next-generation educational platform designed to bridge the "Edutainment Gap" through a rigorous synthesis of cognitive science and advanced software engineering. Moving beyond the static, linear paradigms of traditional Learning Management Systems (LMS), "Ask Pete" introduces a dynamic </w:t>
      </w:r>
      <w:r w:rsidDel="00000000" w:rsidR="00000000" w:rsidRPr="00000000">
        <w:rPr>
          <w:rFonts w:ascii="Google Sans Text" w:cs="Google Sans Text" w:eastAsia="Google Sans Text" w:hAnsi="Google Sans Text"/>
          <w:b w:val="1"/>
          <w:bCs w:val="1"/>
          <w:color w:val="1f1f1f"/>
          <w:rtl w:val="0"/>
        </w:rPr>
        <w:t xml:space="preserve">Railway Ecosystem</w:t>
      </w:r>
      <w:r w:rsidDel="00000000" w:rsidR="00000000" w:rsidRPr="00000000">
        <w:rPr>
          <w:rFonts w:ascii="Google Sans Text" w:cs="Google Sans Text" w:eastAsia="Google Sans Text" w:hAnsi="Google Sans Text"/>
          <w:color w:val="1f1f1f"/>
          <w:rtl w:val="0"/>
        </w:rPr>
        <w:t xml:space="preserve"> metaphor. In this model, the </w:t>
      </w:r>
      <w:r w:rsidDel="00000000" w:rsidR="00000000" w:rsidRPr="00000000">
        <w:rPr>
          <w:rFonts w:ascii="Google Sans Text" w:cs="Google Sans Text" w:eastAsia="Google Sans Text" w:hAnsi="Google Sans Text"/>
          <w:b w:val="1"/>
          <w:bCs w:val="1"/>
          <w:color w:val="1f1f1f"/>
          <w:rtl w:val="0"/>
        </w:rPr>
        <w:t xml:space="preserve">Student is the Train</w:t>
      </w:r>
      <w:r w:rsidDel="00000000" w:rsidR="00000000" w:rsidRPr="00000000">
        <w:rPr>
          <w:rFonts w:ascii="Google Sans Text" w:cs="Google Sans Text" w:eastAsia="Google Sans Text" w:hAnsi="Google Sans Text"/>
          <w:color w:val="1f1f1f"/>
          <w:rtl w:val="0"/>
        </w:rPr>
        <w:t xml:space="preserve">, propelled by the fuel of </w:t>
      </w:r>
      <w:r w:rsidDel="00000000" w:rsidR="00000000" w:rsidRPr="00000000">
        <w:rPr>
          <w:rFonts w:ascii="Google Sans Text" w:cs="Google Sans Text" w:eastAsia="Google Sans Text" w:hAnsi="Google Sans Text"/>
          <w:b w:val="1"/>
          <w:bCs w:val="1"/>
          <w:color w:val="1f1f1f"/>
          <w:rtl w:val="0"/>
        </w:rPr>
        <w:t xml:space="preserve">Gamification</w:t>
      </w:r>
      <w:r w:rsidDel="00000000" w:rsidR="00000000" w:rsidRPr="00000000">
        <w:rPr>
          <w:rFonts w:ascii="Google Sans Text" w:cs="Google Sans Text" w:eastAsia="Google Sans Text" w:hAnsi="Google Sans Text"/>
          <w:color w:val="1f1f1f"/>
          <w:rtl w:val="0"/>
        </w:rPr>
        <w:t xml:space="preserve">, traveling along a non-linear network of </w:t>
      </w:r>
      <w:r w:rsidDel="00000000" w:rsidR="00000000" w:rsidRPr="00000000">
        <w:rPr>
          <w:rFonts w:ascii="Google Sans Text" w:cs="Google Sans Text" w:eastAsia="Google Sans Text" w:hAnsi="Google Sans Text"/>
          <w:b w:val="1"/>
          <w:bCs w:val="1"/>
          <w:color w:val="1f1f1f"/>
          <w:rtl w:val="0"/>
        </w:rPr>
        <w:t xml:space="preserve">Tracks</w:t>
      </w:r>
      <w:r w:rsidDel="00000000" w:rsidR="00000000" w:rsidRPr="00000000">
        <w:rPr>
          <w:rFonts w:ascii="Google Sans Text" w:cs="Google Sans Text" w:eastAsia="Google Sans Text" w:hAnsi="Google Sans Text"/>
          <w:color w:val="1f1f1f"/>
          <w:rtl w:val="0"/>
        </w:rPr>
        <w:t xml:space="preserve"> (Curriculum) constructed by the </w:t>
      </w:r>
      <w:r w:rsidDel="00000000" w:rsidR="00000000" w:rsidRPr="00000000">
        <w:rPr>
          <w:rFonts w:ascii="Google Sans Text" w:cs="Google Sans Text" w:eastAsia="Google Sans Text" w:hAnsi="Google Sans Text"/>
          <w:b w:val="1"/>
          <w:bCs w:val="1"/>
          <w:color w:val="1f1f1f"/>
          <w:rtl w:val="0"/>
        </w:rPr>
        <w:t xml:space="preserve">Instructional Designer (Logistician)</w:t>
      </w:r>
      <w:r w:rsidDel="00000000" w:rsidR="00000000" w:rsidRPr="00000000">
        <w:rPr>
          <w:rFonts w:ascii="Google Sans Text" w:cs="Google Sans Text" w:eastAsia="Google Sans Text" w:hAnsi="Google Sans Text"/>
          <w:color w:val="1f1f1f"/>
          <w:rtl w:val="0"/>
        </w:rPr>
        <w:t xml:space="preserve">, all under the vigilant supervision of </w:t>
      </w:r>
      <w:r w:rsidDel="00000000" w:rsidR="00000000" w:rsidRPr="00000000">
        <w:rPr>
          <w:rFonts w:ascii="Google Sans Text" w:cs="Google Sans Text" w:eastAsia="Google Sans Text" w:hAnsi="Google Sans Text"/>
          <w:b w:val="1"/>
          <w:bCs w:val="1"/>
          <w:color w:val="1f1f1f"/>
          <w:rtl w:val="0"/>
        </w:rPr>
        <w:t xml:space="preserve">Pete (The AI Conductor)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document reframes core educational concepts—Cognitive Load Theory, Scaffolding, and Vocabulary Acquisition—into the lexicon of "Cognitive Logistics." It details the "Rust-Powered" technical infrastructure required to support a privacy-first, local-computing environment that mirrors the psychological safety necessary for deep learning. By treating ideas as physical cargo and learning as kinetic movement, "Ask Pete" transforms the abstract challenges of education into tangible engineering problems, offering a scalable, ethical, and deeply human solution for the future of AI-mediated instruction.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1: The Crisis of Static Infrastructure and the Kinetic Solution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Stagnation of Linear Models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contemporary educational landscape is defined by a rigid dichotomy, often described as the "Edutainment Gap".</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On one side of this chasm lie highly engaging, narrative-rich entertainment products—video games and Role-Playing Games (RPGs)—that excel at inducing "flow states" but often lack pedagogical rigor. On the other side stand scientifically grounded educational tools, such as traditional LMS platforms and flashcard applications. While these tools are rooted in cognitive science, they frequently suffer from "static infrastructure": linear progressions, text-heavy interfaces, and a lack of intrinsic motivational mechanics, leading to high user attrition and low voluntary usage.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Traditional education operates like a single-track railway built in the 19th century. It presumes that every "train" (student) has the same engine power, the same cargo capacity, and the same optimal velocity. It forces all traffic onto a single line, creating bottlenecks where fast trains are held back and slow trains stall on the inclines of complex subject matter. This linear model fails to account for the rhizomatic nature of human knowledge—the fact that understanding is a network, not a straight line.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"Ask Pete" Proposition: A Railway Ecosystem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"Ask Pete" proposes a fundamental paradigm shift from static repositories of content to a </w:t>
      </w:r>
      <w:r w:rsidDel="00000000" w:rsidR="00000000" w:rsidRPr="00000000">
        <w:rPr>
          <w:rFonts w:ascii="Google Sans Text" w:cs="Google Sans Text" w:eastAsia="Google Sans Text" w:hAnsi="Google Sans Text"/>
          <w:b w:val="1"/>
          <w:bCs w:val="1"/>
          <w:color w:val="1f1f1f"/>
          <w:rtl w:val="0"/>
        </w:rPr>
        <w:t xml:space="preserve">Kinetic Railway Ecosystem</w:t>
      </w:r>
      <w:r w:rsidDel="00000000" w:rsidR="00000000" w:rsidRPr="00000000">
        <w:rPr>
          <w:rFonts w:ascii="Google Sans Text" w:cs="Google Sans Text" w:eastAsia="Google Sans Text" w:hAnsi="Google Sans Text"/>
          <w:color w:val="1f1f1f"/>
          <w:rtl w:val="0"/>
        </w:rPr>
        <w:t xml:space="preserve">. In this 4D adventure-based learning journey, education is reconceptualized not as the consumption of data, but as the </w:t>
      </w:r>
      <w:r w:rsidDel="00000000" w:rsidR="00000000" w:rsidRPr="00000000">
        <w:rPr>
          <w:rFonts w:ascii="Google Sans Text" w:cs="Google Sans Text" w:eastAsia="Google Sans Text" w:hAnsi="Google Sans Text"/>
          <w:i w:val="1"/>
          <w:iCs w:val="1"/>
          <w:color w:val="1f1f1f"/>
          <w:rtl w:val="0"/>
        </w:rPr>
        <w:t xml:space="preserve">logistics of movement</w:t>
      </w:r>
      <w:r w:rsidDel="00000000" w:rsidR="00000000" w:rsidRPr="00000000">
        <w:rPr>
          <w:rFonts w:ascii="Google Sans Text" w:cs="Google Sans Text" w:eastAsia="Google Sans Text" w:hAnsi="Google Sans Text"/>
          <w:color w:val="1f1f1f"/>
          <w:rtl w:val="0"/>
        </w:rPr>
        <w:t xml:space="preserve">. The goal is not merely to fill the student with facts, but to facilitate their safe, efficient, and purposeful transit through a complex topography of concepts.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ecosystem is grounded in a "pedagogical architecture" where engineering decisions are explicitly downstream from learning science requirements.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utilizes a "Rust-Powered Learning Ecosystem" to create a "systems isomorphism" where the memory safety of the code parallels the psychological safety of the user.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By effectively moving beyond the reductive binary of "content delivery" versus "open-ended creation," "Ask Pete" establishes a unified "Creator's Sandbox"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where the Instructional Designer acts as a Logistician, building the infrastructure for trains to run.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The Living Laboratory Mandate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Critically, "Ask Pete" is positioned not merely as a consumer product but as a "Living Laboratory" for the Purdue University Learning Design and Technology (LDT) program.</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serves a dual mandate: to be commercially viable enough to sustain itself (targeting a Serviceable Addressable Market of $204 million) and rigorously architected to support PhD-level research.</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requires the platform to function as a "Black Box Recorder" for the learning process, capturing high-fidelity telemetry on "Schema Acquisition Rates" and "Cognitive Fuel Consumption" rather than just simple engagement metrics.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2: The Agents of the Ecosystem — Defining the Metaphor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standardize the complex interplay of psychology, technology, and content, "Ask Pete" adopts a rigorous allegory. This is not a superficial "skin" but a deep functional definition of the system's agents.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Student: The Train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learner is the central mobile unit of the system—the </w:t>
      </w:r>
      <w:r w:rsidDel="00000000" w:rsidR="00000000" w:rsidRPr="00000000">
        <w:rPr>
          <w:rFonts w:ascii="Google Sans Text" w:cs="Google Sans Text" w:eastAsia="Google Sans Text" w:hAnsi="Google Sans Text"/>
          <w:b w:val="1"/>
          <w:bCs w:val="1"/>
          <w:color w:val="1f1f1f"/>
          <w:rtl w:val="0"/>
        </w:rPr>
        <w:t xml:space="preserve">Train</w:t>
      </w:r>
      <w:r w:rsidDel="00000000" w:rsidR="00000000" w:rsidRPr="00000000">
        <w:rPr>
          <w:rFonts w:ascii="Google Sans Text" w:cs="Google Sans Text" w:eastAsia="Google Sans Text" w:hAnsi="Google Sans Text"/>
          <w:color w:val="1f1f1f"/>
          <w:rtl w:val="0"/>
        </w:rPr>
        <w:t xml:space="preserve">. In cognitive science, a learner is often viewed abstractly as a "processor." In the Railway Ecosystem, the learner is a physical machine defined by mass, momentum, and capacity.</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Engine (Cognitive Capacity):</w:t>
      </w:r>
      <w:r w:rsidDel="00000000" w:rsidR="00000000" w:rsidRPr="00000000">
        <w:rPr>
          <w:rFonts w:ascii="Google Sans Text" w:cs="Google Sans Text" w:eastAsia="Google Sans Text" w:hAnsi="Google Sans Text"/>
          <w:color w:val="1f1f1f"/>
          <w:rtl w:val="0"/>
        </w:rPr>
        <w:t xml:space="preserve"> The locomotive represents the student's raw intellectual horsepower—their Germane Load capacity. Just as engines vary (steam, diesel, electric), students possess different processing speeds and strengths.</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Coupling (Schema Connection):</w:t>
      </w:r>
      <w:r w:rsidDel="00000000" w:rsidR="00000000" w:rsidRPr="00000000">
        <w:rPr>
          <w:rFonts w:ascii="Google Sans Text" w:cs="Google Sans Text" w:eastAsia="Google Sans Text" w:hAnsi="Google Sans Text"/>
          <w:color w:val="1f1f1f"/>
          <w:rtl w:val="0"/>
        </w:rPr>
        <w:t xml:space="preserve"> The train consists of linked cars. A student cannot attach a "Calculus Car" if they haven't successfully coupled the "Algebra Car" first. The train defines the sequence and integrity of knowledge.</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Momentum (Learning Velocity):</w:t>
      </w:r>
      <w:r w:rsidDel="00000000" w:rsidR="00000000" w:rsidRPr="00000000">
        <w:rPr>
          <w:rFonts w:ascii="Google Sans Text" w:cs="Google Sans Text" w:eastAsia="Google Sans Text" w:hAnsi="Google Sans Text"/>
          <w:color w:val="1f1f1f"/>
          <w:rtl w:val="0"/>
        </w:rPr>
        <w:t xml:space="preserve"> A train requires energy to start moving (overcoming inertia/procrastination) and builds momentum over time. A heavy train moving fast has high kinetic energy (mastery), allowing it to punch through obstacles (difficult concepts) that would stall a slower train.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Education: The Direction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Education is not a destination; it is the </w:t>
      </w:r>
      <w:r w:rsidDel="00000000" w:rsidR="00000000" w:rsidRPr="00000000">
        <w:rPr>
          <w:rFonts w:ascii="Google Sans Text" w:cs="Google Sans Text" w:eastAsia="Google Sans Text" w:hAnsi="Google Sans Text"/>
          <w:b w:val="1"/>
          <w:bCs w:val="1"/>
          <w:color w:val="1f1f1f"/>
          <w:rtl w:val="0"/>
        </w:rPr>
        <w:t xml:space="preserve">Direction</w:t>
      </w:r>
      <w:r w:rsidDel="00000000" w:rsidR="00000000" w:rsidRPr="00000000">
        <w:rPr>
          <w:rFonts w:ascii="Google Sans Text" w:cs="Google Sans Text" w:eastAsia="Google Sans Text" w:hAnsi="Google Sans Text"/>
          <w:color w:val="1f1f1f"/>
          <w:rtl w:val="0"/>
        </w:rPr>
        <w:t xml:space="preserve"> of travel. In a linear model, the direction is fixed (Chapter 1 to Chapter 2). In the Ask Pete ecosystem, the direction is dynamic.</w:t>
      </w:r>
    </w:p>
    <w:p w:rsidR="00000000" w:rsidDel="00000000" w:rsidP="00000000" w:rsidRDefault="00000000" w:rsidRPr="00000000" w14:paraId="00000029">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Network (Curriculum):</w:t>
      </w:r>
      <w:r w:rsidDel="00000000" w:rsidR="00000000" w:rsidRPr="00000000">
        <w:rPr>
          <w:rFonts w:ascii="Google Sans Text" w:cs="Google Sans Text" w:eastAsia="Google Sans Text" w:hAnsi="Google Sans Text"/>
          <w:color w:val="1f1f1f"/>
          <w:rtl w:val="0"/>
        </w:rPr>
        <w:t xml:space="preserve"> Knowledge is represented as a vast web of Tracks. There are main lines (Core Standards), branch lines (Specialized Topics), and sidings (Remedial Loops).</w:t>
      </w:r>
    </w:p>
    <w:p w:rsidR="00000000" w:rsidDel="00000000" w:rsidP="00000000" w:rsidRDefault="00000000" w:rsidRPr="00000000" w14:paraId="0000002A">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Vector (Learning Path):</w:t>
      </w:r>
      <w:r w:rsidDel="00000000" w:rsidR="00000000" w:rsidRPr="00000000">
        <w:rPr>
          <w:rFonts w:ascii="Google Sans Text" w:cs="Google Sans Text" w:eastAsia="Google Sans Text" w:hAnsi="Google Sans Text"/>
          <w:color w:val="1f1f1f"/>
          <w:rtl w:val="0"/>
        </w:rPr>
        <w:t xml:space="preserve"> At any given moment, the Train has a vector—a speed and a heading. The goal of education is to align this vector with the Learning Objective, ensuring the train is moving toward a valid destination rather than wandering aimlessly in the yard.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Gamification: The Fuel and Engine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Gamification is often treated as "chocolate-covered broccoli"—a sweet layer over bitter content. In "Ask Pete," Gamification is the </w:t>
      </w:r>
      <w:r w:rsidDel="00000000" w:rsidR="00000000" w:rsidRPr="00000000">
        <w:rPr>
          <w:rFonts w:ascii="Google Sans Text" w:cs="Google Sans Text" w:eastAsia="Google Sans Text" w:hAnsi="Google Sans Text"/>
          <w:b w:val="1"/>
          <w:bCs w:val="1"/>
          <w:color w:val="1f1f1f"/>
          <w:rtl w:val="0"/>
        </w:rPr>
        <w:t xml:space="preserve">Fuel</w:t>
      </w:r>
      <w:r w:rsidDel="00000000" w:rsidR="00000000" w:rsidRPr="00000000">
        <w:rPr>
          <w:rFonts w:ascii="Google Sans Text" w:cs="Google Sans Text" w:eastAsia="Google Sans Text" w:hAnsi="Google Sans Text"/>
          <w:color w:val="1f1f1f"/>
          <w:rtl w:val="0"/>
        </w:rPr>
        <w:t xml:space="preserve"> and the </w:t>
      </w:r>
      <w:r w:rsidDel="00000000" w:rsidR="00000000" w:rsidRPr="00000000">
        <w:rPr>
          <w:rFonts w:ascii="Google Sans Text" w:cs="Google Sans Text" w:eastAsia="Google Sans Text" w:hAnsi="Google Sans Text"/>
          <w:b w:val="1"/>
          <w:bCs w:val="1"/>
          <w:color w:val="1f1f1f"/>
          <w:rtl w:val="0"/>
        </w:rPr>
        <w:t xml:space="preserve">Combustion System</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F">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Refined Fuel (Intrinsic Motivation):</w:t>
      </w:r>
      <w:r w:rsidDel="00000000" w:rsidR="00000000" w:rsidRPr="00000000">
        <w:rPr>
          <w:rFonts w:ascii="Google Sans Text" w:cs="Google Sans Text" w:eastAsia="Google Sans Text" w:hAnsi="Google Sans Text"/>
          <w:color w:val="1f1f1f"/>
          <w:rtl w:val="0"/>
        </w:rPr>
        <w:t xml:space="preserve"> Raw data is inert; it cannot move the train. Gamification refines this data into high-octane fuel by satisfying the Self-Determination Theory (SDT) needs of Autonomy, Competence, and Relatedness.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0">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Combustion (Engagement):</w:t>
      </w:r>
      <w:r w:rsidDel="00000000" w:rsidR="00000000" w:rsidRPr="00000000">
        <w:rPr>
          <w:rFonts w:ascii="Google Sans Text" w:cs="Google Sans Text" w:eastAsia="Google Sans Text" w:hAnsi="Google Sans Text"/>
          <w:color w:val="1f1f1f"/>
          <w:rtl w:val="0"/>
        </w:rPr>
        <w:t xml:space="preserve"> The mechanics of the system (points, narrative, feedback) act as the spark plugs. They ignite the fuel, converting the potential energy of the content into the kinetic energy of learning. Without this combustion, the train sits cold in the yard, regardless of how valuable the cargo is.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The Instructional Designer: The Logistician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Instructional Designer (ID) is elevated from a content writer to a </w:t>
      </w:r>
      <w:r w:rsidDel="00000000" w:rsidR="00000000" w:rsidRPr="00000000">
        <w:rPr>
          <w:rFonts w:ascii="Google Sans Text" w:cs="Google Sans Text" w:eastAsia="Google Sans Text" w:hAnsi="Google Sans Text"/>
          <w:b w:val="1"/>
          <w:bCs w:val="1"/>
          <w:color w:val="1f1f1f"/>
          <w:rtl w:val="0"/>
        </w:rPr>
        <w:t xml:space="preserve">Logistician</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Station Master</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5">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Infrastructure Construction:</w:t>
      </w:r>
      <w:r w:rsidDel="00000000" w:rsidR="00000000" w:rsidRPr="00000000">
        <w:rPr>
          <w:rFonts w:ascii="Google Sans Text" w:cs="Google Sans Text" w:eastAsia="Google Sans Text" w:hAnsi="Google Sans Text"/>
          <w:color w:val="1f1f1f"/>
          <w:rtl w:val="0"/>
        </w:rPr>
        <w:t xml:space="preserve"> The Logistician does not drive the train. They work in the "Train Yard" (Authoring Tool), laying the tracks, testing the switches, and ensuring the bridges (scaffolding) are rated for the heavy freight (complex concepts) they intend to transport.</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6">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Load Management:</w:t>
      </w:r>
      <w:r w:rsidDel="00000000" w:rsidR="00000000" w:rsidRPr="00000000">
        <w:rPr>
          <w:rFonts w:ascii="Google Sans Text" w:cs="Google Sans Text" w:eastAsia="Google Sans Text" w:hAnsi="Google Sans Text"/>
          <w:color w:val="1f1f1f"/>
          <w:rtl w:val="0"/>
        </w:rPr>
        <w:t xml:space="preserve"> Their primary duty is </w:t>
      </w:r>
      <w:r w:rsidDel="00000000" w:rsidR="00000000" w:rsidRPr="00000000">
        <w:rPr>
          <w:rFonts w:ascii="Google Sans Text" w:cs="Google Sans Text" w:eastAsia="Google Sans Text" w:hAnsi="Google Sans Text"/>
          <w:b w:val="1"/>
          <w:bCs w:val="1"/>
          <w:color w:val="1f1f1f"/>
          <w:rtl w:val="0"/>
        </w:rPr>
        <w:t xml:space="preserve">Cognitive Logistics</w:t>
      </w:r>
      <w:r w:rsidDel="00000000" w:rsidR="00000000" w:rsidRPr="00000000">
        <w:rPr>
          <w:rFonts w:ascii="Google Sans Text" w:cs="Google Sans Text" w:eastAsia="Google Sans Text" w:hAnsi="Google Sans Text"/>
          <w:color w:val="1f1f1f"/>
          <w:rtl w:val="0"/>
        </w:rPr>
        <w:t xml:space="preserve">. They must calculate the weight of the cargo (Intrinsic Load) and ensure it does not exceed the capacity of the target audience's engines.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Ask Pete: The Conductor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Pete, the AI, is the </w:t>
      </w:r>
      <w:r w:rsidDel="00000000" w:rsidR="00000000" w:rsidRPr="00000000">
        <w:rPr>
          <w:rFonts w:ascii="Google Sans Text" w:cs="Google Sans Text" w:eastAsia="Google Sans Text" w:hAnsi="Google Sans Text"/>
          <w:b w:val="1"/>
          <w:bCs w:val="1"/>
          <w:color w:val="1f1f1f"/>
          <w:rtl w:val="0"/>
        </w:rPr>
        <w:t xml:space="preserve">Conductor</w:t>
      </w:r>
      <w:r w:rsidDel="00000000" w:rsidR="00000000" w:rsidRPr="00000000">
        <w:rPr>
          <w:rFonts w:ascii="Google Sans Text" w:cs="Google Sans Text" w:eastAsia="Google Sans Text" w:hAnsi="Google Sans Text"/>
          <w:color w:val="1f1f1f"/>
          <w:rtl w:val="0"/>
        </w:rPr>
        <w:t xml:space="preserve">. He rides with the train.</w:t>
      </w:r>
    </w:p>
    <w:p w:rsidR="00000000" w:rsidDel="00000000" w:rsidP="00000000" w:rsidRDefault="00000000" w:rsidRPr="00000000" w14:paraId="0000003B">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Active Management:</w:t>
      </w:r>
      <w:r w:rsidDel="00000000" w:rsidR="00000000" w:rsidRPr="00000000">
        <w:rPr>
          <w:rFonts w:ascii="Google Sans Text" w:cs="Google Sans Text" w:eastAsia="Google Sans Text" w:hAnsi="Google Sans Text"/>
          <w:color w:val="1f1f1f"/>
          <w:rtl w:val="0"/>
        </w:rPr>
        <w:t xml:space="preserve"> Unlike the Logistician who builds the static map, Pete manages the dynamic journey. He checks the tickets (Assessments), monitors the boiler pressure (Stress/Anxiety), and communicates with the Signal Towers (Mentors).</w:t>
      </w:r>
    </w:p>
    <w:p w:rsidR="00000000" w:rsidDel="00000000" w:rsidP="00000000" w:rsidRDefault="00000000" w:rsidRPr="00000000" w14:paraId="0000003C">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Context Window Manager:</w:t>
      </w:r>
      <w:r w:rsidDel="00000000" w:rsidR="00000000" w:rsidRPr="00000000">
        <w:rPr>
          <w:rFonts w:ascii="Google Sans Text" w:cs="Google Sans Text" w:eastAsia="Google Sans Text" w:hAnsi="Google Sans Text"/>
          <w:color w:val="1f1f1f"/>
          <w:rtl w:val="0"/>
        </w:rPr>
        <w:t xml:space="preserve"> In technical terms, Pete acts as a "Context Window Manager" for the human mind.</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He regulates the flow of information, ensuring the student is never overwhelmed by a "flood" of tokens that exceeds their working memory capacity.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3: The Physics of Cognitive Logistics — Reframing Theory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central theoretical innovation of "Ask Pete" is the translation of Cognitive Load Theory (CLT) into the physics of the Railway Ecosystem. This makes abstract psychological concepts tangible and manageable for the Logistician.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Intrinsic Load: The Weight of the Cargo</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Intrinsic Load refers to the inherent difficulty of the material.</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In the ecosystem, this is </w:t>
      </w:r>
      <w:r w:rsidDel="00000000" w:rsidR="00000000" w:rsidRPr="00000000">
        <w:rPr>
          <w:rFonts w:ascii="Google Sans Text" w:cs="Google Sans Text" w:eastAsia="Google Sans Text" w:hAnsi="Google Sans Text"/>
          <w:b w:val="1"/>
          <w:bCs w:val="1"/>
          <w:color w:val="1f1f1f"/>
          <w:rtl w:val="0"/>
        </w:rPr>
        <w:t xml:space="preserve">Cargo Weight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5">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Physics of Vocabulary:</w:t>
      </w:r>
      <w:r w:rsidDel="00000000" w:rsidR="00000000" w:rsidRPr="00000000">
        <w:rPr>
          <w:rFonts w:ascii="Google Sans Text" w:cs="Google Sans Text" w:eastAsia="Google Sans Text" w:hAnsi="Google Sans Text"/>
          <w:color w:val="1f1f1f"/>
          <w:rtl w:val="0"/>
        </w:rPr>
        <w:t xml:space="preserve"> Words and concepts have "mass." A "Tier 1" word (e.g., "Dog") is like a feather; it requires negligible effort to lift. A "Tier 3" word (e.g., "Existentialism") is like a lead ingot; it is dense and heavy.</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46">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Train Car Limit:</w:t>
      </w:r>
      <w:r w:rsidDel="00000000" w:rsidR="00000000" w:rsidRPr="00000000">
        <w:rPr>
          <w:rFonts w:ascii="Google Sans Text" w:cs="Google Sans Text" w:eastAsia="Google Sans Text" w:hAnsi="Google Sans Text"/>
          <w:color w:val="1f1f1f"/>
          <w:rtl w:val="0"/>
        </w:rPr>
        <w:t xml:space="preserve"> Every "Train Car" (Lesson Module) has a maximum structural load rating (e.g., 100 Cognitive Units). The Logistician cannot simply pile unlimited concepts into a single lesson. If they attempt to load 20 Tier 3 words into one car, the system—acting as the Weigh Station—flags a "Structural Failure" warning. The train will not be cleared to leave the yard.</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47">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Chunking as Shunting:</w:t>
      </w:r>
      <w:r w:rsidDel="00000000" w:rsidR="00000000" w:rsidRPr="00000000">
        <w:rPr>
          <w:rFonts w:ascii="Google Sans Text" w:cs="Google Sans Text" w:eastAsia="Google Sans Text" w:hAnsi="Google Sans Text"/>
          <w:color w:val="1f1f1f"/>
          <w:rtl w:val="0"/>
        </w:rPr>
        <w:t xml:space="preserve"> The solution to heavy cargo is "Shunting." The Logistician must break the train into smaller sections. Instead of one heavy car, they create a consist of three lighter cars (Acquisition, Application, Reinforcement), distributing the weight across the length of the train.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Extraneous Load: Track Friction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Extraneous Load is generated by poor instructional design or environmental distractions.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is </w:t>
      </w:r>
      <w:r w:rsidDel="00000000" w:rsidR="00000000" w:rsidRPr="00000000">
        <w:rPr>
          <w:rFonts w:ascii="Google Sans Text" w:cs="Google Sans Text" w:eastAsia="Google Sans Text" w:hAnsi="Google Sans Text"/>
          <w:b w:val="1"/>
          <w:bCs w:val="1"/>
          <w:color w:val="1f1f1f"/>
          <w:rtl w:val="0"/>
        </w:rPr>
        <w:t xml:space="preserve">Track Friction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C">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Rusty Tracks (Bad UI):</w:t>
      </w:r>
      <w:r w:rsidDel="00000000" w:rsidR="00000000" w:rsidRPr="00000000">
        <w:rPr>
          <w:rFonts w:ascii="Google Sans Text" w:cs="Google Sans Text" w:eastAsia="Google Sans Text" w:hAnsi="Google Sans Text"/>
          <w:color w:val="1f1f1f"/>
          <w:rtl w:val="0"/>
        </w:rPr>
        <w:t xml:space="preserve"> A confusing user interface, unclear navigation, or buggy software acts like rusted, pitted tracks. The train's wheels slip, and valuable fuel (motivation) is wasted overcoming this friction rather than moving forward. "Ask Pete" minimizes this through a high-performance "Glassmorphism" UI and a "Local-First" architecture that eliminates network lag.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D">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Gradient of Anxiety (Social Friction):</w:t>
      </w:r>
      <w:r w:rsidDel="00000000" w:rsidR="00000000" w:rsidRPr="00000000">
        <w:rPr>
          <w:rFonts w:ascii="Google Sans Text" w:cs="Google Sans Text" w:eastAsia="Google Sans Text" w:hAnsi="Google Sans Text"/>
          <w:color w:val="1f1f1f"/>
          <w:rtl w:val="0"/>
        </w:rPr>
        <w:t xml:space="preserve"> The steepest gradient a train faces is </w:t>
      </w:r>
      <w:r w:rsidDel="00000000" w:rsidR="00000000" w:rsidRPr="00000000">
        <w:rPr>
          <w:rFonts w:ascii="Google Sans Text" w:cs="Google Sans Text" w:eastAsia="Google Sans Text" w:hAnsi="Google Sans Text"/>
          <w:b w:val="1"/>
          <w:bCs w:val="1"/>
          <w:color w:val="1f1f1f"/>
          <w:rtl w:val="0"/>
        </w:rPr>
        <w:t xml:space="preserve">Social-Emotional Anxiety</w:t>
      </w:r>
      <w:r w:rsidDel="00000000" w:rsidR="00000000" w:rsidRPr="00000000">
        <w:rPr>
          <w:rFonts w:ascii="Google Sans Text" w:cs="Google Sans Text" w:eastAsia="Google Sans Text" w:hAnsi="Google Sans Text"/>
          <w:color w:val="1f1f1f"/>
          <w:rtl w:val="0"/>
        </w:rPr>
        <w:t xml:space="preserve">. For adolescents, the fear of judgment acts like a vertical wall. A train cannot climb it without massive assistance. "Ask Pete" addresses this by creating a "Privacy-First" zone (The Maintenance Shed) where the track is flat and frictionless, allowing the train to build speed before attempting the steep grades of social interaction.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Germane Load: Engine Combustion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Germane Load is the effort dedicated to processing and schema construction.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is </w:t>
      </w:r>
      <w:r w:rsidDel="00000000" w:rsidR="00000000" w:rsidRPr="00000000">
        <w:rPr>
          <w:rFonts w:ascii="Google Sans Text" w:cs="Google Sans Text" w:eastAsia="Google Sans Text" w:hAnsi="Google Sans Text"/>
          <w:b w:val="1"/>
          <w:bCs w:val="1"/>
          <w:color w:val="1f1f1f"/>
          <w:rtl w:val="0"/>
        </w:rPr>
        <w:t xml:space="preserve">Engine Combustion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2">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Burn:</w:t>
      </w:r>
      <w:r w:rsidDel="00000000" w:rsidR="00000000" w:rsidRPr="00000000">
        <w:rPr>
          <w:rFonts w:ascii="Google Sans Text" w:cs="Google Sans Text" w:eastAsia="Google Sans Text" w:hAnsi="Google Sans Text"/>
          <w:color w:val="1f1f1f"/>
          <w:rtl w:val="0"/>
        </w:rPr>
        <w:t xml:space="preserve"> A train coasting downhill generates no power. To learn, the engine must burn fuel. This requires "Desirable Difficulty".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If the track is too flat (passive reading), the engine idles.</w:t>
      </w:r>
    </w:p>
    <w:p w:rsidR="00000000" w:rsidDel="00000000" w:rsidP="00000000" w:rsidRDefault="00000000" w:rsidRPr="00000000" w14:paraId="00000053">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Incline:</w:t>
      </w:r>
      <w:r w:rsidDel="00000000" w:rsidR="00000000" w:rsidRPr="00000000">
        <w:rPr>
          <w:rFonts w:ascii="Google Sans Text" w:cs="Google Sans Text" w:eastAsia="Google Sans Text" w:hAnsi="Google Sans Text"/>
          <w:color w:val="1f1f1f"/>
          <w:rtl w:val="0"/>
        </w:rPr>
        <w:t xml:space="preserve"> The Conductor (Pete) intentionally introduces gradients (Socratic Questioning, Puzzles). This forces the engine to throttle up, increasing the combustion temperature. It is this heat—the mental effort—that fuses the Cargo (Information) into the chassis (Long-Term Memory).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Scaffolding: The Helper Engine and Bridges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Scaffolding, the support given to a learner, takes two forms in the ecosystem.</w:t>
      </w:r>
    </w:p>
    <w:p w:rsidR="00000000" w:rsidDel="00000000" w:rsidP="00000000" w:rsidRDefault="00000000" w:rsidRPr="00000000" w14:paraId="00000058">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Helper Engine (AI Support):</w:t>
      </w:r>
      <w:r w:rsidDel="00000000" w:rsidR="00000000" w:rsidRPr="00000000">
        <w:rPr>
          <w:rFonts w:ascii="Google Sans Text" w:cs="Google Sans Text" w:eastAsia="Google Sans Text" w:hAnsi="Google Sans Text"/>
          <w:color w:val="1f1f1f"/>
          <w:rtl w:val="0"/>
        </w:rPr>
        <w:t xml:space="preserve"> When a train hits a grade that is too steep for its engine (The Zone of Proximal Development), Pete acts as a "Helper Engine" (pusher locomotive). He provides just enough extra thrust (hints, prompts) to get the train over the crest, then decouples to let the student run under their own power.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9">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Bridge (Structural Support):</w:t>
      </w:r>
      <w:r w:rsidDel="00000000" w:rsidR="00000000" w:rsidRPr="00000000">
        <w:rPr>
          <w:rFonts w:ascii="Google Sans Text" w:cs="Google Sans Text" w:eastAsia="Google Sans Text" w:hAnsi="Google Sans Text"/>
          <w:color w:val="1f1f1f"/>
          <w:rtl w:val="0"/>
        </w:rPr>
        <w:t xml:space="preserve"> For extremely heavy concepts, the Logistician builds Bridges—temporary structures (simplified models, analogies) that allow the train to cross a chasm of ignorance safely. Once the destination is reached, the bridge is no longer needed.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4: The Infrastructure — Tracks, Nodes, and the 4D Journey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Train Yard: The Logistician's Terminal</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Authoring Tool is the </w:t>
      </w:r>
      <w:r w:rsidDel="00000000" w:rsidR="00000000" w:rsidRPr="00000000">
        <w:rPr>
          <w:rFonts w:ascii="Google Sans Text" w:cs="Google Sans Text" w:eastAsia="Google Sans Text" w:hAnsi="Google Sans Text"/>
          <w:b w:val="1"/>
          <w:bCs w:val="1"/>
          <w:color w:val="1f1f1f"/>
          <w:rtl w:val="0"/>
        </w:rPr>
        <w:t xml:space="preserve">Train Yard</w:t>
      </w:r>
      <w:r w:rsidDel="00000000" w:rsidR="00000000" w:rsidRPr="00000000">
        <w:rPr>
          <w:rFonts w:ascii="Google Sans Text" w:cs="Google Sans Text" w:eastAsia="Google Sans Text" w:hAnsi="Google Sans Text"/>
          <w:color w:val="1f1f1f"/>
          <w:rtl w:val="0"/>
        </w:rPr>
        <w:t xml:space="preserve">. It is the interface where the Logistician constructs the 4D journey.</w:t>
      </w:r>
    </w:p>
    <w:p w:rsidR="00000000" w:rsidDel="00000000" w:rsidP="00000000" w:rsidRDefault="00000000" w:rsidRPr="00000000" w14:paraId="00000061">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Topological Editing:</w:t>
      </w:r>
      <w:r w:rsidDel="00000000" w:rsidR="00000000" w:rsidRPr="00000000">
        <w:rPr>
          <w:rFonts w:ascii="Google Sans Text" w:cs="Google Sans Text" w:eastAsia="Google Sans Text" w:hAnsi="Google Sans Text"/>
          <w:color w:val="1f1f1f"/>
          <w:rtl w:val="0"/>
        </w:rPr>
        <w:t xml:space="preserve"> Unlike a linear document editor, the Train Yard is a graph-based topological map. The Logistician lays track segments (Narrative Arcs) connecting Stations (Learning Nodes). They install </w:t>
      </w:r>
      <w:r w:rsidDel="00000000" w:rsidR="00000000" w:rsidRPr="00000000">
        <w:rPr>
          <w:rFonts w:ascii="Google Sans Text" w:cs="Google Sans Text" w:eastAsia="Google Sans Text" w:hAnsi="Google Sans Text"/>
          <w:b w:val="1"/>
          <w:bCs w:val="1"/>
          <w:color w:val="1f1f1f"/>
          <w:rtl w:val="0"/>
        </w:rPr>
        <w:t xml:space="preserve">Switches</w:t>
      </w:r>
      <w:r w:rsidDel="00000000" w:rsidR="00000000" w:rsidRPr="00000000">
        <w:rPr>
          <w:rFonts w:ascii="Google Sans Text" w:cs="Google Sans Text" w:eastAsia="Google Sans Text" w:hAnsi="Google Sans Text"/>
          <w:color w:val="1f1f1f"/>
          <w:rtl w:val="0"/>
        </w:rPr>
        <w:t xml:space="preserve"> (Logic Gates) that direct traffic based on telemetry.</w:t>
      </w:r>
    </w:p>
    <w:p w:rsidR="00000000" w:rsidDel="00000000" w:rsidP="00000000" w:rsidRDefault="00000000" w:rsidRPr="00000000" w14:paraId="00000062">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Example:</w:t>
      </w:r>
      <w:r w:rsidDel="00000000" w:rsidR="00000000" w:rsidRPr="00000000">
        <w:rPr>
          <w:rFonts w:ascii="Google Sans Text" w:cs="Google Sans Text" w:eastAsia="Google Sans Text" w:hAnsi="Google Sans Text"/>
          <w:color w:val="1f1f1f"/>
          <w:rtl w:val="0"/>
        </w:rPr>
        <w:t xml:space="preserve"> "If [Vocabulary Mastery] &lt; 50%, switch to. Else, proceed to [Advanced Junction]." </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63">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Weigh Station Integration:</w:t>
      </w:r>
      <w:r w:rsidDel="00000000" w:rsidR="00000000" w:rsidRPr="00000000">
        <w:rPr>
          <w:rFonts w:ascii="Google Sans Text" w:cs="Google Sans Text" w:eastAsia="Google Sans Text" w:hAnsi="Google Sans Text"/>
          <w:color w:val="1f1f1f"/>
          <w:rtl w:val="0"/>
        </w:rPr>
        <w:t xml:space="preserve"> The Train Yard features an integrated "Weigh Station." As the Logistician types content, the AI analyzes the text in real-time, displaying a "Pressure Gauge" on the Train Car. If the text becomes too dense (High Intrinsic Load), the gauge turns red, warning the Logistician to "Unload Cargo" or "Add Another Car".</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Nodes: Gardens of 4D Exploration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the train arrives at a Node, the kinetic journey pauses, and the "Sandbox" phase begins. The Node is a </w:t>
      </w:r>
      <w:r w:rsidDel="00000000" w:rsidR="00000000" w:rsidRPr="00000000">
        <w:rPr>
          <w:rFonts w:ascii="Google Sans Text" w:cs="Google Sans Text" w:eastAsia="Google Sans Text" w:hAnsi="Google Sans Text"/>
          <w:b w:val="1"/>
          <w:bCs w:val="1"/>
          <w:color w:val="1f1f1f"/>
          <w:rtl w:val="0"/>
        </w:rPr>
        <w:t xml:space="preserve">Garden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8">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3rd Dimension (Depth):</w:t>
      </w:r>
      <w:r w:rsidDel="00000000" w:rsidR="00000000" w:rsidRPr="00000000">
        <w:rPr>
          <w:rFonts w:ascii="Google Sans Text" w:cs="Google Sans Text" w:eastAsia="Google Sans Text" w:hAnsi="Google Sans Text"/>
          <w:color w:val="1f1f1f"/>
          <w:rtl w:val="0"/>
        </w:rPr>
        <w:t xml:space="preserve"> While the track is linear (length), the Node has depth. The student disembarks and enters a GameLit/LitRPG environment.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Here, abstract concepts are rendered as 3D objects. A "Vocabulary Word" is not a definition on a card; it is a tool in a chest, or a rune on a door.</w:t>
      </w:r>
    </w:p>
    <w:p w:rsidR="00000000" w:rsidDel="00000000" w:rsidP="00000000" w:rsidRDefault="00000000" w:rsidRPr="00000000" w14:paraId="00000069">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Gardening Metaphor:</w:t>
      </w:r>
      <w:r w:rsidDel="00000000" w:rsidR="00000000" w:rsidRPr="00000000">
        <w:rPr>
          <w:rFonts w:ascii="Google Sans Text" w:cs="Google Sans Text" w:eastAsia="Google Sans Text" w:hAnsi="Google Sans Text"/>
          <w:color w:val="1f1f1f"/>
          <w:rtl w:val="0"/>
        </w:rPr>
        <w:t xml:space="preserve"> Knowledge must be cultivated. The student plants seeds (initial exposure), waters them (application), and prunes them (refinement). The environment reacts to their care. A neglected concept withers; a cultivated one bears fruit (Stat Buffs).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The 4th Dimension: Time and Pacing</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ecosystem is 4-Dimensional because it explicitly manages </w:t>
      </w:r>
      <w:r w:rsidDel="00000000" w:rsidR="00000000" w:rsidRPr="00000000">
        <w:rPr>
          <w:rFonts w:ascii="Google Sans Text" w:cs="Google Sans Text" w:eastAsia="Google Sans Text" w:hAnsi="Google Sans Text"/>
          <w:b w:val="1"/>
          <w:bCs w:val="1"/>
          <w:color w:val="1f1f1f"/>
          <w:rtl w:val="0"/>
        </w:rPr>
        <w:t xml:space="preserve">Time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E">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Chronometric Pacing:</w:t>
      </w:r>
      <w:r w:rsidDel="00000000" w:rsidR="00000000" w:rsidRPr="00000000">
        <w:rPr>
          <w:rFonts w:ascii="Google Sans Text" w:cs="Google Sans Text" w:eastAsia="Google Sans Text" w:hAnsi="Google Sans Text"/>
          <w:color w:val="1f1f1f"/>
          <w:rtl w:val="0"/>
        </w:rPr>
        <w:t xml:space="preserve"> In a static classroom, time is fixed (the bell rings). In the Railway, time is relative to velocity. A fast train covers the distance quickly; a slow train takes longer. The track length adapts to the speed.</w:t>
      </w:r>
    </w:p>
    <w:p w:rsidR="00000000" w:rsidDel="00000000" w:rsidP="00000000" w:rsidRDefault="00000000" w:rsidRPr="00000000" w14:paraId="0000006F">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Narrative Time:</w:t>
      </w:r>
      <w:r w:rsidDel="00000000" w:rsidR="00000000" w:rsidRPr="00000000">
        <w:rPr>
          <w:rFonts w:ascii="Google Sans Text" w:cs="Google Sans Text" w:eastAsia="Google Sans Text" w:hAnsi="Google Sans Text"/>
          <w:color w:val="1f1f1f"/>
          <w:rtl w:val="0"/>
        </w:rPr>
        <w:t xml:space="preserve"> The "Adventure-Based" aspect introduces Narrative Time. The student is not just "studying physics"; they are "racing to stabilize the reactor before the core melts." This narrative urgency acts as a turbocharger for the engine, artificially increasing the combustion rate (Germane Load) by raising the stakes of the activity.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5: The Cargo System — Vocabulary-as-a-Mechanic (VaaM)</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transport of vocabulary is the primary test case for the Railway Ecosystem's logistics. "Ask Pete" implements a "Vocabulary-as-a-Mechanic" (VaaM) system.</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Physics of Words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system treats words as physical objects with specific properties defined in the WordDefinition struct.</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5.1: The Cargo Manifest (Data Schema)</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Railway Analogy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Technical Type (Rust)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word_id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Unique Identifier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Tracking 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cognitive_weight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Difficulty (1-100)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Mass (Tonnage)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tier_level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Tier 1, 2, or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Hazardous Material 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enum Tier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embedding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Semantic Vector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Magnetic Signature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Vec&lt;f32&gt;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genai_image_prompt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Visual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Crate Label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String</w:t>
            </w:r>
          </w:p>
        </w:tc>
      </w:tr>
    </w:tbl>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Logistics of Acquisition (The Rule of Three)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loading and delivery of cargo follow a strict three-phase logistical protocol.</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Loading (Acquisition - Dual Coding)</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train is in the station. Cargo is loaded using cranes (Sensory Channels).</w:t>
      </w:r>
    </w:p>
    <w:p w:rsidR="00000000" w:rsidDel="00000000" w:rsidP="00000000" w:rsidRDefault="00000000" w:rsidRPr="00000000" w14:paraId="00000099">
      <w:pPr>
        <w:numPr>
          <w:ilvl w:val="0"/>
          <w:numId w:val="2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Dual-Crane Loading:</w:t>
      </w:r>
      <w:r w:rsidDel="00000000" w:rsidR="00000000" w:rsidRPr="00000000">
        <w:rPr>
          <w:rFonts w:ascii="Google Sans Text" w:cs="Google Sans Text" w:eastAsia="Google Sans Text" w:hAnsi="Google Sans Text"/>
          <w:color w:val="1f1f1f"/>
          <w:rtl w:val="0"/>
        </w:rPr>
        <w:t xml:space="preserve"> To ensure the heavy cargo doesn't unbalance the train, it is loaded simultaneously through two channels: Visual and Auditory (Dual Coding Theory). The AI generates a visual representation of the word (Image) while the TTS engine narrators the definition (Audio). This balanced loading ensures the concept is "dual-coded" into memory.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Transport (Application - Situated Cognition)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train is on the move. The cargo must be used to navigate the track.</w:t>
      </w:r>
    </w:p>
    <w:p w:rsidR="00000000" w:rsidDel="00000000" w:rsidP="00000000" w:rsidRDefault="00000000" w:rsidRPr="00000000" w14:paraId="0000009E">
      <w:pPr>
        <w:numPr>
          <w:ilvl w:val="0"/>
          <w:numId w:val="2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Key to the Switch:</w:t>
      </w:r>
      <w:r w:rsidDel="00000000" w:rsidR="00000000" w:rsidRPr="00000000">
        <w:rPr>
          <w:rFonts w:ascii="Google Sans Text" w:cs="Google Sans Text" w:eastAsia="Google Sans Text" w:hAnsi="Google Sans Text"/>
          <w:color w:val="1f1f1f"/>
          <w:rtl w:val="0"/>
        </w:rPr>
        <w:t xml:space="preserve"> The student encounters a locked switch or a blocked tunnel. To proceed, they must use the specific cargo they are carrying. They might need to use the word "Elucidate" to solve a dialogue puzzle or "Precipice" to warn an NPC of danger. The word is the </w:t>
      </w:r>
      <w:r w:rsidDel="00000000" w:rsidR="00000000" w:rsidRPr="00000000">
        <w:rPr>
          <w:rFonts w:ascii="Google Sans Text" w:cs="Google Sans Text" w:eastAsia="Google Sans Text" w:hAnsi="Google Sans Text"/>
          <w:i w:val="1"/>
          <w:iCs w:val="1"/>
          <w:color w:val="1f1f1f"/>
          <w:rtl w:val="0"/>
        </w:rPr>
        <w:t xml:space="preserve">tool</w:t>
      </w:r>
      <w:r w:rsidDel="00000000" w:rsidR="00000000" w:rsidRPr="00000000">
        <w:rPr>
          <w:rFonts w:ascii="Google Sans Text" w:cs="Google Sans Text" w:eastAsia="Google Sans Text" w:hAnsi="Google Sans Text"/>
          <w:color w:val="1f1f1f"/>
          <w:rtl w:val="0"/>
        </w:rPr>
        <w:t xml:space="preserve"> that allows the train to continue. If they dropped the cargo (forgot the word), the train stops.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Delivery (Reinforcement - The Virtuous Cycle)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train arrives at the destination. The cargo is delivered.</w:t>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Payment in Fuel:</w:t>
      </w:r>
      <w:r w:rsidDel="00000000" w:rsidR="00000000" w:rsidRPr="00000000">
        <w:rPr>
          <w:rFonts w:ascii="Google Sans Text" w:cs="Google Sans Text" w:eastAsia="Google Sans Text" w:hAnsi="Google Sans Text"/>
          <w:color w:val="1f1f1f"/>
          <w:rtl w:val="0"/>
        </w:rPr>
        <w:t xml:space="preserve"> Successful delivery rewards the student with </w:t>
      </w:r>
      <w:r w:rsidDel="00000000" w:rsidR="00000000" w:rsidRPr="00000000">
        <w:rPr>
          <w:rFonts w:ascii="Google Sans Text" w:cs="Google Sans Text" w:eastAsia="Google Sans Text" w:hAnsi="Google Sans Text"/>
          <w:b w:val="1"/>
          <w:bCs w:val="1"/>
          <w:color w:val="1f1f1f"/>
          <w:rtl w:val="0"/>
        </w:rPr>
        <w:t xml:space="preserve">Fuel (XP)</w:t>
      </w:r>
      <w:r w:rsidDel="00000000" w:rsidR="00000000" w:rsidRPr="00000000">
        <w:rPr>
          <w:rFonts w:ascii="Google Sans Text" w:cs="Google Sans Text" w:eastAsia="Google Sans Text" w:hAnsi="Google Sans Text"/>
          <w:color w:val="1f1f1f"/>
          <w:rtl w:val="0"/>
        </w:rPr>
        <w:t xml:space="preserve">. This XP is applied to their "Rhetoric" or "Eloquence" skill tree. Leveling up these skills increases the efficiency of their engine, allowing them to pull heavier cargo (Tier 3 words) in the next sector. This creates a positive feedback loop: hauling cargo makes the train stronger.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6: The Engine Room — Technical Architecture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simulate this complex physical ecosystem, "Ask Pete" requires a robust "Engine Room." The choice of technology is not arbitrary; it is philosophical.</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Rust: The Chassis of Trust</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platform is built on the </w:t>
      </w:r>
      <w:r w:rsidDel="00000000" w:rsidR="00000000" w:rsidRPr="00000000">
        <w:rPr>
          <w:rFonts w:ascii="Google Sans Text" w:cs="Google Sans Text" w:eastAsia="Google Sans Text" w:hAnsi="Google Sans Text"/>
          <w:b w:val="1"/>
          <w:bCs w:val="1"/>
          <w:color w:val="1f1f1f"/>
          <w:rtl w:val="0"/>
        </w:rPr>
        <w:t xml:space="preserve">Rust</w:t>
      </w:r>
      <w:r w:rsidDel="00000000" w:rsidR="00000000" w:rsidRPr="00000000">
        <w:rPr>
          <w:rFonts w:ascii="Google Sans Text" w:cs="Google Sans Text" w:eastAsia="Google Sans Text" w:hAnsi="Google Sans Text"/>
          <w:color w:val="1f1f1f"/>
          <w:rtl w:val="0"/>
        </w:rPr>
        <w:t xml:space="preserve"> programming language.</w:t>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Systems Isomorphism:</w:t>
      </w:r>
      <w:r w:rsidDel="00000000" w:rsidR="00000000" w:rsidRPr="00000000">
        <w:rPr>
          <w:rFonts w:ascii="Google Sans Text" w:cs="Google Sans Text" w:eastAsia="Google Sans Text" w:hAnsi="Google Sans Text"/>
          <w:color w:val="1f1f1f"/>
          <w:rtl w:val="0"/>
        </w:rPr>
        <w:t xml:space="preserve"> The central technical thesis is "Systems Isomorphism": the </w:t>
      </w:r>
      <w:r w:rsidDel="00000000" w:rsidR="00000000" w:rsidRPr="00000000">
        <w:rPr>
          <w:rFonts w:ascii="Google Sans Text" w:cs="Google Sans Text" w:eastAsia="Google Sans Text" w:hAnsi="Google Sans Text"/>
          <w:b w:val="1"/>
          <w:bCs w:val="1"/>
          <w:color w:val="1f1f1f"/>
          <w:rtl w:val="0"/>
        </w:rPr>
        <w:t xml:space="preserve">Memory Safety</w:t>
      </w:r>
      <w:r w:rsidDel="00000000" w:rsidR="00000000" w:rsidRPr="00000000">
        <w:rPr>
          <w:rFonts w:ascii="Google Sans Text" w:cs="Google Sans Text" w:eastAsia="Google Sans Text" w:hAnsi="Google Sans Text"/>
          <w:color w:val="1f1f1f"/>
          <w:rtl w:val="0"/>
        </w:rPr>
        <w:t xml:space="preserve"> of the code parallels the </w:t>
      </w:r>
      <w:r w:rsidDel="00000000" w:rsidR="00000000" w:rsidRPr="00000000">
        <w:rPr>
          <w:rFonts w:ascii="Google Sans Text" w:cs="Google Sans Text" w:eastAsia="Google Sans Text" w:hAnsi="Google Sans Text"/>
          <w:b w:val="1"/>
          <w:bCs w:val="1"/>
          <w:color w:val="1f1f1f"/>
          <w:rtl w:val="0"/>
        </w:rPr>
        <w:t xml:space="preserve">Psychological Safety</w:t>
      </w:r>
      <w:r w:rsidDel="00000000" w:rsidR="00000000" w:rsidRPr="00000000">
        <w:rPr>
          <w:rFonts w:ascii="Google Sans Text" w:cs="Google Sans Text" w:eastAsia="Google Sans Text" w:hAnsi="Google Sans Text"/>
          <w:color w:val="1f1f1f"/>
          <w:rtl w:val="0"/>
        </w:rPr>
        <w:t xml:space="preserve"> of the user.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Crash Prevention:</w:t>
      </w:r>
      <w:r w:rsidDel="00000000" w:rsidR="00000000" w:rsidRPr="00000000">
        <w:rPr>
          <w:rFonts w:ascii="Google Sans Text" w:cs="Google Sans Text" w:eastAsia="Google Sans Text" w:hAnsi="Google Sans Text"/>
          <w:color w:val="1f1f1f"/>
          <w:rtl w:val="0"/>
        </w:rPr>
        <w:t xml:space="preserve"> A "Segmentation Fault" in C++ is a derailment. It destroys trust. Rust's borrow checker acts as a rigid safety inspector, ensuring that no "memory leaks" (data loss) or "race conditions" (logic errors) can occur. This reliability is essential for a tool that handles the delicate cargo of a student's self-esteem.</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Bevy ECS: The Physics Engine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core simulation is powered by </w:t>
      </w:r>
      <w:r w:rsidDel="00000000" w:rsidR="00000000" w:rsidRPr="00000000">
        <w:rPr>
          <w:rFonts w:ascii="Google Sans Text" w:cs="Google Sans Text" w:eastAsia="Google Sans Text" w:hAnsi="Google Sans Text"/>
          <w:b w:val="1"/>
          <w:bCs w:val="1"/>
          <w:color w:val="1f1f1f"/>
          <w:rtl w:val="0"/>
        </w:rPr>
        <w:t xml:space="preserve">Bevy ECS</w:t>
      </w:r>
      <w:r w:rsidDel="00000000" w:rsidR="00000000" w:rsidRPr="00000000">
        <w:rPr>
          <w:rFonts w:ascii="Google Sans Text" w:cs="Google Sans Text" w:eastAsia="Google Sans Text" w:hAnsi="Google Sans Text"/>
          <w:color w:val="1f1f1f"/>
          <w:rtl w:val="0"/>
        </w:rPr>
        <w:t xml:space="preserve"> (Entity Component System).</w:t>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Data-Oriented Design:</w:t>
      </w:r>
      <w:r w:rsidDel="00000000" w:rsidR="00000000" w:rsidRPr="00000000">
        <w:rPr>
          <w:rFonts w:ascii="Google Sans Text" w:cs="Google Sans Text" w:eastAsia="Google Sans Text" w:hAnsi="Google Sans Text"/>
          <w:color w:val="1f1f1f"/>
          <w:rtl w:val="0"/>
        </w:rPr>
        <w:t xml:space="preserve"> Traditional Object-Oriented Programming (OOP) creates "spaghetti code"—a tangled mess of dependencies that resembles a derailed train wreck. ECS is "Data-Oriented." It separates Data (Components) from Logic (Systems).</w:t>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Simulation Loop:</w:t>
      </w:r>
      <w:r w:rsidDel="00000000" w:rsidR="00000000" w:rsidRPr="00000000">
        <w:rPr>
          <w:rFonts w:ascii="Google Sans Text" w:cs="Google Sans Text" w:eastAsia="Google Sans Text" w:hAnsi="Google Sans Text"/>
          <w:color w:val="1f1f1f"/>
          <w:rtl w:val="0"/>
        </w:rPr>
        <w:t xml:space="preserve"> Bevy acts as the Physics Engine. It runs the "Systems" (Gravity, Friction, Momentum) that act upon the "Entities" (Train, Cargo, Track). This allows "Ask Pete" to simulate complex, emergent behaviors—like the interaction between a student's "Anxiety Level" (Component) and the "Track Gradient" (Component)—in real-time, 60 frames per second.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Local-First Architecture: The Private Cabin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platform utilizes a </w:t>
      </w:r>
      <w:r w:rsidDel="00000000" w:rsidR="00000000" w:rsidRPr="00000000">
        <w:rPr>
          <w:rFonts w:ascii="Google Sans Text" w:cs="Google Sans Text" w:eastAsia="Google Sans Text" w:hAnsi="Google Sans Text"/>
          <w:b w:val="1"/>
          <w:bCs w:val="1"/>
          <w:color w:val="1f1f1f"/>
          <w:rtl w:val="0"/>
        </w:rPr>
        <w:t xml:space="preserve">Local-First</w:t>
      </w:r>
      <w:r w:rsidDel="00000000" w:rsidR="00000000" w:rsidRPr="00000000">
        <w:rPr>
          <w:rFonts w:ascii="Google Sans Text" w:cs="Google Sans Text" w:eastAsia="Google Sans Text" w:hAnsi="Google Sans Text"/>
          <w:color w:val="1f1f1f"/>
          <w:rtl w:val="0"/>
        </w:rPr>
        <w:t xml:space="preserve"> architecture (Tauri/Leptos/LanceDB).</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Maintenance Shed:</w:t>
      </w:r>
      <w:r w:rsidDel="00000000" w:rsidR="00000000" w:rsidRPr="00000000">
        <w:rPr>
          <w:rFonts w:ascii="Google Sans Text" w:cs="Google Sans Text" w:eastAsia="Google Sans Text" w:hAnsi="Google Sans Text"/>
          <w:color w:val="1f1f1f"/>
          <w:rtl w:val="0"/>
        </w:rPr>
        <w:t xml:space="preserve"> The "Maintenance Shed" (Reflection Module) must be absolutely private. In a Cloud-First model, the train is sent to a central depot for repair, where it can be inspected by strangers (Data Privacy Risk). In "Ask Pete," the Maintenance Shed is built </w:t>
      </w:r>
      <w:r w:rsidDel="00000000" w:rsidR="00000000" w:rsidRPr="00000000">
        <w:rPr>
          <w:rFonts w:ascii="Google Sans Text" w:cs="Google Sans Text" w:eastAsia="Google Sans Text" w:hAnsi="Google Sans Text"/>
          <w:i w:val="1"/>
          <w:iCs w:val="1"/>
          <w:color w:val="1f1f1f"/>
          <w:rtl w:val="0"/>
        </w:rPr>
        <w:t xml:space="preserve">inside</w:t>
      </w:r>
      <w:r w:rsidDel="00000000" w:rsidR="00000000" w:rsidRPr="00000000">
        <w:rPr>
          <w:rFonts w:ascii="Google Sans Text" w:cs="Google Sans Text" w:eastAsia="Google Sans Text" w:hAnsi="Google Sans Text"/>
          <w:color w:val="1f1f1f"/>
          <w:rtl w:val="0"/>
        </w:rPr>
        <w:t xml:space="preserve"> the user's device.</w:t>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LanceDB:</w:t>
      </w:r>
      <w:r w:rsidDel="00000000" w:rsidR="00000000" w:rsidRPr="00000000">
        <w:rPr>
          <w:rFonts w:ascii="Google Sans Text" w:cs="Google Sans Text" w:eastAsia="Google Sans Text" w:hAnsi="Google Sans Text"/>
          <w:color w:val="1f1f1f"/>
          <w:rtl w:val="0"/>
        </w:rPr>
        <w:t xml:space="preserve"> The "Black Box" data (Journal Entries, Vector Embeddings) is stored in an embedded </w:t>
      </w:r>
      <w:r w:rsidDel="00000000" w:rsidR="00000000" w:rsidRPr="00000000">
        <w:rPr>
          <w:rFonts w:ascii="Google Sans Text" w:cs="Google Sans Text" w:eastAsia="Google Sans Text" w:hAnsi="Google Sans Text"/>
          <w:b w:val="1"/>
          <w:bCs w:val="1"/>
          <w:color w:val="1f1f1f"/>
          <w:rtl w:val="0"/>
        </w:rPr>
        <w:t xml:space="preserve">LanceDB</w:t>
      </w:r>
      <w:r w:rsidDel="00000000" w:rsidR="00000000" w:rsidRPr="00000000">
        <w:rPr>
          <w:rFonts w:ascii="Google Sans Text" w:cs="Google Sans Text" w:eastAsia="Google Sans Text" w:hAnsi="Google Sans Text"/>
          <w:color w:val="1f1f1f"/>
          <w:rtl w:val="0"/>
        </w:rPr>
        <w:t xml:space="preserve"> database running locally on the client. No data leaves the device until the student explicitly authorizes a transfer.</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ensures compliance with the "Privacy First" mandate.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7: Social Scaffolding — The Signal Towers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train system cannot run on automation alone. It requires a network of Signal Towers manned by human operators. This is the </w:t>
      </w:r>
      <w:r w:rsidDel="00000000" w:rsidR="00000000" w:rsidRPr="00000000">
        <w:rPr>
          <w:rFonts w:ascii="Google Sans Text" w:cs="Google Sans Text" w:eastAsia="Google Sans Text" w:hAnsi="Google Sans Text"/>
          <w:b w:val="1"/>
          <w:bCs w:val="1"/>
          <w:color w:val="1f1f1f"/>
          <w:rtl w:val="0"/>
        </w:rPr>
        <w:t xml:space="preserve">Mentor-in-the-Loop</w:t>
      </w:r>
      <w:r w:rsidDel="00000000" w:rsidR="00000000" w:rsidRPr="00000000">
        <w:rPr>
          <w:rFonts w:ascii="Google Sans Text" w:cs="Google Sans Text" w:eastAsia="Google Sans Text" w:hAnsi="Google Sans Text"/>
          <w:color w:val="1f1f1f"/>
          <w:rtl w:val="0"/>
        </w:rPr>
        <w:t xml:space="preserve"> (MITL) strategy.</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The Signal Tower (The Mentor Portal)</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Mentor (Teacher/Parent) sits in the </w:t>
      </w:r>
      <w:r w:rsidDel="00000000" w:rsidR="00000000" w:rsidRPr="00000000">
        <w:rPr>
          <w:rFonts w:ascii="Google Sans Text" w:cs="Google Sans Text" w:eastAsia="Google Sans Text" w:hAnsi="Google Sans Text"/>
          <w:b w:val="1"/>
          <w:bCs w:val="1"/>
          <w:color w:val="1f1f1f"/>
          <w:rtl w:val="0"/>
        </w:rPr>
        <w:t xml:space="preserve">Signal Tower</w:t>
      </w:r>
      <w:r w:rsidDel="00000000" w:rsidR="00000000" w:rsidRPr="00000000">
        <w:rPr>
          <w:rFonts w:ascii="Google Sans Text" w:cs="Google Sans Text" w:eastAsia="Google Sans Text" w:hAnsi="Google Sans Text"/>
          <w:color w:val="1f1f1f"/>
          <w:rtl w:val="0"/>
        </w:rPr>
        <w:t xml:space="preserve"> (Mentor Portal). They are the Vygotskian "More Knowledgeable Other" (MKO).</w:t>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Overview Effect:</w:t>
      </w:r>
      <w:r w:rsidDel="00000000" w:rsidR="00000000" w:rsidRPr="00000000">
        <w:rPr>
          <w:rFonts w:ascii="Google Sans Text" w:cs="Google Sans Text" w:eastAsia="Google Sans Text" w:hAnsi="Google Sans Text"/>
          <w:color w:val="1f1f1f"/>
          <w:rtl w:val="0"/>
        </w:rPr>
        <w:t xml:space="preserve"> From the tower, the Mentor can see the entire network. They see where trains are stalling, where traffic is bunching, and where tracks are blocked.</w:t>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Secure Line:</w:t>
      </w:r>
      <w:r w:rsidDel="00000000" w:rsidR="00000000" w:rsidRPr="00000000">
        <w:rPr>
          <w:rFonts w:ascii="Google Sans Text" w:cs="Google Sans Text" w:eastAsia="Google Sans Text" w:hAnsi="Google Sans Text"/>
          <w:color w:val="1f1f1f"/>
          <w:rtl w:val="0"/>
        </w:rPr>
        <w:t xml:space="preserve"> Communication between the Train and the Tower does not happen via public post (Email), which is insecure and slow. It occurs via a dedicated, encrypted </w:t>
      </w:r>
      <w:r w:rsidDel="00000000" w:rsidR="00000000" w:rsidRPr="00000000">
        <w:rPr>
          <w:rFonts w:ascii="Google Sans Text" w:cs="Google Sans Text" w:eastAsia="Google Sans Text" w:hAnsi="Google Sans Text"/>
          <w:b w:val="1"/>
          <w:bCs w:val="1"/>
          <w:color w:val="1f1f1f"/>
          <w:rtl w:val="0"/>
        </w:rPr>
        <w:t xml:space="preserve">Signal Line</w:t>
      </w:r>
      <w:r w:rsidDel="00000000" w:rsidR="00000000" w:rsidRPr="00000000">
        <w:rPr>
          <w:rFonts w:ascii="Google Sans Text" w:cs="Google Sans Text" w:eastAsia="Google Sans Text" w:hAnsi="Google Sans Text"/>
          <w:color w:val="1f1f1f"/>
          <w:rtl w:val="0"/>
        </w:rPr>
        <w:t xml:space="preserve"> (WebSockets). This allows for real-time signaling.</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The Protocol: Privacy First, Sociality Second</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railway operates on a strict safety protocol to protect the "Psychological Safety" of the maintenance crews.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Hinge:</w:t>
      </w:r>
      <w:r w:rsidDel="00000000" w:rsidR="00000000" w:rsidRPr="00000000">
        <w:rPr>
          <w:rFonts w:ascii="Google Sans Text" w:cs="Google Sans Text" w:eastAsia="Google Sans Text" w:hAnsi="Google Sans Text"/>
          <w:color w:val="1f1f1f"/>
          <w:rtl w:val="0"/>
        </w:rPr>
        <w:t xml:space="preserve"> Psychological Safety is the "Hinge" that connects the Private Sphere (CLT) to the Social Sphere (Vygotsky).</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Sequence:</w:t>
      </w:r>
    </w:p>
    <w:p w:rsidR="00000000" w:rsidDel="00000000" w:rsidP="00000000" w:rsidRDefault="00000000" w:rsidRPr="00000000" w14:paraId="000000CA">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Maintenance (Private):</w:t>
      </w:r>
      <w:r w:rsidDel="00000000" w:rsidR="00000000" w:rsidRPr="00000000">
        <w:rPr>
          <w:rFonts w:ascii="Google Sans Text" w:cs="Google Sans Text" w:eastAsia="Google Sans Text" w:hAnsi="Google Sans Text"/>
          <w:color w:val="1f1f1f"/>
          <w:rtl w:val="0"/>
        </w:rPr>
        <w:t xml:space="preserve"> The Train enters the Maintenance Shed (AI Mirror). The doors lock. The student repairs their understanding in absolute privacy. This generates the resource of </w:t>
      </w:r>
      <w:r w:rsidDel="00000000" w:rsidR="00000000" w:rsidRPr="00000000">
        <w:rPr>
          <w:rFonts w:ascii="Google Sans Text" w:cs="Google Sans Text" w:eastAsia="Google Sans Text" w:hAnsi="Google Sans Text"/>
          <w:i w:val="1"/>
          <w:iCs w:val="1"/>
          <w:color w:val="1f1f1f"/>
          <w:rtl w:val="0"/>
        </w:rPr>
        <w:t xml:space="preserve">Confidence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CB">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Opt-In (The Switch):</w:t>
      </w:r>
      <w:r w:rsidDel="00000000" w:rsidR="00000000" w:rsidRPr="00000000">
        <w:rPr>
          <w:rFonts w:ascii="Google Sans Text" w:cs="Google Sans Text" w:eastAsia="Google Sans Text" w:hAnsi="Google Sans Text"/>
          <w:color w:val="1f1f1f"/>
          <w:rtl w:val="0"/>
        </w:rPr>
        <w:t xml:space="preserve"> Only when the student is ready do they manually throw the </w:t>
      </w:r>
      <w:r w:rsidDel="00000000" w:rsidR="00000000" w:rsidRPr="00000000">
        <w:rPr>
          <w:rFonts w:ascii="Google Sans Text" w:cs="Google Sans Text" w:eastAsia="Google Sans Text" w:hAnsi="Google Sans Text"/>
          <w:b w:val="1"/>
          <w:bCs w:val="1"/>
          <w:color w:val="1f1f1f"/>
          <w:rtl w:val="0"/>
        </w:rPr>
        <w:t xml:space="preserve">Opt-In Switch</w:t>
      </w:r>
      <w:r w:rsidDel="00000000" w:rsidR="00000000" w:rsidRPr="00000000">
        <w:rPr>
          <w:rFonts w:ascii="Google Sans Text" w:cs="Google Sans Text" w:eastAsia="Google Sans Text" w:hAnsi="Google Sans Text"/>
          <w:color w:val="1f1f1f"/>
          <w:rtl w:val="0"/>
        </w:rPr>
        <w:t xml:space="preserve"> (Granular Consent). This opens the doors and sends the "Ready for Inspection" signal to the Tower.</w:t>
      </w:r>
    </w:p>
    <w:p w:rsidR="00000000" w:rsidDel="00000000" w:rsidP="00000000" w:rsidRDefault="00000000" w:rsidRPr="00000000" w14:paraId="000000CC">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Signaling (Social):</w:t>
      </w:r>
      <w:r w:rsidDel="00000000" w:rsidR="00000000" w:rsidRPr="00000000">
        <w:rPr>
          <w:rFonts w:ascii="Google Sans Text" w:cs="Google Sans Text" w:eastAsia="Google Sans Text" w:hAnsi="Google Sans Text"/>
          <w:color w:val="1f1f1f"/>
          <w:rtl w:val="0"/>
        </w:rPr>
        <w:t xml:space="preserve"> The Train enters the main line. The Mentor reviews the repairs and provides "Feed-Forward" signals ("Green Light: Proceed to Advanced Track").</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Crew Certification: The TPACK License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Operating a Signal Tower requires a license. "Ask Pete" implements a </w:t>
      </w:r>
      <w:r w:rsidDel="00000000" w:rsidR="00000000" w:rsidRPr="00000000">
        <w:rPr>
          <w:rFonts w:ascii="Google Sans Text" w:cs="Google Sans Text" w:eastAsia="Google Sans Text" w:hAnsi="Google Sans Text"/>
          <w:b w:val="1"/>
          <w:bCs w:val="1"/>
          <w:color w:val="1f1f1f"/>
          <w:rtl w:val="0"/>
        </w:rPr>
        <w:t xml:space="preserve">TPACK Certification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Technological Knowledge (TK):</w:t>
      </w:r>
      <w:r w:rsidDel="00000000" w:rsidR="00000000" w:rsidRPr="00000000">
        <w:rPr>
          <w:rFonts w:ascii="Google Sans Text" w:cs="Google Sans Text" w:eastAsia="Google Sans Text" w:hAnsi="Google Sans Text"/>
          <w:color w:val="1f1f1f"/>
          <w:rtl w:val="0"/>
        </w:rPr>
        <w:t xml:space="preserve"> Understanding the Signal Board (The Interface).</w:t>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Pedagogical Knowledge (PK):</w:t>
      </w:r>
      <w:r w:rsidDel="00000000" w:rsidR="00000000" w:rsidRPr="00000000">
        <w:rPr>
          <w:rFonts w:ascii="Google Sans Text" w:cs="Google Sans Text" w:eastAsia="Google Sans Text" w:hAnsi="Google Sans Text"/>
          <w:color w:val="1f1f1f"/>
          <w:rtl w:val="0"/>
        </w:rPr>
        <w:t xml:space="preserve"> Understanding the Traffic Rules (Psychological Safety, Socratic Method).</w:t>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Content Knowledge (CK):</w:t>
      </w:r>
      <w:r w:rsidDel="00000000" w:rsidR="00000000" w:rsidRPr="00000000">
        <w:rPr>
          <w:rFonts w:ascii="Google Sans Text" w:cs="Google Sans Text" w:eastAsia="Google Sans Text" w:hAnsi="Google Sans Text"/>
          <w:color w:val="1f1f1f"/>
          <w:rtl w:val="0"/>
        </w:rPr>
        <w:t xml:space="preserve"> Understanding the Map (Curriculum).</w:t>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Simulator:</w:t>
      </w:r>
      <w:r w:rsidDel="00000000" w:rsidR="00000000" w:rsidRPr="00000000">
        <w:rPr>
          <w:rFonts w:ascii="Google Sans Text" w:cs="Google Sans Text" w:eastAsia="Google Sans Text" w:hAnsi="Google Sans Text"/>
          <w:color w:val="1f1f1f"/>
          <w:rtl w:val="0"/>
        </w:rPr>
        <w:t xml:space="preserve"> Mentors must pass a simulation where they guide "Ghost Trains" (AI Agents) through crisis scenarios, proving they can prevent derailments (Student Dropout) before being given control of live traffic.</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8: Operations — The Living Laboratory and Market Context</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The Market Context: Navigating the Edutainment Gap</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"Ask Pete" railway is built to serve a specific need in the market.</w:t>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Gap:</w:t>
      </w:r>
      <w:r w:rsidDel="00000000" w:rsidR="00000000" w:rsidRPr="00000000">
        <w:rPr>
          <w:rFonts w:ascii="Google Sans Text" w:cs="Google Sans Text" w:eastAsia="Google Sans Text" w:hAnsi="Google Sans Text"/>
          <w:color w:val="1f1f1f"/>
          <w:rtl w:val="0"/>
        </w:rPr>
        <w:t xml:space="preserve"> Current market solutions are either "Amusement Parks" (High Engagement, Low Learning) or "Commuter Trains" (Low Engagement, High Utility). "Ask Pete" builds a "Scenic Railway"—an engaging, narrative-driven journey that still adheres to strict schedules and cargo requirements.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AI Threat:</w:t>
      </w:r>
      <w:r w:rsidDel="00000000" w:rsidR="00000000" w:rsidRPr="00000000">
        <w:rPr>
          <w:rFonts w:ascii="Google Sans Text" w:cs="Google Sans Text" w:eastAsia="Google Sans Text" w:hAnsi="Google Sans Text"/>
          <w:color w:val="1f1f1f"/>
          <w:rtl w:val="0"/>
        </w:rPr>
        <w:t xml:space="preserve"> The rise of Generative AI poses a threat of "Cognitive Outsourcing"—students using AI to carry the cargo for them.</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"Ask Pete" counters this by making the </w:t>
      </w:r>
      <w:r w:rsidDel="00000000" w:rsidR="00000000" w:rsidRPr="00000000">
        <w:rPr>
          <w:rFonts w:ascii="Google Sans Text" w:cs="Google Sans Text" w:eastAsia="Google Sans Text" w:hAnsi="Google Sans Text"/>
          <w:i w:val="1"/>
          <w:iCs w:val="1"/>
          <w:color w:val="1f1f1f"/>
          <w:rtl w:val="0"/>
        </w:rPr>
        <w:t xml:space="preserve">process</w:t>
      </w:r>
      <w:r w:rsidDel="00000000" w:rsidR="00000000" w:rsidRPr="00000000">
        <w:rPr>
          <w:rFonts w:ascii="Google Sans Text" w:cs="Google Sans Text" w:eastAsia="Google Sans Text" w:hAnsi="Google Sans Text"/>
          <w:color w:val="1f1f1f"/>
          <w:rtl w:val="0"/>
        </w:rPr>
        <w:t xml:space="preserve"> of carrying the cargo the game itself. If the AI carries the cargo, the student's engine gets no fuel (XP), and they cannot progress.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The Living Laboratory: Research Operations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partnership with Purdue University transforms the railway into a test track.</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E2">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Telemetry:</w:t>
      </w:r>
      <w:r w:rsidDel="00000000" w:rsidR="00000000" w:rsidRPr="00000000">
        <w:rPr>
          <w:rFonts w:ascii="Google Sans Text" w:cs="Google Sans Text" w:eastAsia="Google Sans Text" w:hAnsi="Google Sans Text"/>
          <w:color w:val="1f1f1f"/>
          <w:rtl w:val="0"/>
        </w:rPr>
        <w:t xml:space="preserve"> The system records high-fidelity telemetry:</w:t>
      </w:r>
    </w:p>
    <w:p w:rsidR="00000000" w:rsidDel="00000000" w:rsidP="00000000" w:rsidRDefault="00000000" w:rsidRPr="00000000" w14:paraId="000000E3">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Engine Temperature:</w:t>
      </w:r>
      <w:r w:rsidDel="00000000" w:rsidR="00000000" w:rsidRPr="00000000">
        <w:rPr>
          <w:rFonts w:ascii="Google Sans Text" w:cs="Google Sans Text" w:eastAsia="Google Sans Text" w:hAnsi="Google Sans Text"/>
          <w:color w:val="1f1f1f"/>
          <w:rtl w:val="0"/>
        </w:rPr>
        <w:t xml:space="preserve"> Time spent on specific nodes.</w:t>
      </w:r>
    </w:p>
    <w:p w:rsidR="00000000" w:rsidDel="00000000" w:rsidP="00000000" w:rsidRDefault="00000000" w:rsidRPr="00000000" w14:paraId="000000E4">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Fuel Efficiency:</w:t>
      </w:r>
      <w:r w:rsidDel="00000000" w:rsidR="00000000" w:rsidRPr="00000000">
        <w:rPr>
          <w:rFonts w:ascii="Google Sans Text" w:cs="Google Sans Text" w:eastAsia="Google Sans Text" w:hAnsi="Google Sans Text"/>
          <w:color w:val="1f1f1f"/>
          <w:rtl w:val="0"/>
        </w:rPr>
        <w:t xml:space="preserve"> Ratio of hints used to problems solved.</w:t>
      </w:r>
    </w:p>
    <w:p w:rsidR="00000000" w:rsidDel="00000000" w:rsidP="00000000" w:rsidRDefault="00000000" w:rsidRPr="00000000" w14:paraId="000000E5">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Track Wear:</w:t>
      </w:r>
      <w:r w:rsidDel="00000000" w:rsidR="00000000" w:rsidRPr="00000000">
        <w:rPr>
          <w:rFonts w:ascii="Google Sans Text" w:cs="Google Sans Text" w:eastAsia="Google Sans Text" w:hAnsi="Google Sans Text"/>
          <w:color w:val="1f1f1f"/>
          <w:rtl w:val="0"/>
        </w:rPr>
        <w:t xml:space="preserve"> Areas where multiple students consistently derail (indicating poor instructional design).</w:t>
      </w:r>
    </w:p>
    <w:p w:rsidR="00000000" w:rsidDel="00000000" w:rsidP="00000000" w:rsidRDefault="00000000" w:rsidRPr="00000000" w14:paraId="000000E6">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A/B Testing:</w:t>
      </w:r>
      <w:r w:rsidDel="00000000" w:rsidR="00000000" w:rsidRPr="00000000">
        <w:rPr>
          <w:rFonts w:ascii="Google Sans Text" w:cs="Google Sans Text" w:eastAsia="Google Sans Text" w:hAnsi="Google Sans Text"/>
          <w:color w:val="1f1f1f"/>
          <w:rtl w:val="0"/>
        </w:rPr>
        <w:t xml:space="preserve"> Researchers can switch track layouts for different cohorts (e.g., Socratic Tutor vs. Didactic Tutor) to empirically determine which design yields the highest "Schema Acquisition Rate".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The Implementation Roadmap (The Phoenix Project)</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construction of the railway follows a phased "Phoenix Project" roadmap.</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8.1: Construction Phases</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Railway Milestone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Technical Deliverable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Surveying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Technical Spike: Validating Rust/Bevy/Axum integration.</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Main Line (MVP)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Train Yard (Authoring Tool) and Maintenance Shed (Private Reflection).</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Electrification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AI Integration: TTS, STT, and Generative Images (Dual Coding).</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Signal Network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Social Loop: Mentor Portal, WebSockets, and Opt-In Consent.</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Grand Opening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TPACK Certification and Open Source (GPLv3) Launch.</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bl>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Destination</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"Ask Pete" is not just a piece of software; it is a comprehensive re-engineering of the educational supply chain. By adopting the Railway Ecosystem metaphor, it transforms the intangible, often chaotic process of learning into a structured, manageable, and optimize-able logistical operation. It respects the physics of the mind (Cognitive Load), harnesses the energy of the will (Gamification), and empowers the human crew (Mentors) with the tools they need to guide the next generation.</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"Ask Pete" platform promises a future where no train is left to rust in the yard, where every engine is tuned to its maximum potential, and where the journey of education is as compelling as the destination itself. The track is laid. The signal is green. It is time to board.</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Appendix A: Technical Specifications for the Logistician</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 The Train Car Schema (Rust/Bevy Implementation)</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facilitate the "Train Yard" authoring, the following data schema defines the "Train Car" entity within the Bevy ECS.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Rust</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Blueprint for a Lesson Module (Train Car)</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struct</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TrainCar</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id: Uuid,</w:t>
        <w:br w:type="textWrapping"/>
        <w:t xml:space="preserve">    learning_objective: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Physics of the Car</w:t>
      </w:r>
      <w:r w:rsidDel="00000000" w:rsidR="00000000" w:rsidRPr="00000000">
        <w:rPr>
          <w:rFonts w:ascii="Google Sans Text" w:cs="Google Sans Text" w:eastAsia="Google Sans Text" w:hAnsi="Google Sans Text"/>
          <w:color w:val="1f1f1f"/>
          <w:shd w:fill="f0f4f9" w:val="clear"/>
          <w:rtl w:val="0"/>
        </w:rPr>
        <w:br w:type="textWrapping"/>
        <w:t xml:space="preserve">    max_cognitive_capacity: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u8</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e.g., 100</w:t>
      </w:r>
      <w:r w:rsidDel="00000000" w:rsidR="00000000" w:rsidRPr="00000000">
        <w:rPr>
          <w:rFonts w:ascii="Google Sans Text" w:cs="Google Sans Text" w:eastAsia="Google Sans Text" w:hAnsi="Google Sans Text"/>
          <w:color w:val="1f1f1f"/>
          <w:shd w:fill="f0f4f9" w:val="clear"/>
          <w:rtl w:val="0"/>
        </w:rPr>
        <w:br w:type="textWrapping"/>
        <w:t xml:space="preserve">    current_load: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u8</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Sum of cargo weights</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Cargo Manifest</w:t>
      </w:r>
      <w:r w:rsidDel="00000000" w:rsidR="00000000" w:rsidRPr="00000000">
        <w:rPr>
          <w:rFonts w:ascii="Google Sans Text" w:cs="Google Sans Text" w:eastAsia="Google Sans Text" w:hAnsi="Google Sans Text"/>
          <w:color w:val="1f1f1f"/>
          <w:shd w:fill="f0f4f9" w:val="clear"/>
          <w:rtl w:val="0"/>
        </w:rPr>
        <w:br w:type="textWrapping"/>
        <w:t xml:space="preserve">    cargo: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Vec</w:t>
      </w:r>
      <w:r w:rsidDel="00000000" w:rsidR="00000000" w:rsidRPr="00000000">
        <w:rPr>
          <w:rFonts w:ascii="Google Sans Text" w:cs="Google Sans Text" w:eastAsia="Google Sans Text" w:hAnsi="Google Sans Text"/>
          <w:color w:val="1f1f1f"/>
          <w:shd w:fill="f0f4f9" w:val="clear"/>
          <w:rtl w:val="0"/>
        </w:rPr>
        <w:t xml:space="preserve">&lt;WordDefinition&gt;, </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Coupling</w:t>
      </w:r>
      <w:r w:rsidDel="00000000" w:rsidR="00000000" w:rsidRPr="00000000">
        <w:rPr>
          <w:rFonts w:ascii="Google Sans Text" w:cs="Google Sans Text" w:eastAsia="Google Sans Text" w:hAnsi="Google Sans Text"/>
          <w:color w:val="1f1f1f"/>
          <w:shd w:fill="f0f4f9" w:val="clear"/>
          <w:rtl w:val="0"/>
        </w:rPr>
        <w:br w:type="textWrapping"/>
        <w:t xml:space="preserve">    prerequisite_car_id: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Option</w:t>
      </w:r>
      <w:r w:rsidDel="00000000" w:rsidR="00000000" w:rsidRPr="00000000">
        <w:rPr>
          <w:rFonts w:ascii="Google Sans Text" w:cs="Google Sans Text" w:eastAsia="Google Sans Text" w:hAnsi="Google Sans Text"/>
          <w:color w:val="1f1f1f"/>
          <w:shd w:fill="f0f4f9" w:val="clear"/>
          <w:rtl w:val="0"/>
        </w:rPr>
        <w:t xml:space="preserve">&lt;Uuid&gt;,</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Door Lock (Unlock Condition)</w:t>
      </w:r>
      <w:r w:rsidDel="00000000" w:rsidR="00000000" w:rsidRPr="00000000">
        <w:rPr>
          <w:rFonts w:ascii="Google Sans Text" w:cs="Google Sans Text" w:eastAsia="Google Sans Text" w:hAnsi="Google Sans Text"/>
          <w:color w:val="1f1f1f"/>
          <w:shd w:fill="f0f4f9" w:val="clear"/>
          <w:rtl w:val="0"/>
        </w:rPr>
        <w:br w:type="textWrapping"/>
        <w:t xml:space="preserve">    mastery_threshold: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f32</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e.g., 0.8 (80%)</w:t>
      </w:r>
      <w:r w:rsidDel="00000000" w:rsidR="00000000" w:rsidRPr="00000000">
        <w:rPr>
          <w:rFonts w:ascii="Google Sans Text" w:cs="Google Sans Text" w:eastAsia="Google Sans Text" w:hAnsi="Google Sans Text"/>
          <w:color w:val="1f1f1f"/>
          <w:shd w:fill="f0f4f9" w:val="clear"/>
          <w:rtl w:val="0"/>
        </w:rPr>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Cargo Unit (Vocabulary Word)</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struct</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WordDefinition</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word: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weight: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u8</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Intrinsic Load (1-100)</w:t>
      </w:r>
      <w:r w:rsidDel="00000000" w:rsidR="00000000" w:rsidRPr="00000000">
        <w:rPr>
          <w:rFonts w:ascii="Google Sans Text" w:cs="Google Sans Text" w:eastAsia="Google Sans Text" w:hAnsi="Google Sans Text"/>
          <w:color w:val="1f1f1f"/>
          <w:shd w:fill="f0f4f9" w:val="clear"/>
          <w:rtl w:val="0"/>
        </w:rPr>
        <w:br w:type="textWrapping"/>
        <w:t xml:space="preserve">    tier: VocabularyTier,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Tier 1, 2, 3</w:t>
      </w:r>
      <w:r w:rsidDel="00000000" w:rsidR="00000000" w:rsidRPr="00000000">
        <w:rPr>
          <w:rFonts w:ascii="Google Sans Text" w:cs="Google Sans Text" w:eastAsia="Google Sans Text" w:hAnsi="Google Sans Text"/>
          <w:color w:val="1f1f1f"/>
          <w:shd w:fill="f0f4f9" w:val="clear"/>
          <w:rtl w:val="0"/>
        </w:rPr>
        <w:br w:type="textWrapping"/>
        <w:t xml:space="preserve">    embedding: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Vec</w:t>
      </w:r>
      <w:r w:rsidDel="00000000" w:rsidR="00000000" w:rsidRPr="00000000">
        <w:rPr>
          <w:rFonts w:ascii="Google Sans Text" w:cs="Google Sans Text" w:eastAsia="Google Sans Text" w:hAnsi="Google Sans Text"/>
          <w:color w:val="1f1f1f"/>
          <w:shd w:fill="f0f4f9" w:val="clear"/>
          <w:rtl w:val="0"/>
        </w:rPr>
        <w:t xml:space="preserve">&lt;</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f32</w:t>
      </w:r>
      <w:r w:rsidDel="00000000" w:rsidR="00000000" w:rsidRPr="00000000">
        <w:rPr>
          <w:rFonts w:ascii="Google Sans Text" w:cs="Google Sans Text" w:eastAsia="Google Sans Text" w:hAnsi="Google Sans Text"/>
          <w:color w:val="1f1f1f"/>
          <w:shd w:fill="f0f4f9" w:val="clear"/>
          <w:rtl w:val="0"/>
        </w:rPr>
        <w:t xml:space="preserve">&gt;,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Semantic Vector for AI</w:t>
      </w:r>
      <w:r w:rsidDel="00000000" w:rsidR="00000000" w:rsidRPr="00000000">
        <w:rPr>
          <w:rFonts w:ascii="Google Sans Text" w:cs="Google Sans Text" w:eastAsia="Google Sans Text" w:hAnsi="Google Sans Text"/>
          <w:color w:val="1f1f1f"/>
          <w:shd w:fill="f0f4f9" w:val="clear"/>
          <w:rtl w:val="0"/>
        </w:rPr>
        <w:br w:type="textWrapping"/>
        <w:t xml:space="preserve">    dual_coding_assets: AssetHandle,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Image/Audio</w:t>
      </w:r>
      <w:r w:rsidDel="00000000" w:rsidR="00000000" w:rsidRPr="00000000">
        <w:rPr>
          <w:rFonts w:ascii="Google Sans Text" w:cs="Google Sans Text" w:eastAsia="Google Sans Text" w:hAnsi="Google Sans Text"/>
          <w:color w:val="1f1f1f"/>
          <w:shd w:fill="f0f4f9" w:val="clear"/>
          <w:rtl w:val="0"/>
        </w:rPr>
        <w:br w:type="textWrapping"/>
        <w:t xml:space="preserve">}</w:t>
        <w:br w:type="textWrapping"/>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shd w:fill="f0f4f9" w:val="clear"/>
        </w:rPr>
      </w:pPr>
      <w:r w:rsidDel="00000000" w:rsidR="00000000" w:rsidRPr="00000000">
        <w:rPr>
          <w:rtl w:val="0"/>
        </w:rPr>
      </w:r>
    </w:p>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A.2 The Signal Codes (Hattie &amp; Timperley Protocol)</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signaling system operationalizes the Hattie &amp; Timperley feedback model.</w:t>
      </w:r>
      <w:r w:rsidDel="00000000" w:rsidR="00000000" w:rsidRPr="00000000">
        <w:rPr>
          <w:rFonts w:ascii="Google Sans Text" w:cs="Google Sans Text" w:eastAsia="Google Sans Text" w:hAnsi="Google Sans Text"/>
          <w:color w:val="444746"/>
          <w:sz w:val="24"/>
          <w:szCs w:val="24"/>
          <w:vertAlign w:val="superscript"/>
          <w:rtl w:val="0"/>
        </w:rPr>
        <w:t xml:space="preserve">2</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Signal Color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Feedback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Message from Tower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Platform 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Feed-Up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"Destination Confirmed."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ID defines the Objective in the Train Yard.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Feed-Back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"Status Report Received."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Student shares Reflection Artifact via Secure Portal.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Green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Feed-Forward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"Proceed to Sector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Mentor provides scaffolding/unlocks next ZPD track.</w:t>
            </w:r>
          </w:p>
        </w:tc>
      </w:tr>
    </w:tbl>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A.3 The Weigh Station Rubric</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AI Conductor utilizes this rubric to weigh cargo automatically.</w:t>
      </w:r>
      <w:r w:rsidDel="00000000" w:rsidR="00000000" w:rsidRPr="00000000">
        <w:rPr>
          <w:rFonts w:ascii="Google Sans Text" w:cs="Google Sans Text" w:eastAsia="Google Sans Text" w:hAnsi="Google Sans Text"/>
          <w:color w:val="444746"/>
          <w:sz w:val="24"/>
          <w:szCs w:val="24"/>
          <w:vertAlign w:val="superscript"/>
          <w:rtl w:val="0"/>
        </w:rPr>
        <w:t xml:space="preserve">3</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Cargo 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Example Cargo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Cognitive Weight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Class 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Light Goods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Concrete nouns, simple verbs (e.g., "Run", "Tree").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1 - 10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Class II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Freight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Abstract but common academic terms (e.g., "Analyze", "Theory").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11 - 50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Class III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Hazardous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Domain-specific, highly abstract concepts (e.g., "Metacognition", "Entropy").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51 - 100</w:t>
            </w:r>
          </w:p>
        </w:tc>
      </w:tr>
    </w:tbl>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55" w:before="48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Note: The Weigh Station enforces a strict safety limit. If a Logistician attempts to load a "Class III" word into a car rated for "Class I" engines (e.g., 3rd Graders), the system will trigger a "Safety Lockout," preventing the lesson from being published until the cargo is shunted or the car is upgraded.</w:t>
      </w:r>
    </w:p>
    <w:p w:rsidR="00000000" w:rsidDel="00000000" w:rsidP="00000000" w:rsidRDefault="00000000" w:rsidRPr="00000000" w14:paraId="0000013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3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ADDIE Document for Ask Pete</w:t>
      </w:r>
    </w:p>
    <w:p w:rsidR="00000000" w:rsidDel="00000000" w:rsidP="00000000" w:rsidRDefault="00000000" w:rsidRPr="00000000" w14:paraId="0000013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Mentor-in-the-Loop Strategy Brief</w:t>
      </w:r>
    </w:p>
    <w:p w:rsidR="00000000" w:rsidDel="00000000" w:rsidP="00000000" w:rsidRDefault="00000000" w:rsidRPr="00000000" w14:paraId="0000013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bid vaam.</w:t>
      </w:r>
    </w:p>
    <w:p w:rsidR="00000000" w:rsidDel="00000000" w:rsidP="00000000" w:rsidRDefault="00000000" w:rsidRPr="00000000" w14:paraId="0000013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Gamification, and Education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