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85A69F" w14:textId="1C83BA3C" w:rsidR="002B0E90" w:rsidRPr="002B0E90" w:rsidRDefault="002B0E90" w:rsidP="003549CD">
      <w:pPr>
        <w:pStyle w:val="NoSpacing"/>
      </w:pPr>
      <w:r w:rsidRPr="002B0E90">
        <w:rPr>
          <w:rFonts w:hint="eastAsia"/>
        </w:rPr>
        <w:t>Differential</w:t>
      </w:r>
      <w:r w:rsidRPr="002B0E90">
        <w:t xml:space="preserve"> impact of working hours </w:t>
      </w:r>
      <w:r w:rsidR="0052792C">
        <w:t>for</w:t>
      </w:r>
      <w:r w:rsidRPr="002B0E90">
        <w:t xml:space="preserve"> cardiovascular diseases </w:t>
      </w:r>
      <w:r w:rsidRPr="002B0E90">
        <w:rPr>
          <w:rFonts w:hint="eastAsia"/>
        </w:rPr>
        <w:t>by income level</w:t>
      </w:r>
      <w:r w:rsidR="00A23189">
        <w:t>;</w:t>
      </w:r>
      <w:r w:rsidRPr="002B0E90">
        <w:t xml:space="preserve"> </w:t>
      </w:r>
      <w:r>
        <w:t>A</w:t>
      </w:r>
      <w:r w:rsidRPr="002B0E90">
        <w:t xml:space="preserve"> longitudinal </w:t>
      </w:r>
      <w:r>
        <w:t xml:space="preserve">study </w:t>
      </w:r>
      <w:r w:rsidR="0052792C">
        <w:t>between</w:t>
      </w:r>
      <w:r w:rsidRPr="002B0E90">
        <w:t xml:space="preserve"> the Korean work</w:t>
      </w:r>
      <w:r>
        <w:t>ers</w:t>
      </w:r>
      <w:r w:rsidR="00A23189">
        <w:t>.</w:t>
      </w:r>
      <w:bookmarkStart w:id="0" w:name="_GoBack"/>
      <w:bookmarkEnd w:id="0"/>
    </w:p>
    <w:p w14:paraId="7E55E87E" w14:textId="77777777" w:rsidR="002B0E90" w:rsidRPr="002B0E90" w:rsidRDefault="002B0E90" w:rsidP="002B0E90"/>
    <w:p w14:paraId="79F28EDB" w14:textId="77777777" w:rsidR="002B0E90" w:rsidRPr="002B0E90" w:rsidRDefault="002B0E90" w:rsidP="002B0E90">
      <w:pPr>
        <w:rPr>
          <w:b/>
          <w:sz w:val="28"/>
          <w:szCs w:val="28"/>
        </w:rPr>
      </w:pPr>
      <w:r w:rsidRPr="002B0E90">
        <w:rPr>
          <w:b/>
          <w:sz w:val="28"/>
          <w:szCs w:val="28"/>
        </w:rPr>
        <w:t>Abstract</w:t>
      </w:r>
    </w:p>
    <w:p w14:paraId="1653301C" w14:textId="70A71DFA" w:rsidR="002B0E90" w:rsidRPr="00156921" w:rsidRDefault="002B0E90" w:rsidP="002B0E90">
      <w:pPr>
        <w:rPr>
          <w:b/>
          <w:i/>
          <w:iCs/>
          <w:szCs w:val="24"/>
        </w:rPr>
      </w:pPr>
      <w:r w:rsidRPr="00156921">
        <w:rPr>
          <w:b/>
          <w:i/>
          <w:iCs/>
          <w:szCs w:val="24"/>
        </w:rPr>
        <w:t>Objectives</w:t>
      </w:r>
    </w:p>
    <w:p w14:paraId="695F5759" w14:textId="6752B313" w:rsidR="002B0E90" w:rsidRPr="009F1A15" w:rsidRDefault="002B0E90" w:rsidP="002B0E90">
      <w:pPr>
        <w:rPr>
          <w:szCs w:val="24"/>
        </w:rPr>
      </w:pPr>
      <w:r>
        <w:rPr>
          <w:szCs w:val="24"/>
        </w:rPr>
        <w:t>W</w:t>
      </w:r>
      <w:r w:rsidRPr="009F1A15">
        <w:rPr>
          <w:szCs w:val="24"/>
        </w:rPr>
        <w:t xml:space="preserve">e investigated </w:t>
      </w:r>
      <w:r w:rsidR="004C163F">
        <w:rPr>
          <w:lang w:val="en-GB"/>
        </w:rPr>
        <w:t xml:space="preserve">different association </w:t>
      </w:r>
      <w:r w:rsidR="004C163F" w:rsidRPr="002748EA">
        <w:rPr>
          <w:lang w:val="en-GB"/>
        </w:rPr>
        <w:t xml:space="preserve">between working hours </w:t>
      </w:r>
      <w:r w:rsidR="0052792C">
        <w:rPr>
          <w:lang w:val="en-GB"/>
        </w:rPr>
        <w:t>for</w:t>
      </w:r>
      <w:r w:rsidR="004C163F" w:rsidRPr="002748EA">
        <w:rPr>
          <w:lang w:val="en-GB"/>
        </w:rPr>
        <w:t xml:space="preserve"> </w:t>
      </w:r>
      <w:r w:rsidR="008C027C">
        <w:rPr>
          <w:rFonts w:eastAsiaTheme="minorEastAsia" w:hint="eastAsia"/>
          <w:lang w:val="en-GB"/>
        </w:rPr>
        <w:t>cardiovascular disease (</w:t>
      </w:r>
      <w:r w:rsidR="004C163F" w:rsidRPr="002748EA">
        <w:rPr>
          <w:lang w:val="en-GB"/>
        </w:rPr>
        <w:t>CVD</w:t>
      </w:r>
      <w:r w:rsidR="008C027C">
        <w:rPr>
          <w:rFonts w:eastAsiaTheme="minorEastAsia" w:hint="eastAsia"/>
          <w:lang w:val="en-GB"/>
        </w:rPr>
        <w:t>)</w:t>
      </w:r>
      <w:r w:rsidR="004C163F" w:rsidRPr="002748EA">
        <w:rPr>
          <w:lang w:val="en-GB"/>
        </w:rPr>
        <w:t xml:space="preserve"> </w:t>
      </w:r>
      <w:r w:rsidR="004C163F">
        <w:rPr>
          <w:lang w:val="en-GB"/>
        </w:rPr>
        <w:t>risk</w:t>
      </w:r>
      <w:r w:rsidR="0052792C">
        <w:rPr>
          <w:lang w:val="en-GB"/>
        </w:rPr>
        <w:t>,</w:t>
      </w:r>
      <w:r w:rsidR="004C163F">
        <w:rPr>
          <w:lang w:val="en-GB"/>
        </w:rPr>
        <w:t xml:space="preserve"> </w:t>
      </w:r>
      <w:r w:rsidR="0052792C">
        <w:rPr>
          <w:lang w:val="en-GB"/>
        </w:rPr>
        <w:t>in accordance to</w:t>
      </w:r>
      <w:r w:rsidR="004C163F">
        <w:rPr>
          <w:lang w:val="en-GB"/>
        </w:rPr>
        <w:t xml:space="preserve"> </w:t>
      </w:r>
      <w:r w:rsidR="004C163F" w:rsidRPr="005016D4">
        <w:rPr>
          <w:lang w:val="en-GB"/>
        </w:rPr>
        <w:t>household income level</w:t>
      </w:r>
    </w:p>
    <w:p w14:paraId="6F1EE998" w14:textId="0FF45951" w:rsidR="00156921" w:rsidRPr="00156921" w:rsidRDefault="002B0E90" w:rsidP="002B0E90">
      <w:pPr>
        <w:rPr>
          <w:i/>
          <w:iCs/>
          <w:szCs w:val="24"/>
        </w:rPr>
      </w:pPr>
      <w:r w:rsidRPr="00156921">
        <w:rPr>
          <w:b/>
          <w:i/>
          <w:iCs/>
          <w:szCs w:val="24"/>
        </w:rPr>
        <w:t>Methods</w:t>
      </w:r>
    </w:p>
    <w:p w14:paraId="09A6F1D6" w14:textId="1D3F3151" w:rsidR="002B0E90" w:rsidRPr="009F1A15" w:rsidRDefault="002B0E90" w:rsidP="002B0E90">
      <w:pPr>
        <w:rPr>
          <w:szCs w:val="24"/>
        </w:rPr>
      </w:pPr>
      <w:r w:rsidRPr="004C70D5">
        <w:rPr>
          <w:szCs w:val="24"/>
          <w:lang w:val="en-GB"/>
        </w:rPr>
        <w:t xml:space="preserve">We analysed </w:t>
      </w:r>
      <w:r w:rsidRPr="004C70D5">
        <w:rPr>
          <w:szCs w:val="24"/>
        </w:rPr>
        <w:t>a total of 2,668 Koreans</w:t>
      </w:r>
      <w:r w:rsidR="0052792C">
        <w:rPr>
          <w:szCs w:val="24"/>
        </w:rPr>
        <w:t>,</w:t>
      </w:r>
      <w:r w:rsidRPr="004C70D5">
        <w:rPr>
          <w:szCs w:val="24"/>
        </w:rPr>
        <w:t xml:space="preserve"> who </w:t>
      </w:r>
      <w:proofErr w:type="gramStart"/>
      <w:r w:rsidRPr="004C70D5">
        <w:rPr>
          <w:szCs w:val="24"/>
        </w:rPr>
        <w:t>were enrolled</w:t>
      </w:r>
      <w:proofErr w:type="gramEnd"/>
      <w:r w:rsidRPr="004C70D5">
        <w:rPr>
          <w:szCs w:val="24"/>
        </w:rPr>
        <w:t xml:space="preserve"> in </w:t>
      </w:r>
      <w:r w:rsidRPr="004C70D5">
        <w:rPr>
          <w:szCs w:val="24"/>
          <w:lang w:val="en-GB"/>
        </w:rPr>
        <w:t>the Korean Longitudinal Study of Aging 2006</w:t>
      </w:r>
      <w:r w:rsidRPr="004C70D5">
        <w:rPr>
          <w:szCs w:val="24"/>
        </w:rPr>
        <w:t>–</w:t>
      </w:r>
      <w:r w:rsidRPr="004C70D5">
        <w:rPr>
          <w:szCs w:val="24"/>
          <w:lang w:val="en-GB"/>
        </w:rPr>
        <w:t xml:space="preserve">2016. The risk of CVD associated with working hours </w:t>
      </w:r>
      <w:r w:rsidR="0052792C">
        <w:rPr>
          <w:szCs w:val="24"/>
          <w:lang w:val="en-GB"/>
        </w:rPr>
        <w:t>an estimate</w:t>
      </w:r>
      <w:r w:rsidRPr="004C70D5">
        <w:rPr>
          <w:szCs w:val="24"/>
          <w:lang w:val="en-GB"/>
        </w:rPr>
        <w:t xml:space="preserve"> </w:t>
      </w:r>
      <w:r w:rsidRPr="004C70D5">
        <w:rPr>
          <w:szCs w:val="24"/>
        </w:rPr>
        <w:t xml:space="preserve">according to tertile of equalized household income by </w:t>
      </w:r>
      <w:r w:rsidR="0098414E">
        <w:rPr>
          <w:rFonts w:eastAsiaTheme="minorEastAsia" w:hint="eastAsia"/>
          <w:szCs w:val="24"/>
        </w:rPr>
        <w:t>gender</w:t>
      </w:r>
      <w:r w:rsidRPr="004C70D5">
        <w:rPr>
          <w:szCs w:val="24"/>
        </w:rPr>
        <w:t>,</w:t>
      </w:r>
      <w:r w:rsidRPr="004C70D5">
        <w:rPr>
          <w:szCs w:val="24"/>
          <w:lang w:val="en-GB"/>
        </w:rPr>
        <w:t xml:space="preserve"> using </w:t>
      </w:r>
      <w:r w:rsidRPr="004C70D5">
        <w:rPr>
          <w:szCs w:val="24"/>
        </w:rPr>
        <w:t>generalized estimate equation</w:t>
      </w:r>
      <w:r w:rsidRPr="004C70D5">
        <w:rPr>
          <w:szCs w:val="24"/>
          <w:lang w:val="en-GB"/>
        </w:rPr>
        <w:t xml:space="preserve"> with the adjustment </w:t>
      </w:r>
      <w:r w:rsidR="0052792C">
        <w:rPr>
          <w:szCs w:val="24"/>
          <w:lang w:val="en-GB"/>
        </w:rPr>
        <w:t xml:space="preserve">on </w:t>
      </w:r>
      <w:r w:rsidRPr="004C70D5">
        <w:rPr>
          <w:szCs w:val="24"/>
          <w:lang w:val="en-GB"/>
        </w:rPr>
        <w:t>age, household income, smoking habit, and chronic disease at previous wave.</w:t>
      </w:r>
    </w:p>
    <w:p w14:paraId="7939EF8C" w14:textId="0B80614D" w:rsidR="00156921" w:rsidRPr="00156921" w:rsidRDefault="002B0E90" w:rsidP="002B0E90">
      <w:pPr>
        <w:rPr>
          <w:i/>
          <w:iCs/>
          <w:szCs w:val="24"/>
          <w:lang w:val="en-GB"/>
        </w:rPr>
      </w:pPr>
      <w:r w:rsidRPr="00156921">
        <w:rPr>
          <w:b/>
          <w:i/>
          <w:iCs/>
          <w:szCs w:val="24"/>
          <w:lang w:val="en-GB"/>
        </w:rPr>
        <w:t>Results</w:t>
      </w:r>
    </w:p>
    <w:p w14:paraId="649865EC" w14:textId="06AEDDC3" w:rsidR="002B0E90" w:rsidRPr="009F1A15" w:rsidRDefault="002B0E90" w:rsidP="002B0E90">
      <w:pPr>
        <w:rPr>
          <w:szCs w:val="24"/>
        </w:rPr>
      </w:pPr>
      <w:r>
        <w:rPr>
          <w:szCs w:val="24"/>
          <w:lang w:val="en-GB"/>
        </w:rPr>
        <w:t>Comparing to male workers those who worked 30 – 51 hours/week</w:t>
      </w:r>
      <w:r w:rsidRPr="009F1A15">
        <w:rPr>
          <w:szCs w:val="24"/>
          <w:lang w:val="en-GB"/>
        </w:rPr>
        <w:t xml:space="preserve">, </w:t>
      </w:r>
      <w:r>
        <w:rPr>
          <w:szCs w:val="24"/>
          <w:lang w:val="en-GB"/>
        </w:rPr>
        <w:t>male workers with</w:t>
      </w:r>
      <w:r w:rsidRPr="009F1A15">
        <w:rPr>
          <w:szCs w:val="24"/>
          <w:lang w:val="en-GB"/>
        </w:rPr>
        <w:t xml:space="preserve"> long working hours (≥52 hours/week) groups</w:t>
      </w:r>
      <w:r>
        <w:rPr>
          <w:szCs w:val="24"/>
          <w:lang w:val="en-GB"/>
        </w:rPr>
        <w:t xml:space="preserve"> had 1.513 times (95% </w:t>
      </w:r>
      <w:r>
        <w:rPr>
          <w:rFonts w:hint="eastAsia"/>
          <w:szCs w:val="24"/>
          <w:lang w:val="en-GB"/>
        </w:rPr>
        <w:t>CI</w:t>
      </w:r>
      <w:r>
        <w:rPr>
          <w:szCs w:val="24"/>
          <w:lang w:val="en-GB"/>
        </w:rPr>
        <w:t>: 1.107, 2.251) higher odd ratio (OR) for CVD among the highest household income group</w:t>
      </w:r>
      <w:r w:rsidRPr="009F1A15">
        <w:rPr>
          <w:szCs w:val="24"/>
        </w:rPr>
        <w:t xml:space="preserve">, but </w:t>
      </w:r>
      <w:r>
        <w:rPr>
          <w:szCs w:val="24"/>
        </w:rPr>
        <w:t xml:space="preserve">those association </w:t>
      </w:r>
      <w:proofErr w:type="gramStart"/>
      <w:r>
        <w:rPr>
          <w:szCs w:val="24"/>
        </w:rPr>
        <w:t xml:space="preserve">was not </w:t>
      </w:r>
      <w:r w:rsidR="0052792C">
        <w:rPr>
          <w:szCs w:val="24"/>
        </w:rPr>
        <w:t>visualized</w:t>
      </w:r>
      <w:proofErr w:type="gramEnd"/>
      <w:r>
        <w:rPr>
          <w:szCs w:val="24"/>
        </w:rPr>
        <w:t xml:space="preserve"> </w:t>
      </w:r>
      <w:r w:rsidRPr="009F1A15">
        <w:rPr>
          <w:szCs w:val="24"/>
        </w:rPr>
        <w:t xml:space="preserve">among </w:t>
      </w:r>
      <w:r w:rsidRPr="004C70D5">
        <w:rPr>
          <w:szCs w:val="24"/>
        </w:rPr>
        <w:t>male</w:t>
      </w:r>
      <w:r w:rsidR="004C70D5" w:rsidRPr="004C70D5">
        <w:rPr>
          <w:szCs w:val="24"/>
        </w:rPr>
        <w:t>s</w:t>
      </w:r>
      <w:r>
        <w:rPr>
          <w:szCs w:val="24"/>
        </w:rPr>
        <w:t xml:space="preserve"> with </w:t>
      </w:r>
      <w:r w:rsidRPr="009F1A15">
        <w:rPr>
          <w:szCs w:val="24"/>
        </w:rPr>
        <w:t>lowe</w:t>
      </w:r>
      <w:r>
        <w:rPr>
          <w:szCs w:val="24"/>
        </w:rPr>
        <w:t>st household</w:t>
      </w:r>
      <w:r w:rsidRPr="009F1A15">
        <w:rPr>
          <w:szCs w:val="24"/>
        </w:rPr>
        <w:t xml:space="preserve"> income</w:t>
      </w:r>
      <w:r>
        <w:rPr>
          <w:rFonts w:hint="eastAsia"/>
          <w:szCs w:val="24"/>
        </w:rPr>
        <w:t>.</w:t>
      </w:r>
    </w:p>
    <w:p w14:paraId="47C9BFDA" w14:textId="21D1DFB8" w:rsidR="00156921" w:rsidRPr="00156921" w:rsidRDefault="002B0E90" w:rsidP="002B0E90">
      <w:pPr>
        <w:rPr>
          <w:b/>
          <w:i/>
          <w:iCs/>
          <w:szCs w:val="24"/>
        </w:rPr>
      </w:pPr>
      <w:r w:rsidRPr="00156921">
        <w:rPr>
          <w:b/>
          <w:i/>
          <w:iCs/>
          <w:szCs w:val="24"/>
        </w:rPr>
        <w:t>Conclusion</w:t>
      </w:r>
    </w:p>
    <w:p w14:paraId="458AFE01" w14:textId="7F5068DD" w:rsidR="002B0E90" w:rsidRDefault="002B0E90" w:rsidP="002B0E90">
      <w:pPr>
        <w:rPr>
          <w:szCs w:val="24"/>
        </w:rPr>
      </w:pPr>
      <w:r w:rsidRPr="009F1A15">
        <w:rPr>
          <w:szCs w:val="24"/>
        </w:rPr>
        <w:t xml:space="preserve">Long working hours can have differential effects on risk of CVD by household income level. </w:t>
      </w:r>
      <w:r w:rsidR="0052792C">
        <w:rPr>
          <w:szCs w:val="24"/>
        </w:rPr>
        <w:t>R</w:t>
      </w:r>
      <w:r>
        <w:rPr>
          <w:szCs w:val="24"/>
        </w:rPr>
        <w:t>esults</w:t>
      </w:r>
      <w:r>
        <w:rPr>
          <w:rFonts w:hint="eastAsia"/>
          <w:szCs w:val="24"/>
        </w:rPr>
        <w:t xml:space="preserve"> of </w:t>
      </w:r>
      <w:r w:rsidRPr="004C70D5">
        <w:rPr>
          <w:rFonts w:hint="eastAsia"/>
          <w:szCs w:val="24"/>
        </w:rPr>
        <w:t>present study</w:t>
      </w:r>
      <w:r w:rsidRPr="009F1A15">
        <w:rPr>
          <w:szCs w:val="24"/>
        </w:rPr>
        <w:t xml:space="preserve"> suggest </w:t>
      </w:r>
      <w:r w:rsidR="0052792C">
        <w:rPr>
          <w:szCs w:val="24"/>
        </w:rPr>
        <w:t>which</w:t>
      </w:r>
      <w:r w:rsidRPr="009F1A15">
        <w:rPr>
          <w:szCs w:val="24"/>
        </w:rPr>
        <w:t xml:space="preserve"> positive income effect may dominate the potential negative effect of long working hours with respect to the risk of CVD in the low</w:t>
      </w:r>
      <w:r w:rsidRPr="009F1A15">
        <w:rPr>
          <w:rFonts w:ascii="Cambria Math" w:hAnsi="Cambria Math" w:cs="Cambria Math"/>
          <w:szCs w:val="24"/>
        </w:rPr>
        <w:t>‐</w:t>
      </w:r>
      <w:r w:rsidRPr="009F1A15">
        <w:rPr>
          <w:szCs w:val="24"/>
        </w:rPr>
        <w:t>income group.</w:t>
      </w:r>
    </w:p>
    <w:p w14:paraId="003F3C17" w14:textId="77777777" w:rsidR="002B0E90" w:rsidRPr="009F1A15" w:rsidRDefault="002B0E90" w:rsidP="002B0E90">
      <w:pPr>
        <w:rPr>
          <w:szCs w:val="24"/>
        </w:rPr>
      </w:pPr>
    </w:p>
    <w:p w14:paraId="1BB844F5" w14:textId="2CF3FD18" w:rsidR="00870E7A" w:rsidRPr="008B06C5" w:rsidRDefault="00870E7A" w:rsidP="00870E7A">
      <w:pPr>
        <w:rPr>
          <w:b/>
          <w:caps/>
          <w:sz w:val="28"/>
          <w:szCs w:val="28"/>
          <w:lang w:val="en-GB"/>
        </w:rPr>
      </w:pPr>
      <w:r w:rsidRPr="008B06C5">
        <w:rPr>
          <w:b/>
          <w:caps/>
          <w:sz w:val="28"/>
          <w:szCs w:val="28"/>
          <w:lang w:val="en-GB"/>
        </w:rPr>
        <w:t>Introduction</w:t>
      </w:r>
    </w:p>
    <w:p w14:paraId="7C98FE65" w14:textId="2288FDA0" w:rsidR="00030037" w:rsidRPr="003769A1" w:rsidRDefault="0052792C" w:rsidP="00BD1797">
      <w:pPr>
        <w:ind w:firstLineChars="100" w:firstLine="240"/>
      </w:pPr>
      <w:r>
        <w:rPr>
          <w:lang w:val="en-GB"/>
        </w:rPr>
        <w:lastRenderedPageBreak/>
        <w:t>The l</w:t>
      </w:r>
      <w:r w:rsidR="00D74A70">
        <w:rPr>
          <w:lang w:val="en-GB"/>
        </w:rPr>
        <w:t>ong working hours are known as risk factor</w:t>
      </w:r>
      <w:r w:rsidR="0034032E">
        <w:rPr>
          <w:lang w:val="en-GB"/>
        </w:rPr>
        <w:t>s</w:t>
      </w:r>
      <w:r w:rsidR="00D74A70">
        <w:rPr>
          <w:lang w:val="en-GB"/>
        </w:rPr>
        <w:t xml:space="preserve"> for cardiovascular disease (CVD). </w:t>
      </w:r>
      <w:r w:rsidR="00084E83">
        <w:rPr>
          <w:lang w:val="en-GB"/>
        </w:rPr>
        <w:t xml:space="preserve">It has </w:t>
      </w:r>
      <w:proofErr w:type="gramStart"/>
      <w:r w:rsidR="00084E83">
        <w:rPr>
          <w:lang w:val="en-GB"/>
        </w:rPr>
        <w:t>been continuously and gradually studied</w:t>
      </w:r>
      <w:proofErr w:type="gramEnd"/>
      <w:r w:rsidR="00084E83">
        <w:rPr>
          <w:lang w:val="en-GB"/>
        </w:rPr>
        <w:t xml:space="preserve"> that </w:t>
      </w:r>
      <w:r w:rsidR="00084E83" w:rsidRPr="00DB55A9">
        <w:rPr>
          <w:rFonts w:eastAsia="한양신명조"/>
        </w:rPr>
        <w:t xml:space="preserve">long working hours </w:t>
      </w:r>
      <w:r w:rsidR="00084E83">
        <w:rPr>
          <w:rFonts w:eastAsia="한양신명조"/>
        </w:rPr>
        <w:t>are as</w:t>
      </w:r>
      <w:r w:rsidR="00084E83" w:rsidRPr="00DB55A9">
        <w:rPr>
          <w:rFonts w:eastAsia="한양신명조"/>
        </w:rPr>
        <w:t xml:space="preserve">sociated </w:t>
      </w:r>
      <w:r w:rsidR="00084E83">
        <w:rPr>
          <w:rFonts w:eastAsia="한양신명조"/>
        </w:rPr>
        <w:t>CVD including</w:t>
      </w:r>
      <w:r w:rsidR="00084E83" w:rsidRPr="00DB55A9">
        <w:rPr>
          <w:rFonts w:eastAsia="한양신명조"/>
        </w:rPr>
        <w:t xml:space="preserve"> coronary heart disease and stroke </w:t>
      </w:r>
      <w:r w:rsidR="00084E83" w:rsidRPr="00DB55A9">
        <w:fldChar w:fldCharType="begin">
          <w:fldData xml:space="preserve">PEVuZE5vdGU+PENpdGU+PEF1dGhvcj5Ib2x0ZXJtYW5uPC9BdXRob3I+PFllYXI+MjAxMDwvWWVh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</w:fldData>
        </w:fldChar>
      </w:r>
      <w:r w:rsidR="00BD1797">
        <w:instrText xml:space="preserve"> ADDIN EN.CITE </w:instrText>
      </w:r>
      <w:r w:rsidR="00BD1797">
        <w:fldChar w:fldCharType="begin">
          <w:fldData xml:space="preserve">PEVuZE5vdGU+PENpdGU+PEF1dGhvcj5Ib2x0ZXJtYW5uPC9BdXRob3I+PFllYXI+MjAxMDwvWWVh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</w:fldData>
        </w:fldChar>
      </w:r>
      <w:r w:rsidR="00BD1797">
        <w:instrText xml:space="preserve"> ADDIN EN.CITE.DATA </w:instrText>
      </w:r>
      <w:r w:rsidR="00BD1797">
        <w:fldChar w:fldCharType="end"/>
      </w:r>
      <w:r w:rsidR="00084E83" w:rsidRPr="00DB55A9">
        <w:fldChar w:fldCharType="separate"/>
      </w:r>
      <w:r w:rsidR="00084E83">
        <w:rPr>
          <w:noProof/>
        </w:rPr>
        <w:t>[1-4]</w:t>
      </w:r>
      <w:r w:rsidR="00084E83" w:rsidRPr="00DB55A9">
        <w:fldChar w:fldCharType="end"/>
      </w:r>
      <w:r w:rsidR="00084E83" w:rsidRPr="00DB55A9">
        <w:t>.</w:t>
      </w:r>
      <w:r w:rsidR="00D74A70">
        <w:rPr>
          <w:lang w:val="en-GB"/>
        </w:rPr>
        <w:t xml:space="preserve"> </w:t>
      </w:r>
      <w:r w:rsidR="003769A1" w:rsidRPr="003769A1">
        <w:rPr>
          <w:rFonts w:eastAsiaTheme="minorEastAsia"/>
        </w:rPr>
        <w:t>Individual-Participant-Data Meta-analysis in</w:t>
      </w:r>
      <w:r w:rsidR="003769A1">
        <w:rPr>
          <w:rFonts w:eastAsiaTheme="minorEastAsia"/>
        </w:rPr>
        <w:t xml:space="preserve"> </w:t>
      </w:r>
      <w:r w:rsidR="003769A1" w:rsidRPr="003769A1">
        <w:rPr>
          <w:rFonts w:eastAsiaTheme="minorEastAsia"/>
        </w:rPr>
        <w:t>Working Populations Consortium</w:t>
      </w:r>
      <w:r w:rsidR="00D74A70" w:rsidRPr="00D74A70">
        <w:rPr>
          <w:lang w:val="en-GB"/>
        </w:rPr>
        <w:t xml:space="preserve"> </w:t>
      </w:r>
      <w:r w:rsidR="00D74A70">
        <w:rPr>
          <w:lang w:val="en-GB"/>
        </w:rPr>
        <w:t xml:space="preserve">performed </w:t>
      </w:r>
      <w:r>
        <w:rPr>
          <w:lang w:val="en-GB"/>
        </w:rPr>
        <w:t>a</w:t>
      </w:r>
      <w:r w:rsidR="00D74A70" w:rsidRPr="00D74A70">
        <w:rPr>
          <w:lang w:val="en-GB"/>
        </w:rPr>
        <w:t xml:space="preserve"> largest meta-analysis</w:t>
      </w:r>
      <w:r w:rsidR="003769A1">
        <w:rPr>
          <w:lang w:val="en-GB"/>
        </w:rPr>
        <w:t xml:space="preserve"> using published data and unpublished data </w:t>
      </w:r>
      <w:r w:rsidR="00F47969">
        <w:rPr>
          <w:lang w:val="en-GB"/>
        </w:rPr>
        <w:t xml:space="preserve">and they </w:t>
      </w:r>
      <w:r w:rsidR="00D74A70">
        <w:rPr>
          <w:lang w:val="en-GB"/>
        </w:rPr>
        <w:t xml:space="preserve">reported that working long hours more than 55 hours per week </w:t>
      </w:r>
      <w:r>
        <w:rPr>
          <w:lang w:val="en-GB"/>
        </w:rPr>
        <w:t>showed</w:t>
      </w:r>
      <w:r w:rsidR="00D74A70">
        <w:rPr>
          <w:lang w:val="en-GB"/>
        </w:rPr>
        <w:t xml:space="preserve"> significant associa</w:t>
      </w:r>
      <w:r>
        <w:rPr>
          <w:lang w:val="en-GB"/>
        </w:rPr>
        <w:t>tion</w:t>
      </w:r>
      <w:r w:rsidR="00D74A70">
        <w:rPr>
          <w:lang w:val="en-GB"/>
        </w:rPr>
        <w:t xml:space="preserve"> with the risk for CVD</w:t>
      </w:r>
      <w:r w:rsidR="00FC20E3">
        <w:rPr>
          <w:lang w:val="en-GB"/>
        </w:rPr>
        <w:t xml:space="preserve"> </w:t>
      </w:r>
      <w:r w:rsidR="00FC20E3" w:rsidRPr="002748EA">
        <w:rPr>
          <w:lang w:val="en-GB"/>
        </w:rPr>
        <w:fldChar w:fldCharType="begin">
          <w:fldData xml:space="preserve">PEVuZE5vdGU+PENpdGU+PEF1dGhvcj5LaXZpbcOka2k8L0F1dGhvcj48WWVhcj4yMDE1PC9ZZWFy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</w:fldData>
        </w:fldChar>
      </w:r>
      <w:r w:rsidR="00BD1797">
        <w:rPr>
          <w:lang w:val="en-GB"/>
        </w:rPr>
        <w:instrText xml:space="preserve"> ADDIN EN.CITE </w:instrText>
      </w:r>
      <w:r w:rsidR="00BD1797">
        <w:rPr>
          <w:lang w:val="en-GB"/>
        </w:rPr>
        <w:fldChar w:fldCharType="begin">
          <w:fldData xml:space="preserve">PEVuZE5vdGU+PENpdGU+PEF1dGhvcj5LaXZpbcOka2k8L0F1dGhvcj48WWVhcj4yMDE1PC9ZZWFy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</w:fldData>
        </w:fldChar>
      </w:r>
      <w:r w:rsidR="00BD1797">
        <w:rPr>
          <w:lang w:val="en-GB"/>
        </w:rPr>
        <w:instrText xml:space="preserve"> ADDIN EN.CITE.DATA </w:instrText>
      </w:r>
      <w:r w:rsidR="00BD1797">
        <w:rPr>
          <w:lang w:val="en-GB"/>
        </w:rPr>
      </w:r>
      <w:r w:rsidR="00BD1797">
        <w:rPr>
          <w:lang w:val="en-GB"/>
        </w:rPr>
        <w:fldChar w:fldCharType="end"/>
      </w:r>
      <w:r w:rsidR="00FC20E3" w:rsidRPr="002748EA">
        <w:rPr>
          <w:lang w:val="en-GB"/>
        </w:rPr>
      </w:r>
      <w:r w:rsidR="00FC20E3" w:rsidRPr="002748EA">
        <w:rPr>
          <w:lang w:val="en-GB"/>
        </w:rPr>
        <w:fldChar w:fldCharType="separate"/>
      </w:r>
      <w:r w:rsidR="00084E83">
        <w:rPr>
          <w:noProof/>
          <w:lang w:val="en-GB"/>
        </w:rPr>
        <w:t>[5]</w:t>
      </w:r>
      <w:r w:rsidR="00FC20E3" w:rsidRPr="002748EA">
        <w:rPr>
          <w:lang w:val="en-GB"/>
        </w:rPr>
        <w:fldChar w:fldCharType="end"/>
      </w:r>
      <w:r w:rsidR="00FC20E3">
        <w:rPr>
          <w:lang w:val="en-GB"/>
        </w:rPr>
        <w:t xml:space="preserve">. </w:t>
      </w:r>
    </w:p>
    <w:p w14:paraId="5FFE51FA" w14:textId="18EB1E4D" w:rsidR="00041DCD" w:rsidRPr="004520DA" w:rsidRDefault="00120310" w:rsidP="00BD1797">
      <w:pPr>
        <w:ind w:firstLineChars="100" w:firstLine="240"/>
        <w:rPr>
          <w:rFonts w:eastAsiaTheme="minorEastAsia"/>
        </w:rPr>
      </w:pPr>
      <w:r>
        <w:rPr>
          <w:rFonts w:eastAsiaTheme="minorEastAsia"/>
        </w:rPr>
        <w:t>Socioeconomic status</w:t>
      </w:r>
      <w:r w:rsidR="004520DA">
        <w:rPr>
          <w:rFonts w:eastAsiaTheme="minorEastAsia"/>
        </w:rPr>
        <w:t xml:space="preserve"> is </w:t>
      </w:r>
      <w:proofErr w:type="spellStart"/>
      <w:r w:rsidR="0052792C">
        <w:rPr>
          <w:rFonts w:eastAsiaTheme="minorEastAsia"/>
        </w:rPr>
        <w:t>a</w:t>
      </w:r>
      <w:proofErr w:type="spellEnd"/>
      <w:r w:rsidR="004520DA">
        <w:rPr>
          <w:rFonts w:eastAsiaTheme="minorEastAsia"/>
        </w:rPr>
        <w:t xml:space="preserve"> important predictors for one’s morbidity and mortality </w:t>
      </w:r>
      <w:r w:rsidR="004520DA">
        <w:rPr>
          <w:rFonts w:eastAsiaTheme="minorEastAsia"/>
        </w:rPr>
        <w:fldChar w:fldCharType="begin"/>
      </w:r>
      <w:r w:rsidR="00BD1797">
        <w:rPr>
          <w:rFonts w:eastAsiaTheme="minorEastAsia"/>
        </w:rPr>
        <w:instrText xml:space="preserve"> ADDIN EN.CITE &lt;EndNote&gt;&lt;Cite&gt;&lt;Author&gt;Winkleby&lt;/Author&gt;&lt;Year&gt;1992&lt;/Year&gt;&lt;RecNum&gt;1716&lt;/RecNum&gt;&lt;DisplayText&gt;[6]&lt;/DisplayText&gt;&lt;record&gt;&lt;rec-number&gt;1716&lt;/rec-number&gt;&lt;foreign-keys&gt;&lt;key app="EN" db-id="zxsw2s0dp22sfmeev0m5s2ztsvx0e52tsxsr" timestamp="1569148032"&gt;1716&lt;/key&gt;&lt;/foreign-keys&gt;&lt;ref-type name="Journal Article"&gt;17&lt;/ref-type&gt;&lt;contributors&gt;&lt;authors&gt;&lt;author&gt;Winkleby, Marilyn A&lt;/author&gt;&lt;author&gt;Jatulis, Darius E&lt;/author&gt;&lt;author&gt;Frank, Erica&lt;/author&gt;&lt;author&gt;Fortmann, Stephen P&lt;/author&gt;&lt;/authors&gt;&lt;/contributors&gt;&lt;titles&gt;&lt;title&gt;Socioeconomic status and health: how education, income, and occupation contribute to risk factors for cardiovascular disease&lt;/title&gt;&lt;secondary-title&gt;American journal of public health&lt;/secondary-title&gt;&lt;/titles&gt;&lt;periodical&gt;&lt;full-title&gt;American Journal of Public Health&lt;/full-title&gt;&lt;abbr-1&gt;Am. J. Public Health&lt;/abbr-1&gt;&lt;abbr-2&gt;Am J Public Health&lt;/abbr-2&gt;&lt;/periodical&gt;&lt;pages&gt;816-820&lt;/pages&gt;&lt;volume&gt;82&lt;/volume&gt;&lt;number&gt;6&lt;/number&gt;&lt;dates&gt;&lt;year&gt;1992&lt;/year&gt;&lt;/dates&gt;&lt;isbn&gt;0090-0036&lt;/isbn&gt;&lt;urls&gt;&lt;/urls&gt;&lt;/record&gt;&lt;/Cite&gt;&lt;/EndNote&gt;</w:instrText>
      </w:r>
      <w:r w:rsidR="004520DA">
        <w:rPr>
          <w:rFonts w:eastAsiaTheme="minorEastAsia"/>
        </w:rPr>
        <w:fldChar w:fldCharType="separate"/>
      </w:r>
      <w:r w:rsidR="00084E83">
        <w:rPr>
          <w:rFonts w:eastAsiaTheme="minorEastAsia"/>
          <w:noProof/>
        </w:rPr>
        <w:t>[6]</w:t>
      </w:r>
      <w:r w:rsidR="004520DA">
        <w:rPr>
          <w:rFonts w:eastAsiaTheme="minorEastAsia"/>
        </w:rPr>
        <w:fldChar w:fldCharType="end"/>
      </w:r>
      <w:r w:rsidR="004520DA">
        <w:rPr>
          <w:rFonts w:eastAsiaTheme="minorEastAsia"/>
        </w:rPr>
        <w:t xml:space="preserve">. </w:t>
      </w:r>
      <w:r>
        <w:rPr>
          <w:rFonts w:eastAsiaTheme="minorEastAsia"/>
        </w:rPr>
        <w:t>Income level, education</w:t>
      </w:r>
      <w:r w:rsidR="008F0137">
        <w:rPr>
          <w:rFonts w:eastAsiaTheme="minorEastAsia"/>
        </w:rPr>
        <w:t>al</w:t>
      </w:r>
      <w:r>
        <w:rPr>
          <w:rFonts w:eastAsiaTheme="minorEastAsia"/>
        </w:rPr>
        <w:t xml:space="preserve"> attainment, environmental factors, and employment status are known as socioeconomic factors</w:t>
      </w:r>
      <w:r w:rsidR="0052792C">
        <w:rPr>
          <w:rFonts w:eastAsiaTheme="minorEastAsia"/>
        </w:rPr>
        <w:t>,</w:t>
      </w:r>
      <w:r>
        <w:rPr>
          <w:rFonts w:eastAsiaTheme="minorEastAsia"/>
        </w:rPr>
        <w:t xml:space="preserve"> leading to increased cardiovascular disease in </w:t>
      </w:r>
      <w:r w:rsidR="0052792C"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high-income countries </w:t>
      </w:r>
      <w:r>
        <w:rPr>
          <w:rFonts w:eastAsiaTheme="minorEastAsia"/>
        </w:rPr>
        <w:fldChar w:fldCharType="begin"/>
      </w:r>
      <w:r w:rsidR="00BD1797">
        <w:rPr>
          <w:rFonts w:eastAsiaTheme="minorEastAsia"/>
        </w:rPr>
        <w:instrText xml:space="preserve"> ADDIN EN.CITE &lt;EndNote&gt;&lt;Cite&gt;&lt;Author&gt;Gerber&lt;/Author&gt;&lt;Year&gt;2008&lt;/Year&gt;&lt;RecNum&gt;1717&lt;/RecNum&gt;&lt;DisplayText&gt;[7]&lt;/DisplayText&gt;&lt;record&gt;&lt;rec-number&gt;1717&lt;/rec-number&gt;&lt;foreign-keys&gt;&lt;key app="EN" db-id="zxsw2s0dp22sfmeev0m5s2ztsvx0e52tsxsr" timestamp="1569207229"&gt;1717&lt;/key&gt;&lt;/foreign-keys&gt;&lt;ref-type name="Conference Proceedings"&gt;10&lt;/ref-type&gt;&lt;contributors&gt;&lt;authors&gt;&lt;author&gt;Gerber, Yariv&lt;/author&gt;&lt;author&gt;Weston, Susan A&lt;/author&gt;&lt;author&gt;Killian, Jill M&lt;/author&gt;&lt;author&gt;Therneau, Terry M&lt;/author&gt;&lt;author&gt;Jacobsen, Steven J&lt;/author&gt;&lt;author&gt;Roger, VéRonique L&lt;/author&gt;&lt;/authors&gt;&lt;/contributors&gt;&lt;titles&gt;&lt;title&gt;Neighborhood income and individual education: effect on survival after myocardial infarction&lt;/title&gt;&lt;secondary-title&gt;Mayo Clinic Proceedings&lt;/secondary-title&gt;&lt;/titles&gt;&lt;periodical&gt;&lt;full-title&gt;Mayo Clinic Proceedings&lt;/full-title&gt;&lt;abbr-1&gt;Mayo Clin. Proc.&lt;/abbr-1&gt;&lt;abbr-2&gt;Mayo Clin Proc&lt;/abbr-2&gt;&lt;/periodical&gt;&lt;pages&gt;663-669&lt;/pages&gt;&lt;volume&gt;83&lt;/volume&gt;&lt;number&gt;6&lt;/number&gt;&lt;dates&gt;&lt;year&gt;2008&lt;/year&gt;&lt;/dates&gt;&lt;publisher&gt;Elsevier&lt;/publisher&gt;&lt;isbn&gt;0025-6196&lt;/isbn&gt;&lt;urls&gt;&lt;/urls&gt;&lt;/record&gt;&lt;/Cite&gt;&lt;/EndNote&gt;</w:instrText>
      </w:r>
      <w:r>
        <w:rPr>
          <w:rFonts w:eastAsiaTheme="minorEastAsia"/>
        </w:rPr>
        <w:fldChar w:fldCharType="separate"/>
      </w:r>
      <w:r>
        <w:rPr>
          <w:rFonts w:eastAsiaTheme="minorEastAsia"/>
          <w:noProof/>
        </w:rPr>
        <w:t>[7]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. </w:t>
      </w:r>
      <w:r w:rsidR="00693897">
        <w:rPr>
          <w:rFonts w:eastAsiaTheme="minorEastAsia"/>
        </w:rPr>
        <w:t xml:space="preserve">Especially, lower income level has been associated with CVD risk in a Swedish cohort study </w:t>
      </w:r>
      <w:proofErr w:type="gramStart"/>
      <w:r w:rsidR="00693897">
        <w:rPr>
          <w:rFonts w:eastAsiaTheme="minorEastAsia"/>
        </w:rPr>
        <w:t>and a</w:t>
      </w:r>
      <w:r w:rsidR="008F0137">
        <w:rPr>
          <w:rFonts w:eastAsiaTheme="minorEastAsia"/>
        </w:rPr>
        <w:t>lso</w:t>
      </w:r>
      <w:proofErr w:type="gramEnd"/>
      <w:r w:rsidR="00693897">
        <w:rPr>
          <w:rFonts w:eastAsiaTheme="minorEastAsia"/>
        </w:rPr>
        <w:t xml:space="preserve"> </w:t>
      </w:r>
      <w:r w:rsidR="0052792C">
        <w:rPr>
          <w:rFonts w:eastAsiaTheme="minorEastAsia"/>
        </w:rPr>
        <w:t xml:space="preserve">in the </w:t>
      </w:r>
      <w:r w:rsidR="00693897">
        <w:rPr>
          <w:rFonts w:eastAsiaTheme="minorEastAsia"/>
        </w:rPr>
        <w:t>stud</w:t>
      </w:r>
      <w:r w:rsidR="008F0137">
        <w:rPr>
          <w:rFonts w:eastAsiaTheme="minorEastAsia"/>
        </w:rPr>
        <w:t>ies</w:t>
      </w:r>
      <w:r w:rsidR="00693897">
        <w:rPr>
          <w:rFonts w:eastAsiaTheme="minorEastAsia"/>
        </w:rPr>
        <w:t xml:space="preserve"> in the U.S. and Finland </w:t>
      </w:r>
      <w:r w:rsidR="00693897">
        <w:rPr>
          <w:rFonts w:eastAsiaTheme="minorEastAsia"/>
        </w:rPr>
        <w:fldChar w:fldCharType="begin">
          <w:fldData xml:space="preserve">PEVuZE5vdGU+PENpdGU+PEF1dGhvcj5Nb3NxdWVyYTwvQXV0aG9yPjxZZWFyPjIwMTY8L1llYXI+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=
</w:fldData>
        </w:fldChar>
      </w:r>
      <w:r w:rsidR="00BD1797">
        <w:rPr>
          <w:rFonts w:eastAsiaTheme="minorEastAsia"/>
        </w:rPr>
        <w:instrText xml:space="preserve"> ADDIN EN.CITE </w:instrText>
      </w:r>
      <w:r w:rsidR="00BD1797">
        <w:rPr>
          <w:rFonts w:eastAsiaTheme="minorEastAsia"/>
        </w:rPr>
        <w:fldChar w:fldCharType="begin">
          <w:fldData xml:space="preserve">PEVuZE5vdGU+PENpdGU+PEF1dGhvcj5Nb3NxdWVyYTwvQXV0aG9yPjxZZWFyPjIwMTY8L1llYXI+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=
</w:fldData>
        </w:fldChar>
      </w:r>
      <w:r w:rsidR="00BD1797">
        <w:rPr>
          <w:rFonts w:eastAsiaTheme="minorEastAsia"/>
        </w:rPr>
        <w:instrText xml:space="preserve"> ADDIN EN.CITE.DATA </w:instrText>
      </w:r>
      <w:r w:rsidR="00BD1797">
        <w:rPr>
          <w:rFonts w:eastAsiaTheme="minorEastAsia"/>
        </w:rPr>
      </w:r>
      <w:r w:rsidR="00BD1797">
        <w:rPr>
          <w:rFonts w:eastAsiaTheme="minorEastAsia"/>
        </w:rPr>
        <w:fldChar w:fldCharType="end"/>
      </w:r>
      <w:r w:rsidR="00693897">
        <w:rPr>
          <w:rFonts w:eastAsiaTheme="minorEastAsia"/>
        </w:rPr>
      </w:r>
      <w:r w:rsidR="00693897">
        <w:rPr>
          <w:rFonts w:eastAsiaTheme="minorEastAsia"/>
        </w:rPr>
        <w:fldChar w:fldCharType="separate"/>
      </w:r>
      <w:r w:rsidR="00693897">
        <w:rPr>
          <w:rFonts w:eastAsiaTheme="minorEastAsia"/>
          <w:noProof/>
        </w:rPr>
        <w:t>[8, 9]</w:t>
      </w:r>
      <w:r w:rsidR="00693897">
        <w:rPr>
          <w:rFonts w:eastAsiaTheme="minorEastAsia"/>
        </w:rPr>
        <w:fldChar w:fldCharType="end"/>
      </w:r>
    </w:p>
    <w:p w14:paraId="34EE785D" w14:textId="62D117FD" w:rsidR="00693897" w:rsidRDefault="00041DCD" w:rsidP="00BD1797">
      <w:pPr>
        <w:ind w:firstLineChars="100" w:firstLine="240"/>
        <w:rPr>
          <w:rFonts w:eastAsiaTheme="minorEastAsia"/>
          <w:lang w:val="en-GB"/>
        </w:rPr>
      </w:pPr>
      <w:r w:rsidRPr="007D5A09">
        <w:rPr>
          <w:rFonts w:eastAsiaTheme="minorEastAsia"/>
          <w:lang w:val="en-GB"/>
        </w:rPr>
        <w:t xml:space="preserve">In </w:t>
      </w:r>
      <w:proofErr w:type="gramStart"/>
      <w:r w:rsidRPr="007D5A09">
        <w:rPr>
          <w:rFonts w:eastAsiaTheme="minorEastAsia"/>
          <w:lang w:val="en-GB"/>
        </w:rPr>
        <w:t>general</w:t>
      </w:r>
      <w:proofErr w:type="gramEnd"/>
      <w:r w:rsidRPr="007D5A09">
        <w:rPr>
          <w:rFonts w:eastAsiaTheme="minorEastAsia"/>
          <w:lang w:val="en-GB"/>
        </w:rPr>
        <w:t xml:space="preserve"> longer working hours are accompanied by higher individual’s income. </w:t>
      </w:r>
      <w:r w:rsidR="0052792C">
        <w:rPr>
          <w:rFonts w:eastAsiaTheme="minorEastAsia"/>
          <w:lang w:val="en-GB"/>
        </w:rPr>
        <w:t>The i</w:t>
      </w:r>
      <w:r w:rsidRPr="007D5A09">
        <w:rPr>
          <w:rFonts w:eastAsiaTheme="minorEastAsia"/>
          <w:lang w:val="en-GB"/>
        </w:rPr>
        <w:t xml:space="preserve">ndividuals </w:t>
      </w:r>
      <w:r w:rsidR="00915A39" w:rsidRPr="007D5A09">
        <w:rPr>
          <w:rFonts w:eastAsiaTheme="minorEastAsia"/>
          <w:lang w:val="en-GB"/>
        </w:rPr>
        <w:t xml:space="preserve">make time </w:t>
      </w:r>
      <w:r w:rsidRPr="007D5A09">
        <w:rPr>
          <w:rFonts w:eastAsiaTheme="minorEastAsia"/>
          <w:lang w:val="en-GB"/>
        </w:rPr>
        <w:t>allocat</w:t>
      </w:r>
      <w:r w:rsidR="00915A39" w:rsidRPr="007D5A09">
        <w:rPr>
          <w:rFonts w:eastAsiaTheme="minorEastAsia"/>
          <w:lang w:val="en-GB"/>
        </w:rPr>
        <w:t xml:space="preserve">ion decision between </w:t>
      </w:r>
      <w:r w:rsidR="007633C5" w:rsidRPr="007D5A09">
        <w:rPr>
          <w:rFonts w:eastAsiaTheme="minorEastAsia"/>
          <w:lang w:val="en-GB"/>
        </w:rPr>
        <w:t>work</w:t>
      </w:r>
      <w:r w:rsidR="00F96E5D" w:rsidRPr="007D5A09">
        <w:rPr>
          <w:rFonts w:eastAsiaTheme="minorEastAsia"/>
          <w:lang w:val="en-GB"/>
        </w:rPr>
        <w:t xml:space="preserve"> and leisure</w:t>
      </w:r>
      <w:r w:rsidR="00AA4B02" w:rsidRPr="007D5A09">
        <w:rPr>
          <w:rFonts w:eastAsiaTheme="minorEastAsia"/>
          <w:lang w:val="en-GB"/>
        </w:rPr>
        <w:t xml:space="preserve"> to maximize their utility given </w:t>
      </w:r>
      <w:r w:rsidRPr="007D5A09">
        <w:rPr>
          <w:rFonts w:eastAsiaTheme="minorEastAsia"/>
          <w:lang w:val="en-GB"/>
        </w:rPr>
        <w:t xml:space="preserve">budget </w:t>
      </w:r>
      <w:r w:rsidR="00642704" w:rsidRPr="007D5A09">
        <w:rPr>
          <w:rFonts w:eastAsiaTheme="minorEastAsia"/>
          <w:lang w:val="en-GB"/>
        </w:rPr>
        <w:t xml:space="preserve">and time </w:t>
      </w:r>
      <w:r w:rsidRPr="007D5A09">
        <w:rPr>
          <w:rFonts w:eastAsiaTheme="minorEastAsia"/>
          <w:lang w:val="en-GB"/>
        </w:rPr>
        <w:t>constraint</w:t>
      </w:r>
      <w:r w:rsidR="00642704" w:rsidRPr="007D5A09">
        <w:rPr>
          <w:rFonts w:eastAsiaTheme="minorEastAsia"/>
          <w:lang w:val="en-GB"/>
        </w:rPr>
        <w:t>s</w:t>
      </w:r>
      <w:r w:rsidRPr="007D5A09">
        <w:rPr>
          <w:rFonts w:eastAsiaTheme="minorEastAsia"/>
          <w:lang w:val="en-GB"/>
        </w:rPr>
        <w:t xml:space="preserve"> </w:t>
      </w:r>
      <w:r w:rsidR="00104ED9" w:rsidRPr="007D5A09">
        <w:rPr>
          <w:rFonts w:eastAsiaTheme="minorEastAsia"/>
          <w:lang w:val="en-GB"/>
        </w:rPr>
        <w:fldChar w:fldCharType="begin"/>
      </w:r>
      <w:r w:rsidR="00BD1797" w:rsidRPr="007D5A09">
        <w:rPr>
          <w:rFonts w:eastAsiaTheme="minorEastAsia"/>
          <w:lang w:val="en-GB"/>
        </w:rPr>
        <w:instrText xml:space="preserve"> ADDIN EN.CITE &lt;EndNote&gt;&lt;Cite&gt;&lt;Author&gt;McConnell&lt;/Author&gt;&lt;Year&gt;2016&lt;/Year&gt;&lt;RecNum&gt;1730&lt;/RecNum&gt;&lt;DisplayText&gt;[10]&lt;/DisplayText&gt;&lt;record&gt;&lt;rec-number&gt;1730&lt;/rec-number&gt;&lt;foreign-keys&gt;&lt;key app="EN" db-id="zxsw2s0dp22sfmeev0m5s2ztsvx0e52tsxsr" timestamp="1569387310"&gt;1730&lt;/key&gt;&lt;/foreign-keys&gt;&lt;ref-type name="Book"&gt;6&lt;/ref-type&gt;&lt;contributors&gt;&lt;authors&gt;&lt;author&gt;McConnell, Campbell&lt;/author&gt;&lt;author&gt;Brue, Stanley&lt;/author&gt;&lt;author&gt;Macpherson, David&lt;/author&gt;&lt;/authors&gt;&lt;/contributors&gt;&lt;titles&gt;&lt;title&gt;Contemporary labor economics&lt;/title&gt;&lt;/titles&gt;&lt;dates&gt;&lt;year&gt;2016&lt;/year&gt;&lt;/dates&gt;&lt;publisher&gt;McGraw-Hill Education&lt;/publisher&gt;&lt;isbn&gt;1259290603&lt;/isbn&gt;&lt;urls&gt;&lt;/urls&gt;&lt;/record&gt;&lt;/Cite&gt;&lt;/EndNote&gt;</w:instrText>
      </w:r>
      <w:r w:rsidR="00104ED9" w:rsidRPr="007D5A09">
        <w:rPr>
          <w:rFonts w:eastAsiaTheme="minorEastAsia"/>
          <w:lang w:val="en-GB"/>
        </w:rPr>
        <w:fldChar w:fldCharType="separate"/>
      </w:r>
      <w:r w:rsidR="00104ED9" w:rsidRPr="007D5A09">
        <w:rPr>
          <w:rFonts w:eastAsiaTheme="minorEastAsia"/>
          <w:noProof/>
          <w:lang w:val="en-GB"/>
        </w:rPr>
        <w:t>[10]</w:t>
      </w:r>
      <w:r w:rsidR="00104ED9" w:rsidRPr="007D5A09">
        <w:rPr>
          <w:rFonts w:eastAsiaTheme="minorEastAsia"/>
          <w:lang w:val="en-GB"/>
        </w:rPr>
        <w:fldChar w:fldCharType="end"/>
      </w:r>
      <w:r w:rsidRPr="007D5A09">
        <w:rPr>
          <w:rFonts w:eastAsiaTheme="minorEastAsia"/>
          <w:lang w:val="en-GB"/>
        </w:rPr>
        <w:t xml:space="preserve">. </w:t>
      </w:r>
      <w:r w:rsidR="00340BB7" w:rsidRPr="007D5A09">
        <w:rPr>
          <w:rFonts w:eastAsiaTheme="minorEastAsia"/>
          <w:lang w:val="en-GB"/>
        </w:rPr>
        <w:t xml:space="preserve">As depicted in </w:t>
      </w:r>
      <w:r w:rsidR="00027839" w:rsidRPr="007D5A09">
        <w:rPr>
          <w:rFonts w:eastAsiaTheme="minorEastAsia"/>
          <w:lang w:val="en-GB"/>
        </w:rPr>
        <w:t xml:space="preserve">backward bending </w:t>
      </w:r>
      <w:r w:rsidR="00340BB7" w:rsidRPr="007D5A09">
        <w:rPr>
          <w:rFonts w:eastAsiaTheme="minorEastAsia"/>
          <w:lang w:val="en-GB"/>
        </w:rPr>
        <w:t xml:space="preserve">labour </w:t>
      </w:r>
      <w:r w:rsidR="00A77B5D" w:rsidRPr="007D5A09">
        <w:rPr>
          <w:rFonts w:eastAsiaTheme="minorEastAsia"/>
          <w:lang w:val="en-GB"/>
        </w:rPr>
        <w:t>supply curve</w:t>
      </w:r>
      <w:r w:rsidR="00027839" w:rsidRPr="007D5A09">
        <w:rPr>
          <w:rFonts w:eastAsiaTheme="minorEastAsia"/>
          <w:lang w:val="en-GB"/>
        </w:rPr>
        <w:t>, individual</w:t>
      </w:r>
      <w:r w:rsidR="00630CC0" w:rsidRPr="007D5A09">
        <w:rPr>
          <w:rFonts w:eastAsiaTheme="minorEastAsia"/>
          <w:lang w:val="en-GB"/>
        </w:rPr>
        <w:t>s</w:t>
      </w:r>
      <w:r w:rsidR="00027839" w:rsidRPr="007D5A09">
        <w:rPr>
          <w:rFonts w:eastAsiaTheme="minorEastAsia"/>
          <w:lang w:val="en-GB"/>
        </w:rPr>
        <w:t xml:space="preserve"> may want</w:t>
      </w:r>
      <w:r w:rsidR="005A418F" w:rsidRPr="007D5A09">
        <w:rPr>
          <w:rFonts w:eastAsiaTheme="minorEastAsia"/>
          <w:lang w:val="en-GB"/>
        </w:rPr>
        <w:t xml:space="preserve"> to</w:t>
      </w:r>
      <w:r w:rsidR="00027839" w:rsidRPr="007D5A09">
        <w:rPr>
          <w:rFonts w:eastAsiaTheme="minorEastAsia"/>
          <w:lang w:val="en-GB"/>
        </w:rPr>
        <w:t xml:space="preserve"> work fewer hours if their wages are high enough to </w:t>
      </w:r>
      <w:r w:rsidR="002A01E5" w:rsidRPr="007D5A09">
        <w:rPr>
          <w:rFonts w:eastAsiaTheme="minorEastAsia"/>
          <w:lang w:val="en-GB"/>
        </w:rPr>
        <w:t xml:space="preserve">guarantee </w:t>
      </w:r>
      <w:proofErr w:type="gramStart"/>
      <w:r w:rsidR="00111425" w:rsidRPr="007D5A09">
        <w:rPr>
          <w:rFonts w:eastAsiaTheme="minorEastAsia"/>
          <w:lang w:val="en-GB"/>
        </w:rPr>
        <w:t>sufficient</w:t>
      </w:r>
      <w:proofErr w:type="gramEnd"/>
      <w:r w:rsidR="00111425" w:rsidRPr="007D5A09">
        <w:rPr>
          <w:rFonts w:eastAsiaTheme="minorEastAsia"/>
          <w:lang w:val="en-GB"/>
        </w:rPr>
        <w:t xml:space="preserve"> income level</w:t>
      </w:r>
      <w:r w:rsidR="00027839" w:rsidRPr="007D5A09">
        <w:rPr>
          <w:rFonts w:eastAsiaTheme="minorEastAsia"/>
          <w:lang w:val="en-GB"/>
        </w:rPr>
        <w:t xml:space="preserve">. </w:t>
      </w:r>
      <w:r w:rsidR="0052792C">
        <w:rPr>
          <w:rFonts w:eastAsiaTheme="minorEastAsia"/>
          <w:lang w:val="en-GB"/>
        </w:rPr>
        <w:t>Contrary to this</w:t>
      </w:r>
      <w:r w:rsidR="00027839" w:rsidRPr="007D5A09">
        <w:rPr>
          <w:rFonts w:eastAsiaTheme="minorEastAsia"/>
          <w:lang w:val="en-GB"/>
        </w:rPr>
        <w:t xml:space="preserve">, workers with lower wages need to work longer hours </w:t>
      </w:r>
      <w:r w:rsidR="007069F6" w:rsidRPr="007D5A09">
        <w:rPr>
          <w:rFonts w:eastAsiaTheme="minorEastAsia"/>
          <w:lang w:val="en-GB"/>
        </w:rPr>
        <w:t xml:space="preserve">to secure </w:t>
      </w:r>
      <w:proofErr w:type="gramStart"/>
      <w:r w:rsidR="00630CC0" w:rsidRPr="007D5A09">
        <w:rPr>
          <w:rFonts w:eastAsiaTheme="minorEastAsia"/>
          <w:lang w:val="en-GB"/>
        </w:rPr>
        <w:t>sufficient</w:t>
      </w:r>
      <w:proofErr w:type="gramEnd"/>
      <w:r w:rsidR="00630CC0" w:rsidRPr="007D5A09">
        <w:rPr>
          <w:rFonts w:eastAsiaTheme="minorEastAsia"/>
          <w:lang w:val="en-GB"/>
        </w:rPr>
        <w:t xml:space="preserve"> income</w:t>
      </w:r>
      <w:r w:rsidR="00CB0C05" w:rsidRPr="007D5A09">
        <w:rPr>
          <w:rFonts w:eastAsiaTheme="minorEastAsia"/>
          <w:lang w:val="en-GB"/>
        </w:rPr>
        <w:t xml:space="preserve"> level</w:t>
      </w:r>
      <w:r w:rsidR="00630CC0" w:rsidRPr="007D5A09">
        <w:rPr>
          <w:rFonts w:eastAsiaTheme="minorEastAsia"/>
          <w:lang w:val="en-GB"/>
        </w:rPr>
        <w:t>.</w:t>
      </w:r>
      <w:r w:rsidR="009A3813">
        <w:rPr>
          <w:rFonts w:eastAsiaTheme="minorEastAsia"/>
          <w:lang w:val="en-GB"/>
        </w:rPr>
        <w:t xml:space="preserve"> In this</w:t>
      </w:r>
      <w:r w:rsidR="00284713">
        <w:rPr>
          <w:rFonts w:eastAsiaTheme="minorEastAsia"/>
          <w:lang w:val="en-GB"/>
        </w:rPr>
        <w:t xml:space="preserve"> regard</w:t>
      </w:r>
      <w:r w:rsidR="009A3813">
        <w:rPr>
          <w:rFonts w:eastAsiaTheme="minorEastAsia"/>
          <w:lang w:val="en-GB"/>
        </w:rPr>
        <w:t xml:space="preserve">, </w:t>
      </w:r>
      <w:r w:rsidR="0052792C">
        <w:rPr>
          <w:rFonts w:eastAsiaTheme="minorEastAsia"/>
          <w:lang w:val="en-GB"/>
        </w:rPr>
        <w:t>the</w:t>
      </w:r>
      <w:r w:rsidR="00284713">
        <w:rPr>
          <w:rFonts w:eastAsiaTheme="minorEastAsia"/>
          <w:lang w:val="en-GB"/>
        </w:rPr>
        <w:t xml:space="preserve"> recent </w:t>
      </w:r>
      <w:r w:rsidR="009A3813">
        <w:rPr>
          <w:rFonts w:eastAsiaTheme="minorEastAsia"/>
          <w:lang w:val="en-GB"/>
        </w:rPr>
        <w:t>stud</w:t>
      </w:r>
      <w:r w:rsidR="00284713">
        <w:rPr>
          <w:rFonts w:eastAsiaTheme="minorEastAsia"/>
          <w:lang w:val="en-GB"/>
        </w:rPr>
        <w:t>y</w:t>
      </w:r>
      <w:r w:rsidR="009A3813">
        <w:rPr>
          <w:rFonts w:eastAsiaTheme="minorEastAsia"/>
          <w:lang w:val="en-GB"/>
        </w:rPr>
        <w:t xml:space="preserve"> investigate</w:t>
      </w:r>
      <w:r w:rsidR="00284713">
        <w:rPr>
          <w:rFonts w:eastAsiaTheme="minorEastAsia"/>
          <w:lang w:val="en-GB"/>
        </w:rPr>
        <w:t>s</w:t>
      </w:r>
      <w:r w:rsidR="009A3813">
        <w:rPr>
          <w:rFonts w:eastAsiaTheme="minorEastAsia"/>
          <w:lang w:val="en-GB"/>
        </w:rPr>
        <w:t xml:space="preserve"> whether</w:t>
      </w:r>
      <w:r w:rsidR="00693897" w:rsidRPr="007D5A09">
        <w:rPr>
          <w:rFonts w:eastAsiaTheme="minorEastAsia"/>
          <w:lang w:val="en-GB"/>
        </w:rPr>
        <w:t xml:space="preserve"> long working hours have different effects on workers’ health depending on their economic status.</w:t>
      </w:r>
      <w:r w:rsidR="009A3813">
        <w:rPr>
          <w:rFonts w:eastAsiaTheme="minorEastAsia"/>
          <w:lang w:val="en-GB"/>
        </w:rPr>
        <w:t xml:space="preserve"> </w:t>
      </w:r>
      <w:r w:rsidR="009A3813">
        <w:rPr>
          <w:rFonts w:eastAsiaTheme="minorEastAsia"/>
          <w:lang w:val="en-GB"/>
        </w:rPr>
        <w:fldChar w:fldCharType="begin"/>
      </w:r>
      <w:r w:rsidR="009A3813">
        <w:rPr>
          <w:rFonts w:eastAsiaTheme="minorEastAsia"/>
          <w:lang w:val="en-GB"/>
        </w:rPr>
        <w:instrText xml:space="preserve"> ADDIN EN.CITE &lt;EndNote&gt;&lt;Cite&gt;&lt;Author&gt;Lee&lt;/Author&gt;&lt;Year&gt;2019&lt;/Year&gt;&lt;RecNum&gt;1737&lt;/RecNum&gt;&lt;DisplayText&gt;[11]&lt;/DisplayText&gt;&lt;record&gt;&lt;rec-number&gt;1737&lt;/rec-number&gt;&lt;foreign-keys&gt;&lt;key app="EN" db-id="zxsw2s0dp22sfmeev0m5s2ztsvx0e52tsxsr" timestamp="1569395500"&gt;1737&lt;/key&gt;&lt;/foreign-keys&gt;&lt;ref-type name="Journal Article"&gt;17&lt;/ref-type&gt;&lt;contributors&gt;&lt;authors&gt;&lt;author&gt;Lee, Dong</w:instrText>
      </w:r>
      <w:r w:rsidR="009A3813">
        <w:rPr>
          <w:rFonts w:ascii="Cambria Math" w:eastAsiaTheme="minorEastAsia" w:hAnsi="Cambria Math" w:cs="Cambria Math"/>
          <w:lang w:val="en-GB"/>
        </w:rPr>
        <w:instrText>‐</w:instrText>
      </w:r>
      <w:r w:rsidR="009A3813">
        <w:rPr>
          <w:rFonts w:eastAsiaTheme="minorEastAsia"/>
          <w:lang w:val="en-GB"/>
        </w:rPr>
        <w:instrText>wook&lt;/author&gt;&lt;author&gt;Kim, Hyoung</w:instrText>
      </w:r>
      <w:r w:rsidR="009A3813">
        <w:rPr>
          <w:rFonts w:ascii="Cambria Math" w:eastAsiaTheme="minorEastAsia" w:hAnsi="Cambria Math" w:cs="Cambria Math"/>
          <w:lang w:val="en-GB"/>
        </w:rPr>
        <w:instrText>‐</w:instrText>
      </w:r>
      <w:r w:rsidR="009A3813">
        <w:rPr>
          <w:rFonts w:eastAsiaTheme="minorEastAsia"/>
          <w:lang w:val="en-GB"/>
        </w:rPr>
        <w:instrText>Ryoul&lt;/author&gt;&lt;author&gt;Myong, Jun</w:instrText>
      </w:r>
      <w:r w:rsidR="009A3813">
        <w:rPr>
          <w:rFonts w:ascii="Cambria Math" w:eastAsiaTheme="minorEastAsia" w:hAnsi="Cambria Math" w:cs="Cambria Math"/>
          <w:lang w:val="en-GB"/>
        </w:rPr>
        <w:instrText>‐</w:instrText>
      </w:r>
      <w:r w:rsidR="009A3813">
        <w:rPr>
          <w:rFonts w:eastAsiaTheme="minorEastAsia"/>
          <w:lang w:val="en-GB"/>
        </w:rPr>
        <w:instrText>Pyo&lt;/author&gt;&lt;author&gt;Choi, Jaesung&lt;/author&gt;&lt;author&gt;Hong, Yun</w:instrText>
      </w:r>
      <w:r w:rsidR="009A3813">
        <w:rPr>
          <w:rFonts w:ascii="Cambria Math" w:eastAsiaTheme="minorEastAsia" w:hAnsi="Cambria Math" w:cs="Cambria Math"/>
          <w:lang w:val="en-GB"/>
        </w:rPr>
        <w:instrText>‐</w:instrText>
      </w:r>
      <w:r w:rsidR="009A3813">
        <w:rPr>
          <w:rFonts w:eastAsiaTheme="minorEastAsia"/>
          <w:lang w:val="en-GB"/>
        </w:rPr>
        <w:instrText>Chul&lt;/author&gt;&lt;author&gt;Kang, Mo</w:instrText>
      </w:r>
      <w:r w:rsidR="009A3813">
        <w:rPr>
          <w:rFonts w:ascii="Cambria Math" w:eastAsiaTheme="minorEastAsia" w:hAnsi="Cambria Math" w:cs="Cambria Math"/>
          <w:lang w:val="en-GB"/>
        </w:rPr>
        <w:instrText>‐</w:instrText>
      </w:r>
      <w:r w:rsidR="009A3813">
        <w:rPr>
          <w:rFonts w:eastAsiaTheme="minorEastAsia"/>
          <w:lang w:val="en-GB"/>
        </w:rPr>
        <w:instrText>Yeol&lt;/author&gt;&lt;/authors&gt;&lt;/contributors&gt;&lt;titles&gt;&lt;title&gt;Does working long hours increase the risk of cardiovascular disease for everyone?&lt;/title&gt;&lt;secondary-title&gt;Journal of Occupational Health&lt;/secondary-title&gt;&lt;/titles&gt;&lt;periodical&gt;&lt;full-title&gt;Journal of Occupational Health&lt;/full-title&gt;&lt;abbr-1&gt;J. Occup. Health&lt;/abbr-1&gt;&lt;abbr-2&gt;J Occup Health&lt;/abbr-2&gt;&lt;/periodical&gt;&lt;dates&gt;&lt;year&gt;2019&lt;/year&gt;&lt;/dates&gt;&lt;isbn&gt;1348-9585&lt;/isbn&gt;&lt;urls&gt;&lt;/urls&gt;&lt;/record&gt;&lt;/Cite&gt;&lt;/EndNote&gt;</w:instrText>
      </w:r>
      <w:r w:rsidR="009A3813">
        <w:rPr>
          <w:rFonts w:eastAsiaTheme="minorEastAsia"/>
          <w:lang w:val="en-GB"/>
        </w:rPr>
        <w:fldChar w:fldCharType="separate"/>
      </w:r>
      <w:r w:rsidR="009A3813">
        <w:rPr>
          <w:rFonts w:eastAsiaTheme="minorEastAsia"/>
          <w:noProof/>
          <w:lang w:val="en-GB"/>
        </w:rPr>
        <w:t>[11]</w:t>
      </w:r>
      <w:r w:rsidR="009A3813">
        <w:rPr>
          <w:rFonts w:eastAsiaTheme="minorEastAsia"/>
          <w:lang w:val="en-GB"/>
        </w:rPr>
        <w:fldChar w:fldCharType="end"/>
      </w:r>
      <w:r w:rsidR="00693897">
        <w:rPr>
          <w:rFonts w:eastAsiaTheme="minorEastAsia"/>
          <w:lang w:val="en-GB"/>
        </w:rPr>
        <w:t xml:space="preserve"> </w:t>
      </w:r>
    </w:p>
    <w:p w14:paraId="7C33EB6A" w14:textId="7B616175" w:rsidR="00932F84" w:rsidRPr="0034032E" w:rsidRDefault="008F0137" w:rsidP="0034032E">
      <w:pPr>
        <w:ind w:firstLineChars="100" w:firstLine="240"/>
        <w:rPr>
          <w:lang w:val="en-GB"/>
        </w:rPr>
      </w:pPr>
      <w:r>
        <w:rPr>
          <w:lang w:val="en-GB"/>
        </w:rPr>
        <w:t>T</w:t>
      </w:r>
      <w:r w:rsidR="00693897" w:rsidRPr="002748EA">
        <w:rPr>
          <w:lang w:val="en-GB"/>
        </w:rPr>
        <w:t xml:space="preserve">his study </w:t>
      </w:r>
      <w:r>
        <w:rPr>
          <w:lang w:val="en-GB"/>
        </w:rPr>
        <w:t xml:space="preserve">aimed </w:t>
      </w:r>
      <w:r w:rsidR="0052792C">
        <w:rPr>
          <w:lang w:val="en-GB"/>
        </w:rPr>
        <w:t>for examining a</w:t>
      </w:r>
      <w:r w:rsidR="00693897" w:rsidRPr="002748EA">
        <w:rPr>
          <w:lang w:val="en-GB"/>
        </w:rPr>
        <w:t xml:space="preserve"> </w:t>
      </w:r>
      <w:r w:rsidR="00693897">
        <w:rPr>
          <w:lang w:val="en-GB"/>
        </w:rPr>
        <w:t xml:space="preserve">different association </w:t>
      </w:r>
      <w:r w:rsidR="00693897" w:rsidRPr="002748EA">
        <w:rPr>
          <w:lang w:val="en-GB"/>
        </w:rPr>
        <w:t xml:space="preserve">between working hours and CVD </w:t>
      </w:r>
      <w:r w:rsidR="00693897">
        <w:rPr>
          <w:lang w:val="en-GB"/>
        </w:rPr>
        <w:t>risk according</w:t>
      </w:r>
      <w:r w:rsidR="00693897" w:rsidRPr="002748EA">
        <w:rPr>
          <w:lang w:val="en-GB"/>
        </w:rPr>
        <w:t xml:space="preserve"> to</w:t>
      </w:r>
      <w:r w:rsidR="00693897">
        <w:rPr>
          <w:lang w:val="en-GB"/>
        </w:rPr>
        <w:t xml:space="preserve"> </w:t>
      </w:r>
      <w:r w:rsidR="006D798C" w:rsidRPr="00BD1797">
        <w:rPr>
          <w:lang w:val="en-GB"/>
        </w:rPr>
        <w:t>household income level</w:t>
      </w:r>
      <w:r w:rsidR="00693897" w:rsidRPr="002748EA">
        <w:rPr>
          <w:lang w:val="en-GB"/>
        </w:rPr>
        <w:t xml:space="preserve">, using nationally representative </w:t>
      </w:r>
      <w:r>
        <w:rPr>
          <w:lang w:val="en-GB"/>
        </w:rPr>
        <w:t xml:space="preserve">sample from </w:t>
      </w:r>
      <w:r w:rsidR="00693897">
        <w:rPr>
          <w:lang w:val="en-GB"/>
        </w:rPr>
        <w:t xml:space="preserve">longitudinal </w:t>
      </w:r>
      <w:r w:rsidR="00693897">
        <w:rPr>
          <w:rFonts w:eastAsiaTheme="minorEastAsia"/>
          <w:lang w:val="en-GB"/>
        </w:rPr>
        <w:t>panel</w:t>
      </w:r>
      <w:r w:rsidR="00693897" w:rsidRPr="002748EA">
        <w:rPr>
          <w:lang w:val="en-GB"/>
        </w:rPr>
        <w:t xml:space="preserve"> survey </w:t>
      </w:r>
      <w:r w:rsidR="0052792C">
        <w:rPr>
          <w:lang w:val="en-GB"/>
        </w:rPr>
        <w:t>for</w:t>
      </w:r>
      <w:r w:rsidR="00693897" w:rsidRPr="002748EA">
        <w:rPr>
          <w:lang w:val="en-GB"/>
        </w:rPr>
        <w:t xml:space="preserve"> Korea.</w:t>
      </w:r>
    </w:p>
    <w:sectPr w:rsidR="00932F84" w:rsidRPr="003403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DF4374" w14:textId="77777777" w:rsidR="00F62B62" w:rsidRDefault="00F62B62">
      <w:pPr>
        <w:spacing w:line="240" w:lineRule="auto"/>
      </w:pPr>
      <w:r>
        <w:separator/>
      </w:r>
    </w:p>
  </w:endnote>
  <w:endnote w:type="continuationSeparator" w:id="0">
    <w:p w14:paraId="0EA0B71B" w14:textId="77777777" w:rsidR="00F62B62" w:rsidRDefault="00F62B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4DCBB" w14:textId="77777777" w:rsidR="00F62B62" w:rsidRDefault="00F62B62">
      <w:pPr>
        <w:spacing w:line="240" w:lineRule="auto"/>
      </w:pPr>
      <w:r>
        <w:separator/>
      </w:r>
    </w:p>
  </w:footnote>
  <w:footnote w:type="continuationSeparator" w:id="0">
    <w:p w14:paraId="3A2E9C16" w14:textId="77777777" w:rsidR="00F62B62" w:rsidRDefault="00F62B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F02A0"/>
    <w:multiLevelType w:val="hybridMultilevel"/>
    <w:tmpl w:val="CE762E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5B5E72"/>
    <w:multiLevelType w:val="hybridMultilevel"/>
    <w:tmpl w:val="6CF21F62"/>
    <w:lvl w:ilvl="0" w:tplc="2C34340E">
      <w:numFmt w:val="bullet"/>
      <w:lvlText w:val=""/>
      <w:lvlJc w:val="left"/>
      <w:pPr>
        <w:ind w:left="760" w:hanging="360"/>
      </w:pPr>
      <w:rPr>
        <w:rFonts w:ascii="Wingdings" w:eastAsia="Malgun Gothic" w:hAnsi="Wingdings" w:cs="Malgun Gothic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CBF3B3A"/>
    <w:multiLevelType w:val="hybridMultilevel"/>
    <w:tmpl w:val="FCBAF750"/>
    <w:lvl w:ilvl="0" w:tplc="504CF508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35F4F9D"/>
    <w:multiLevelType w:val="hybridMultilevel"/>
    <w:tmpl w:val="CEAE8E4C"/>
    <w:lvl w:ilvl="0" w:tplc="FD06964E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sw2s0dp22sfmeev0m5s2ztsvx0e52tsxsr&quot;&gt;My EndNote Library&lt;record-ids&gt;&lt;item&gt;759&lt;/item&gt;&lt;item&gt;760&lt;/item&gt;&lt;item&gt;761&lt;/item&gt;&lt;item&gt;762&lt;/item&gt;&lt;item&gt;763&lt;/item&gt;&lt;item&gt;769&lt;/item&gt;&lt;item&gt;900&lt;/item&gt;&lt;item&gt;901&lt;/item&gt;&lt;item&gt;903&lt;/item&gt;&lt;item&gt;917&lt;/item&gt;&lt;item&gt;918&lt;/item&gt;&lt;item&gt;924&lt;/item&gt;&lt;item&gt;925&lt;/item&gt;&lt;item&gt;929&lt;/item&gt;&lt;item&gt;1714&lt;/item&gt;&lt;item&gt;1716&lt;/item&gt;&lt;item&gt;1717&lt;/item&gt;&lt;item&gt;1718&lt;/item&gt;&lt;item&gt;1719&lt;/item&gt;&lt;item&gt;1726&lt;/item&gt;&lt;item&gt;1729&lt;/item&gt;&lt;item&gt;1730&lt;/item&gt;&lt;item&gt;1731&lt;/item&gt;&lt;item&gt;1732&lt;/item&gt;&lt;item&gt;1734&lt;/item&gt;&lt;item&gt;1736&lt;/item&gt;&lt;item&gt;1737&lt;/item&gt;&lt;item&gt;3483&lt;/item&gt;&lt;item&gt;3484&lt;/item&gt;&lt;item&gt;3485&lt;/item&gt;&lt;item&gt;3551&lt;/item&gt;&lt;item&gt;3552&lt;/item&gt;&lt;/record-ids&gt;&lt;/item&gt;&lt;/Libraries&gt;"/>
  </w:docVars>
  <w:rsids>
    <w:rsidRoot w:val="00932F84"/>
    <w:rsid w:val="00016D89"/>
    <w:rsid w:val="000259F2"/>
    <w:rsid w:val="00027839"/>
    <w:rsid w:val="00030037"/>
    <w:rsid w:val="00041DCD"/>
    <w:rsid w:val="00047FBF"/>
    <w:rsid w:val="000500CF"/>
    <w:rsid w:val="000642C2"/>
    <w:rsid w:val="00065AF5"/>
    <w:rsid w:val="00076CEF"/>
    <w:rsid w:val="00084E83"/>
    <w:rsid w:val="000857F8"/>
    <w:rsid w:val="000865B9"/>
    <w:rsid w:val="000C264A"/>
    <w:rsid w:val="000D138B"/>
    <w:rsid w:val="000E6D32"/>
    <w:rsid w:val="000F3B6A"/>
    <w:rsid w:val="001003DE"/>
    <w:rsid w:val="00104ED9"/>
    <w:rsid w:val="00111425"/>
    <w:rsid w:val="0011377D"/>
    <w:rsid w:val="00114A75"/>
    <w:rsid w:val="00120310"/>
    <w:rsid w:val="00127A75"/>
    <w:rsid w:val="00133155"/>
    <w:rsid w:val="00133A08"/>
    <w:rsid w:val="00142AF5"/>
    <w:rsid w:val="0015405B"/>
    <w:rsid w:val="00156921"/>
    <w:rsid w:val="00166D1F"/>
    <w:rsid w:val="00180F83"/>
    <w:rsid w:val="001821C4"/>
    <w:rsid w:val="001D0D74"/>
    <w:rsid w:val="001D2EF4"/>
    <w:rsid w:val="001D74F5"/>
    <w:rsid w:val="002210AE"/>
    <w:rsid w:val="00225D2E"/>
    <w:rsid w:val="002269E2"/>
    <w:rsid w:val="00233506"/>
    <w:rsid w:val="002425CB"/>
    <w:rsid w:val="002475BA"/>
    <w:rsid w:val="0025728F"/>
    <w:rsid w:val="00262583"/>
    <w:rsid w:val="002631A8"/>
    <w:rsid w:val="00272C7A"/>
    <w:rsid w:val="00273CEF"/>
    <w:rsid w:val="00275B8F"/>
    <w:rsid w:val="002819D3"/>
    <w:rsid w:val="00284713"/>
    <w:rsid w:val="002851F5"/>
    <w:rsid w:val="00296722"/>
    <w:rsid w:val="002A01E5"/>
    <w:rsid w:val="002A261B"/>
    <w:rsid w:val="002A3A1A"/>
    <w:rsid w:val="002A7D24"/>
    <w:rsid w:val="002B0E90"/>
    <w:rsid w:val="002D29F5"/>
    <w:rsid w:val="002D3FA1"/>
    <w:rsid w:val="002D46C7"/>
    <w:rsid w:val="002E208A"/>
    <w:rsid w:val="0030690C"/>
    <w:rsid w:val="00324A57"/>
    <w:rsid w:val="00325706"/>
    <w:rsid w:val="0033174F"/>
    <w:rsid w:val="0034032E"/>
    <w:rsid w:val="00340BB7"/>
    <w:rsid w:val="00344367"/>
    <w:rsid w:val="003549CD"/>
    <w:rsid w:val="003631B8"/>
    <w:rsid w:val="00370668"/>
    <w:rsid w:val="0037334E"/>
    <w:rsid w:val="003769A1"/>
    <w:rsid w:val="003A7778"/>
    <w:rsid w:val="003F0372"/>
    <w:rsid w:val="004034B3"/>
    <w:rsid w:val="004339AE"/>
    <w:rsid w:val="00450FAD"/>
    <w:rsid w:val="004520DA"/>
    <w:rsid w:val="00456E92"/>
    <w:rsid w:val="004576E5"/>
    <w:rsid w:val="00483E12"/>
    <w:rsid w:val="00484471"/>
    <w:rsid w:val="00491650"/>
    <w:rsid w:val="00495FB0"/>
    <w:rsid w:val="004A2120"/>
    <w:rsid w:val="004A6F46"/>
    <w:rsid w:val="004B4FCE"/>
    <w:rsid w:val="004C163F"/>
    <w:rsid w:val="004C70D5"/>
    <w:rsid w:val="004D0AF9"/>
    <w:rsid w:val="004E2C8D"/>
    <w:rsid w:val="004F200E"/>
    <w:rsid w:val="00501A69"/>
    <w:rsid w:val="005047C7"/>
    <w:rsid w:val="005073C0"/>
    <w:rsid w:val="00516628"/>
    <w:rsid w:val="00523933"/>
    <w:rsid w:val="0052792C"/>
    <w:rsid w:val="00536764"/>
    <w:rsid w:val="00560579"/>
    <w:rsid w:val="00563B3E"/>
    <w:rsid w:val="00567BD2"/>
    <w:rsid w:val="00583FAC"/>
    <w:rsid w:val="00594E11"/>
    <w:rsid w:val="005A27F6"/>
    <w:rsid w:val="005A418F"/>
    <w:rsid w:val="005D2FFF"/>
    <w:rsid w:val="005D6AB0"/>
    <w:rsid w:val="005E0A68"/>
    <w:rsid w:val="005F7145"/>
    <w:rsid w:val="00611E8D"/>
    <w:rsid w:val="00613A0B"/>
    <w:rsid w:val="00624DFD"/>
    <w:rsid w:val="00630CC0"/>
    <w:rsid w:val="00633C81"/>
    <w:rsid w:val="00642704"/>
    <w:rsid w:val="00643947"/>
    <w:rsid w:val="00667113"/>
    <w:rsid w:val="006729CE"/>
    <w:rsid w:val="00681337"/>
    <w:rsid w:val="006822D7"/>
    <w:rsid w:val="0068744E"/>
    <w:rsid w:val="00693897"/>
    <w:rsid w:val="006C3B4E"/>
    <w:rsid w:val="006D798C"/>
    <w:rsid w:val="007069F6"/>
    <w:rsid w:val="00712577"/>
    <w:rsid w:val="00752707"/>
    <w:rsid w:val="00753F42"/>
    <w:rsid w:val="007633C5"/>
    <w:rsid w:val="00770686"/>
    <w:rsid w:val="00773032"/>
    <w:rsid w:val="00774F68"/>
    <w:rsid w:val="00776341"/>
    <w:rsid w:val="00781DFC"/>
    <w:rsid w:val="00783DBC"/>
    <w:rsid w:val="007A1DE6"/>
    <w:rsid w:val="007C622C"/>
    <w:rsid w:val="007D4FED"/>
    <w:rsid w:val="007D5A09"/>
    <w:rsid w:val="007E6EE2"/>
    <w:rsid w:val="007F1190"/>
    <w:rsid w:val="008178F5"/>
    <w:rsid w:val="00840964"/>
    <w:rsid w:val="008505FB"/>
    <w:rsid w:val="00856DEA"/>
    <w:rsid w:val="00870E7A"/>
    <w:rsid w:val="00873EE8"/>
    <w:rsid w:val="00880FBF"/>
    <w:rsid w:val="0088613C"/>
    <w:rsid w:val="0089126F"/>
    <w:rsid w:val="00894AC9"/>
    <w:rsid w:val="008A2589"/>
    <w:rsid w:val="008A75F8"/>
    <w:rsid w:val="008B06C5"/>
    <w:rsid w:val="008C027C"/>
    <w:rsid w:val="008C3271"/>
    <w:rsid w:val="008C4E10"/>
    <w:rsid w:val="008C5036"/>
    <w:rsid w:val="008E0F04"/>
    <w:rsid w:val="008E3336"/>
    <w:rsid w:val="008E37FA"/>
    <w:rsid w:val="008F0137"/>
    <w:rsid w:val="00906538"/>
    <w:rsid w:val="00915A39"/>
    <w:rsid w:val="009164CF"/>
    <w:rsid w:val="00920454"/>
    <w:rsid w:val="009307C3"/>
    <w:rsid w:val="00932F84"/>
    <w:rsid w:val="00944B84"/>
    <w:rsid w:val="00964539"/>
    <w:rsid w:val="00980514"/>
    <w:rsid w:val="0098414E"/>
    <w:rsid w:val="009A1EDD"/>
    <w:rsid w:val="009A3813"/>
    <w:rsid w:val="009C3BDD"/>
    <w:rsid w:val="009F3314"/>
    <w:rsid w:val="00A01DFD"/>
    <w:rsid w:val="00A23189"/>
    <w:rsid w:val="00A2389B"/>
    <w:rsid w:val="00A2644B"/>
    <w:rsid w:val="00A42767"/>
    <w:rsid w:val="00A463CA"/>
    <w:rsid w:val="00A46876"/>
    <w:rsid w:val="00A4699B"/>
    <w:rsid w:val="00A51E9C"/>
    <w:rsid w:val="00A57AAF"/>
    <w:rsid w:val="00A720A2"/>
    <w:rsid w:val="00A77B5D"/>
    <w:rsid w:val="00A854AC"/>
    <w:rsid w:val="00AA3138"/>
    <w:rsid w:val="00AA4B02"/>
    <w:rsid w:val="00AD0F0F"/>
    <w:rsid w:val="00AE0D21"/>
    <w:rsid w:val="00AE5192"/>
    <w:rsid w:val="00AE5FEF"/>
    <w:rsid w:val="00AE7900"/>
    <w:rsid w:val="00B07BD7"/>
    <w:rsid w:val="00B12ED1"/>
    <w:rsid w:val="00B329FB"/>
    <w:rsid w:val="00B35B87"/>
    <w:rsid w:val="00B536A7"/>
    <w:rsid w:val="00B5590F"/>
    <w:rsid w:val="00B706C3"/>
    <w:rsid w:val="00B85392"/>
    <w:rsid w:val="00B91FD8"/>
    <w:rsid w:val="00B9420D"/>
    <w:rsid w:val="00BD0EE4"/>
    <w:rsid w:val="00BD1797"/>
    <w:rsid w:val="00BD78C6"/>
    <w:rsid w:val="00BF1A35"/>
    <w:rsid w:val="00C16F4B"/>
    <w:rsid w:val="00C3053B"/>
    <w:rsid w:val="00C46865"/>
    <w:rsid w:val="00C64B1E"/>
    <w:rsid w:val="00C67439"/>
    <w:rsid w:val="00C76770"/>
    <w:rsid w:val="00C9033C"/>
    <w:rsid w:val="00C92D78"/>
    <w:rsid w:val="00C95438"/>
    <w:rsid w:val="00C969CB"/>
    <w:rsid w:val="00C97B82"/>
    <w:rsid w:val="00CA2FF8"/>
    <w:rsid w:val="00CB0C05"/>
    <w:rsid w:val="00CD13C2"/>
    <w:rsid w:val="00CE17C7"/>
    <w:rsid w:val="00D01CDC"/>
    <w:rsid w:val="00D02113"/>
    <w:rsid w:val="00D24E1A"/>
    <w:rsid w:val="00D3409F"/>
    <w:rsid w:val="00D74A70"/>
    <w:rsid w:val="00D8574F"/>
    <w:rsid w:val="00D85A16"/>
    <w:rsid w:val="00D91B07"/>
    <w:rsid w:val="00D92E64"/>
    <w:rsid w:val="00D94CD8"/>
    <w:rsid w:val="00DB610D"/>
    <w:rsid w:val="00DC25B8"/>
    <w:rsid w:val="00DD5EBE"/>
    <w:rsid w:val="00DE3F3E"/>
    <w:rsid w:val="00E026B6"/>
    <w:rsid w:val="00E06E20"/>
    <w:rsid w:val="00E1078C"/>
    <w:rsid w:val="00E1419B"/>
    <w:rsid w:val="00E31AC5"/>
    <w:rsid w:val="00E469A6"/>
    <w:rsid w:val="00E507ED"/>
    <w:rsid w:val="00E65AAC"/>
    <w:rsid w:val="00E700B3"/>
    <w:rsid w:val="00E71FCC"/>
    <w:rsid w:val="00E72C52"/>
    <w:rsid w:val="00E742CB"/>
    <w:rsid w:val="00E9476B"/>
    <w:rsid w:val="00E95CEF"/>
    <w:rsid w:val="00EA30BC"/>
    <w:rsid w:val="00EB0F9D"/>
    <w:rsid w:val="00ED2001"/>
    <w:rsid w:val="00EE2759"/>
    <w:rsid w:val="00F30DCA"/>
    <w:rsid w:val="00F4077A"/>
    <w:rsid w:val="00F47969"/>
    <w:rsid w:val="00F5642F"/>
    <w:rsid w:val="00F57214"/>
    <w:rsid w:val="00F62B62"/>
    <w:rsid w:val="00F6376F"/>
    <w:rsid w:val="00F85520"/>
    <w:rsid w:val="00F91ECD"/>
    <w:rsid w:val="00F96E5D"/>
    <w:rsid w:val="00FB28E1"/>
    <w:rsid w:val="00FB2C86"/>
    <w:rsid w:val="00FB5B2D"/>
    <w:rsid w:val="00FC20E3"/>
    <w:rsid w:val="00FC65E0"/>
    <w:rsid w:val="00FD0030"/>
    <w:rsid w:val="00FE79E7"/>
    <w:rsid w:val="00FE7E29"/>
    <w:rsid w:val="00FF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C300DD"/>
  <w15:docId w15:val="{DDB8DF6B-51B2-40E6-9397-DDC5B43F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0E90"/>
    <w:pPr>
      <w:widowControl w:val="0"/>
      <w:wordWrap w:val="0"/>
      <w:autoSpaceDE w:val="0"/>
      <w:autoSpaceDN w:val="0"/>
      <w:spacing w:after="0" w:line="480" w:lineRule="auto"/>
      <w:jc w:val="left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32F8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32F84"/>
  </w:style>
  <w:style w:type="paragraph" w:customStyle="1" w:styleId="EndNoteBibliographyTitle">
    <w:name w:val="EndNote Bibliography Title"/>
    <w:basedOn w:val="Normal"/>
    <w:link w:val="EndNoteBibliographyTitleChar"/>
    <w:rsid w:val="00E06E20"/>
    <w:pPr>
      <w:jc w:val="center"/>
    </w:pPr>
    <w:rPr>
      <w:rFonts w:ascii="Malgun Gothic" w:eastAsia="Malgun Gothic" w:hAnsi="Malgun Gothic"/>
      <w:noProof/>
      <w:sz w:val="20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06E20"/>
    <w:rPr>
      <w:rFonts w:ascii="Malgun Gothic" w:eastAsia="Malgun Gothic" w:hAnsi="Malgun Gothic" w:cs="Times New Roman"/>
      <w:noProof/>
      <w:szCs w:val="20"/>
    </w:rPr>
  </w:style>
  <w:style w:type="paragraph" w:customStyle="1" w:styleId="EndNoteBibliography">
    <w:name w:val="EndNote Bibliography"/>
    <w:basedOn w:val="Normal"/>
    <w:link w:val="EndNoteBibliographyChar"/>
    <w:rsid w:val="00E06E20"/>
    <w:pPr>
      <w:spacing w:line="240" w:lineRule="auto"/>
    </w:pPr>
    <w:rPr>
      <w:rFonts w:ascii="Malgun Gothic" w:eastAsia="Malgun Gothic" w:hAnsi="Malgun Gothic"/>
      <w:noProof/>
      <w:sz w:val="20"/>
    </w:rPr>
  </w:style>
  <w:style w:type="character" w:customStyle="1" w:styleId="EndNoteBibliographyChar">
    <w:name w:val="EndNote Bibliography Char"/>
    <w:basedOn w:val="DefaultParagraphFont"/>
    <w:link w:val="EndNoteBibliography"/>
    <w:rsid w:val="00E06E20"/>
    <w:rPr>
      <w:rFonts w:ascii="Malgun Gothic" w:eastAsia="Malgun Gothic" w:hAnsi="Malgun Gothic" w:cs="Times New Roman"/>
      <w:noProof/>
      <w:szCs w:val="20"/>
    </w:rPr>
  </w:style>
  <w:style w:type="paragraph" w:styleId="Header">
    <w:name w:val="header"/>
    <w:basedOn w:val="Normal"/>
    <w:link w:val="HeaderChar"/>
    <w:uiPriority w:val="99"/>
    <w:unhideWhenUsed/>
    <w:rsid w:val="00F91EC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91ECD"/>
  </w:style>
  <w:style w:type="character" w:styleId="Hyperlink">
    <w:name w:val="Hyperlink"/>
    <w:basedOn w:val="DefaultParagraphFont"/>
    <w:uiPriority w:val="99"/>
    <w:unhideWhenUsed/>
    <w:rsid w:val="00856D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520DA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041DCD"/>
    <w:pPr>
      <w:spacing w:after="160" w:line="259" w:lineRule="auto"/>
      <w:ind w:leftChars="400" w:left="800"/>
    </w:pPr>
    <w:rPr>
      <w:rFonts w:asciiTheme="minorHAnsi" w:eastAsiaTheme="minorEastAsia" w:hAnsiTheme="minorHAnsi" w:cstheme="minorBidi"/>
      <w:sz w:val="20"/>
      <w:szCs w:val="22"/>
    </w:rPr>
  </w:style>
  <w:style w:type="paragraph" w:styleId="NormalWeb">
    <w:name w:val="Normal (Web)"/>
    <w:basedOn w:val="Normal"/>
    <w:uiPriority w:val="99"/>
    <w:semiHidden/>
    <w:unhideWhenUsed/>
    <w:rsid w:val="00016D89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Gulim" w:eastAsia="Gulim" w:hAnsi="Gulim" w:cs="Gulim"/>
      <w:kern w:val="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0B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0B3"/>
    <w:rPr>
      <w:rFonts w:asciiTheme="majorHAnsi" w:eastAsiaTheme="majorEastAsia" w:hAnsiTheme="majorHAnsi" w:cstheme="majorBid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72C7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C7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C7A"/>
    <w:rPr>
      <w:rFonts w:ascii="Times New Roman" w:eastAsia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C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C7A"/>
    <w:rPr>
      <w:rFonts w:ascii="Times New Roman" w:eastAsia="Times New Roman" w:hAnsi="Times New Roman" w:cs="Times New Roman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1606E-FB60-48E4-B038-2A95B0F62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Author</cp:lastModifiedBy>
  <cp:revision>6</cp:revision>
  <cp:lastPrinted>2019-11-30T00:47:00Z</cp:lastPrinted>
  <dcterms:created xsi:type="dcterms:W3CDTF">2019-12-23T03:14:00Z</dcterms:created>
  <dcterms:modified xsi:type="dcterms:W3CDTF">2021-04-16T10:24:00Z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C:\Users\admin\AppData\Local\Microsoft\Windows\Temporary Internet Files\Content.IE5\9DEJP6HX\manuscript_1015.docx</vt:lpwstr>
  </property>
</Properties>
</file>