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495" w:rsidRDefault="0098398B" w:rsidP="0098398B">
      <w:pPr>
        <w:pStyle w:val="NoSpacing"/>
        <w:spacing w:line="480" w:lineRule="auto"/>
        <w:rPr>
          <w:rFonts w:ascii="Times New Roman" w:hAnsi="Times New Roman"/>
          <w:sz w:val="24"/>
        </w:rPr>
      </w:pPr>
      <w:r>
        <w:rPr>
          <w:rFonts w:ascii="Times New Roman" w:hAnsi="Times New Roman"/>
          <w:sz w:val="24"/>
        </w:rPr>
        <w:t>Joshua Lai</w:t>
      </w:r>
      <w:r w:rsidR="00714207">
        <w:rPr>
          <w:rFonts w:ascii="Times New Roman" w:hAnsi="Times New Roman"/>
          <w:sz w:val="24"/>
        </w:rPr>
        <w:t xml:space="preserve"> (804449134)</w:t>
      </w:r>
    </w:p>
    <w:p w:rsidR="0098398B" w:rsidRDefault="00714207" w:rsidP="0098398B">
      <w:pPr>
        <w:pStyle w:val="NoSpacing"/>
        <w:spacing w:line="480" w:lineRule="auto"/>
        <w:rPr>
          <w:rFonts w:ascii="Times New Roman" w:hAnsi="Times New Roman"/>
          <w:sz w:val="24"/>
        </w:rPr>
      </w:pPr>
      <w:proofErr w:type="spellStart"/>
      <w:r>
        <w:rPr>
          <w:rFonts w:ascii="Times New Roman" w:hAnsi="Times New Roman"/>
          <w:sz w:val="24"/>
        </w:rPr>
        <w:t>Jin</w:t>
      </w:r>
      <w:proofErr w:type="spellEnd"/>
      <w:r>
        <w:rPr>
          <w:rFonts w:ascii="Times New Roman" w:hAnsi="Times New Roman"/>
          <w:sz w:val="24"/>
        </w:rPr>
        <w:t xml:space="preserve"> Wang</w:t>
      </w:r>
    </w:p>
    <w:p w:rsidR="00714207" w:rsidRDefault="00714207" w:rsidP="0098398B">
      <w:pPr>
        <w:pStyle w:val="NoSpacing"/>
        <w:spacing w:line="480" w:lineRule="auto"/>
        <w:rPr>
          <w:rFonts w:ascii="Times New Roman" w:hAnsi="Times New Roman"/>
          <w:sz w:val="24"/>
        </w:rPr>
      </w:pPr>
      <w:r>
        <w:rPr>
          <w:rFonts w:ascii="Times New Roman" w:hAnsi="Times New Roman"/>
          <w:sz w:val="24"/>
        </w:rPr>
        <w:t>Computer Science 35L</w:t>
      </w:r>
    </w:p>
    <w:p w:rsidR="00714207" w:rsidRDefault="00714207" w:rsidP="0098398B">
      <w:pPr>
        <w:pStyle w:val="NoSpacing"/>
        <w:spacing w:line="480" w:lineRule="auto"/>
        <w:rPr>
          <w:rFonts w:ascii="Times New Roman" w:hAnsi="Times New Roman"/>
          <w:sz w:val="24"/>
        </w:rPr>
      </w:pPr>
      <w:r>
        <w:rPr>
          <w:rFonts w:ascii="Times New Roman" w:hAnsi="Times New Roman"/>
          <w:sz w:val="24"/>
        </w:rPr>
        <w:t>02 December 2016</w:t>
      </w:r>
    </w:p>
    <w:p w:rsidR="00714207" w:rsidRDefault="00714207" w:rsidP="00714207">
      <w:pPr>
        <w:pStyle w:val="NoSpacing"/>
        <w:spacing w:line="480" w:lineRule="auto"/>
        <w:jc w:val="center"/>
        <w:rPr>
          <w:rFonts w:ascii="Times New Roman" w:hAnsi="Times New Roman"/>
          <w:sz w:val="24"/>
        </w:rPr>
      </w:pPr>
      <w:r>
        <w:rPr>
          <w:rFonts w:ascii="Times New Roman" w:hAnsi="Times New Roman"/>
          <w:sz w:val="24"/>
        </w:rPr>
        <w:t>The Cryptographic Key that Secures the Web</w:t>
      </w:r>
    </w:p>
    <w:p w:rsidR="00714207" w:rsidRDefault="00714207" w:rsidP="00714207">
      <w:pPr>
        <w:pStyle w:val="NoSpacing"/>
        <w:spacing w:line="480" w:lineRule="auto"/>
        <w:rPr>
          <w:rFonts w:ascii="Times New Roman" w:hAnsi="Times New Roman"/>
          <w:sz w:val="24"/>
        </w:rPr>
      </w:pPr>
      <w:r>
        <w:rPr>
          <w:rFonts w:ascii="Times New Roman" w:hAnsi="Times New Roman"/>
          <w:sz w:val="24"/>
        </w:rPr>
        <w:tab/>
        <w:t xml:space="preserve">The late 1900’s brought about the advent of the Internet, a means of communicating through a computer network.  Society now had access to </w:t>
      </w:r>
      <w:r w:rsidR="006918DB">
        <w:rPr>
          <w:rFonts w:ascii="Times New Roman" w:hAnsi="Times New Roman"/>
          <w:sz w:val="24"/>
        </w:rPr>
        <w:t xml:space="preserve">an </w:t>
      </w:r>
      <w:r>
        <w:rPr>
          <w:rFonts w:ascii="Times New Roman" w:hAnsi="Times New Roman"/>
          <w:sz w:val="24"/>
        </w:rPr>
        <w:t>unparalleled means of contact with those around the world</w:t>
      </w:r>
      <w:r w:rsidR="006918DB">
        <w:rPr>
          <w:rFonts w:ascii="Times New Roman" w:hAnsi="Times New Roman"/>
          <w:sz w:val="24"/>
        </w:rPr>
        <w:t xml:space="preserve"> and a bank of unlimited knowledge</w:t>
      </w:r>
      <w:r>
        <w:rPr>
          <w:rFonts w:ascii="Times New Roman" w:hAnsi="Times New Roman"/>
          <w:sz w:val="24"/>
        </w:rPr>
        <w:t>.  Unfortunately, people found way</w:t>
      </w:r>
      <w:r w:rsidR="006918DB">
        <w:rPr>
          <w:rFonts w:ascii="Times New Roman" w:hAnsi="Times New Roman"/>
          <w:sz w:val="24"/>
        </w:rPr>
        <w:t>s</w:t>
      </w:r>
      <w:r>
        <w:rPr>
          <w:rFonts w:ascii="Times New Roman" w:hAnsi="Times New Roman"/>
          <w:sz w:val="24"/>
        </w:rPr>
        <w:t xml:space="preserve"> to use those means for their malicious purposes</w:t>
      </w:r>
      <w:r w:rsidR="006918DB">
        <w:rPr>
          <w:rFonts w:ascii="Times New Roman" w:hAnsi="Times New Roman"/>
          <w:sz w:val="24"/>
        </w:rPr>
        <w:t>.  In order to protect users, a key was developed in order to encrypt and decrypt information that was sent across the network.  Yet, to this day, there are still issues that need to be addressed in order to protect users.</w:t>
      </w:r>
    </w:p>
    <w:p w:rsidR="00C50E3B" w:rsidRDefault="0033369A" w:rsidP="00714207">
      <w:pPr>
        <w:pStyle w:val="NoSpacing"/>
        <w:spacing w:line="480" w:lineRule="auto"/>
        <w:rPr>
          <w:rFonts w:ascii="Times New Roman" w:hAnsi="Times New Roman"/>
          <w:sz w:val="24"/>
        </w:rPr>
      </w:pPr>
      <w:r>
        <w:rPr>
          <w:rFonts w:ascii="Times New Roman" w:hAnsi="Times New Roman"/>
          <w:sz w:val="24"/>
        </w:rPr>
        <w:tab/>
        <w:t xml:space="preserve">In order for users to go to </w:t>
      </w:r>
      <w:r w:rsidR="00EE3B7C">
        <w:rPr>
          <w:rFonts w:ascii="Times New Roman" w:hAnsi="Times New Roman"/>
          <w:sz w:val="24"/>
        </w:rPr>
        <w:t xml:space="preserve">a </w:t>
      </w:r>
      <w:r>
        <w:rPr>
          <w:rFonts w:ascii="Times New Roman" w:hAnsi="Times New Roman"/>
          <w:sz w:val="24"/>
        </w:rPr>
        <w:t>webpage</w:t>
      </w:r>
      <w:r w:rsidR="00EE3B7C">
        <w:rPr>
          <w:rFonts w:ascii="Times New Roman" w:hAnsi="Times New Roman"/>
          <w:sz w:val="24"/>
        </w:rPr>
        <w:t xml:space="preserve"> (i.e. ww.google.com)</w:t>
      </w:r>
      <w:r>
        <w:rPr>
          <w:rFonts w:ascii="Times New Roman" w:hAnsi="Times New Roman"/>
          <w:sz w:val="24"/>
        </w:rPr>
        <w:t>, the Internet needs to be able to direct the traffic to that specific webpage</w:t>
      </w:r>
      <w:r w:rsidR="00EE3B7C">
        <w:rPr>
          <w:rFonts w:ascii="Times New Roman" w:hAnsi="Times New Roman"/>
          <w:sz w:val="24"/>
        </w:rPr>
        <w:t xml:space="preserve">. In order to do so, the Internet </w:t>
      </w:r>
      <w:r w:rsidR="00A47495">
        <w:rPr>
          <w:rFonts w:ascii="Times New Roman" w:hAnsi="Times New Roman"/>
          <w:sz w:val="24"/>
        </w:rPr>
        <w:t>uses the domain name system</w:t>
      </w:r>
      <w:r w:rsidR="0038119A">
        <w:rPr>
          <w:rFonts w:ascii="Times New Roman" w:hAnsi="Times New Roman"/>
          <w:sz w:val="24"/>
        </w:rPr>
        <w:t xml:space="preserve"> (DNS)</w:t>
      </w:r>
      <w:r w:rsidR="00EE3B7C">
        <w:rPr>
          <w:rFonts w:ascii="Times New Roman" w:hAnsi="Times New Roman"/>
          <w:sz w:val="24"/>
        </w:rPr>
        <w:t xml:space="preserve"> protocol that will use the domain name provided </w:t>
      </w:r>
      <w:r w:rsidR="00635750">
        <w:rPr>
          <w:rFonts w:ascii="Times New Roman" w:hAnsi="Times New Roman"/>
          <w:sz w:val="24"/>
        </w:rPr>
        <w:t>and search for it in</w:t>
      </w:r>
      <w:r w:rsidR="0038119A">
        <w:rPr>
          <w:rFonts w:ascii="Times New Roman" w:hAnsi="Times New Roman"/>
          <w:sz w:val="24"/>
        </w:rPr>
        <w:t xml:space="preserve"> the domain name database</w:t>
      </w:r>
      <w:r w:rsidR="00EE3B7C">
        <w:rPr>
          <w:rFonts w:ascii="Times New Roman" w:hAnsi="Times New Roman"/>
          <w:sz w:val="24"/>
        </w:rPr>
        <w:t>, where every domain name and its IP</w:t>
      </w:r>
      <w:r w:rsidR="00635750">
        <w:rPr>
          <w:rFonts w:ascii="Times New Roman" w:hAnsi="Times New Roman"/>
          <w:sz w:val="24"/>
        </w:rPr>
        <w:t xml:space="preserve"> address is stored.</w:t>
      </w:r>
      <w:r w:rsidR="00AA7495" w:rsidRPr="00AA7495">
        <w:rPr>
          <w:rStyle w:val="FootnoteReference"/>
          <w:rFonts w:ascii="Times New Roman" w:hAnsi="Times New Roman"/>
          <w:sz w:val="24"/>
        </w:rPr>
        <w:t xml:space="preserve"> </w:t>
      </w:r>
      <w:r w:rsidR="00C50E3B">
        <w:rPr>
          <w:rStyle w:val="EndnoteReference"/>
          <w:rFonts w:ascii="Times New Roman" w:hAnsi="Times New Roman"/>
          <w:sz w:val="24"/>
        </w:rPr>
        <w:endnoteReference w:id="1"/>
      </w:r>
      <w:r w:rsidR="00C50E3B">
        <w:rPr>
          <w:rFonts w:ascii="Times New Roman" w:hAnsi="Times New Roman"/>
          <w:sz w:val="24"/>
        </w:rPr>
        <w:t xml:space="preserve">  Once the IP address is found, the DNS protocol will return the IP address and direct the traffic to that website.  Although the concept behind the system was revolutionary, the original configuration had flaws, namely, it was not designed to protect its data.</w:t>
      </w:r>
    </w:p>
    <w:p w:rsidR="00CD74EB" w:rsidRDefault="00C50E3B" w:rsidP="00714207">
      <w:pPr>
        <w:pStyle w:val="NoSpacing"/>
        <w:spacing w:line="480" w:lineRule="auto"/>
        <w:rPr>
          <w:rFonts w:ascii="Times New Roman" w:hAnsi="Times New Roman"/>
          <w:sz w:val="24"/>
        </w:rPr>
      </w:pPr>
      <w:r>
        <w:rPr>
          <w:rFonts w:ascii="Times New Roman" w:hAnsi="Times New Roman"/>
          <w:sz w:val="24"/>
        </w:rPr>
        <w:tab/>
        <w:t>One way to exploit the system is a techniqu</w:t>
      </w:r>
      <w:bookmarkStart w:id="0" w:name="_GoBack"/>
      <w:bookmarkEnd w:id="0"/>
      <w:r>
        <w:rPr>
          <w:rFonts w:ascii="Times New Roman" w:hAnsi="Times New Roman"/>
          <w:sz w:val="24"/>
        </w:rPr>
        <w:t>e known as DNS cache poisoning, where the protocol is forced to return an invalid IP address, and thus, redirect the traffic to the wrong website.  In order to protect the system from these exploits, the Internet Corporation for Assigned Names and Numbers (ICANN) developed a key pair that not only encrypts and decrypts the data being sent across the network, but also checks for valid signatures.</w:t>
      </w:r>
      <w:r>
        <w:rPr>
          <w:rStyle w:val="EndnoteReference"/>
          <w:rFonts w:ascii="Times New Roman" w:hAnsi="Times New Roman"/>
          <w:sz w:val="24"/>
        </w:rPr>
        <w:endnoteReference w:id="2"/>
      </w:r>
      <w:r>
        <w:rPr>
          <w:rFonts w:ascii="Times New Roman" w:hAnsi="Times New Roman"/>
          <w:sz w:val="24"/>
        </w:rPr>
        <w:t xml:space="preserve"> </w:t>
      </w:r>
      <w:r w:rsidR="006B3BD2">
        <w:rPr>
          <w:rFonts w:ascii="Times New Roman" w:hAnsi="Times New Roman"/>
          <w:sz w:val="24"/>
        </w:rPr>
        <w:t xml:space="preserve"> </w:t>
      </w:r>
      <w:r w:rsidR="00A47495">
        <w:rPr>
          <w:rFonts w:ascii="Times New Roman" w:hAnsi="Times New Roman"/>
          <w:sz w:val="24"/>
        </w:rPr>
        <w:t xml:space="preserve">Although </w:t>
      </w:r>
      <w:r w:rsidR="00A47495">
        <w:rPr>
          <w:rFonts w:ascii="Times New Roman" w:hAnsi="Times New Roman"/>
          <w:sz w:val="24"/>
        </w:rPr>
        <w:lastRenderedPageBreak/>
        <w:t>this new implementation did increase the protection on the system, the threat was still prevalent as it is possible that the key pair may have been compromised.</w:t>
      </w:r>
    </w:p>
    <w:p w:rsidR="00A47495" w:rsidRDefault="00C50E3B" w:rsidP="00714207">
      <w:pPr>
        <w:pStyle w:val="NoSpacing"/>
        <w:spacing w:line="480" w:lineRule="auto"/>
        <w:rPr>
          <w:rFonts w:ascii="Times New Roman" w:hAnsi="Times New Roman"/>
          <w:sz w:val="24"/>
        </w:rPr>
      </w:pPr>
      <w:r>
        <w:rPr>
          <w:rFonts w:ascii="Times New Roman" w:hAnsi="Times New Roman"/>
          <w:noProof/>
          <w:sz w:val="24"/>
        </w:rPr>
        <w:drawing>
          <wp:anchor distT="0" distB="0" distL="114300" distR="114300" simplePos="0" relativeHeight="251660288" behindDoc="0" locked="0" layoutInCell="1" allowOverlap="1" wp14:anchorId="2E24AAD8" wp14:editId="4FBAF7FC">
            <wp:simplePos x="0" y="0"/>
            <wp:positionH relativeFrom="column">
              <wp:posOffset>3089910</wp:posOffset>
            </wp:positionH>
            <wp:positionV relativeFrom="paragraph">
              <wp:posOffset>567055</wp:posOffset>
            </wp:positionV>
            <wp:extent cx="3081020" cy="2660650"/>
            <wp:effectExtent l="19050" t="19050" r="24130" b="254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ldig15.gif"/>
                    <pic:cNvPicPr/>
                  </pic:nvPicPr>
                  <pic:blipFill>
                    <a:blip r:embed="rId7">
                      <a:extLst>
                        <a:ext uri="{28A0092B-C50C-407E-A947-70E740481C1C}">
                          <a14:useLocalDpi xmlns:a14="http://schemas.microsoft.com/office/drawing/2010/main" val="0"/>
                        </a:ext>
                      </a:extLst>
                    </a:blip>
                    <a:stretch>
                      <a:fillRect/>
                    </a:stretch>
                  </pic:blipFill>
                  <pic:spPr>
                    <a:xfrm>
                      <a:off x="0" y="0"/>
                      <a:ext cx="3081020" cy="26606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47495">
        <w:rPr>
          <w:rFonts w:ascii="Times New Roman" w:hAnsi="Times New Roman"/>
          <w:sz w:val="24"/>
        </w:rPr>
        <w:tab/>
        <w:t>Since the founding of ICANN, the key pair has not been changed.  Therefore, they found it best that it be changed in the event that the key pair has been compromised.  According to ICANN, “We want to roll the key because it’s good cryptographic hygiene.”  In addition to changing the key pair, they also will increase the difficulty of cracking the key pair by increasing its size from 1024 bits to 2048 bits.  The public key will be eventually distributed to the public in order to utilize the new security measures.</w:t>
      </w:r>
    </w:p>
    <w:p w:rsidR="00A47495" w:rsidRPr="0098398B" w:rsidRDefault="00A47495" w:rsidP="00714207">
      <w:pPr>
        <w:pStyle w:val="NoSpacing"/>
        <w:spacing w:line="480" w:lineRule="auto"/>
        <w:rPr>
          <w:rFonts w:ascii="Times New Roman" w:hAnsi="Times New Roman"/>
          <w:sz w:val="24"/>
        </w:rPr>
      </w:pPr>
      <w:r>
        <w:rPr>
          <w:rFonts w:ascii="Times New Roman" w:hAnsi="Times New Roman"/>
          <w:sz w:val="24"/>
        </w:rPr>
        <w:tab/>
        <w:t>With the implementation of the new key pair, users can know that their searches on the internet are now more secure.  Yet with this increase in the security, there is always still the chance that the private key can be compromised at any time.  Thus, it is always good to be cautious</w:t>
      </w:r>
      <w:r w:rsidR="004F7F3C">
        <w:rPr>
          <w:rFonts w:ascii="Times New Roman" w:hAnsi="Times New Roman"/>
          <w:sz w:val="24"/>
        </w:rPr>
        <w:t xml:space="preserve"> when browsing.  Although the key pair used by ICANN may be used on a large scale, its concept can be applied to smaller areas, namely, software download and installation.  When software is downloaded, there is no check on whether it is valid, and thus, could potentially contain a virus.  If the software required a public key and private key for verification of signatures before being installed into the system, then they could be more secure.</w:t>
      </w:r>
    </w:p>
    <w:sectPr w:rsidR="00A47495" w:rsidRPr="0098398B">
      <w:head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1DD" w:rsidRDefault="006F01DD" w:rsidP="00714207">
      <w:pPr>
        <w:spacing w:after="0" w:line="240" w:lineRule="auto"/>
      </w:pPr>
      <w:r>
        <w:separator/>
      </w:r>
    </w:p>
  </w:endnote>
  <w:endnote w:type="continuationSeparator" w:id="0">
    <w:p w:rsidR="006F01DD" w:rsidRDefault="006F01DD" w:rsidP="00714207">
      <w:pPr>
        <w:spacing w:after="0" w:line="240" w:lineRule="auto"/>
      </w:pPr>
      <w:r>
        <w:continuationSeparator/>
      </w:r>
    </w:p>
  </w:endnote>
  <w:endnote w:id="1">
    <w:p w:rsidR="00C50E3B" w:rsidRPr="00C50E3B" w:rsidRDefault="00C50E3B" w:rsidP="00AA7495">
      <w:pPr>
        <w:pStyle w:val="EndnoteText"/>
        <w:rPr>
          <w:rFonts w:ascii="Times New Roman" w:hAnsi="Times New Roman"/>
        </w:rPr>
      </w:pPr>
      <w:r>
        <w:rPr>
          <w:rStyle w:val="EndnoteReference"/>
        </w:rPr>
        <w:endnoteRef/>
      </w:r>
      <w:r>
        <w:t xml:space="preserve"> </w:t>
      </w:r>
      <w:r w:rsidRPr="00C50E3B">
        <w:rPr>
          <w:rFonts w:ascii="Times New Roman" w:hAnsi="Times New Roman"/>
        </w:rPr>
        <w:t xml:space="preserve">Paul V. Mockapetris, Kevin J. Dunlap, “Development of the Domain Name System,” </w:t>
      </w:r>
      <w:r w:rsidRPr="00C50E3B">
        <w:rPr>
          <w:rFonts w:ascii="Times New Roman" w:hAnsi="Times New Roman"/>
          <w:i/>
        </w:rPr>
        <w:t>SIGCOMM '88 Symposium: Communications, Architectures, and Protocols</w:t>
      </w:r>
      <w:r w:rsidRPr="00C50E3B">
        <w:rPr>
          <w:rFonts w:ascii="Times New Roman" w:hAnsi="Times New Roman"/>
        </w:rPr>
        <w:t xml:space="preserve"> (1988):  4-6.</w:t>
      </w:r>
    </w:p>
  </w:endnote>
  <w:endnote w:id="2">
    <w:p w:rsidR="00C50E3B" w:rsidRPr="00C50E3B" w:rsidRDefault="00C50E3B">
      <w:pPr>
        <w:pStyle w:val="EndnoteText"/>
        <w:rPr>
          <w:rFonts w:ascii="Times New Roman" w:hAnsi="Times New Roman"/>
        </w:rPr>
      </w:pPr>
      <w:r w:rsidRPr="00C50E3B">
        <w:rPr>
          <w:rStyle w:val="EndnoteReference"/>
        </w:rPr>
        <w:endnoteRef/>
      </w:r>
      <w:r w:rsidRPr="00C50E3B">
        <w:t xml:space="preserve"> </w:t>
      </w:r>
      <w:r w:rsidRPr="00C50E3B">
        <w:rPr>
          <w:rFonts w:ascii="Times New Roman" w:hAnsi="Times New Roman"/>
        </w:rPr>
        <w:t xml:space="preserve">Joseph Cox, “The Cryptographic Key That Secures the Web Is Being Changed for the First Time,” </w:t>
      </w:r>
      <w:r w:rsidRPr="00C50E3B">
        <w:rPr>
          <w:rFonts w:ascii="Times New Roman" w:hAnsi="Times New Roman"/>
          <w:i/>
        </w:rPr>
        <w:t>motherboard.vice.com</w:t>
      </w:r>
      <w:r w:rsidRPr="00C50E3B">
        <w:rPr>
          <w:rFonts w:ascii="Times New Roman" w:hAnsi="Times New Roman"/>
        </w:rPr>
        <w:t>, September 19, 2016, http://motherboard.vice.com/read/the-encryption-key-that-secures-the-web-is-being-changed-for-the-first-time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1DD" w:rsidRDefault="006F01DD" w:rsidP="00714207">
      <w:pPr>
        <w:spacing w:after="0" w:line="240" w:lineRule="auto"/>
      </w:pPr>
      <w:r>
        <w:separator/>
      </w:r>
    </w:p>
  </w:footnote>
  <w:footnote w:type="continuationSeparator" w:id="0">
    <w:p w:rsidR="006F01DD" w:rsidRDefault="006F01DD" w:rsidP="007142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495" w:rsidRPr="00714207" w:rsidRDefault="00A47495">
    <w:pPr>
      <w:pStyle w:val="Header"/>
      <w:jc w:val="right"/>
      <w:rPr>
        <w:rFonts w:ascii="Times New Roman" w:hAnsi="Times New Roman"/>
        <w:sz w:val="24"/>
      </w:rPr>
    </w:pPr>
    <w:r w:rsidRPr="00714207">
      <w:rPr>
        <w:rFonts w:ascii="Times New Roman" w:hAnsi="Times New Roman"/>
        <w:sz w:val="24"/>
      </w:rPr>
      <w:t xml:space="preserve">Lai </w:t>
    </w:r>
    <w:sdt>
      <w:sdtPr>
        <w:rPr>
          <w:rFonts w:ascii="Times New Roman" w:hAnsi="Times New Roman"/>
          <w:sz w:val="24"/>
        </w:rPr>
        <w:id w:val="1510861696"/>
        <w:docPartObj>
          <w:docPartGallery w:val="Page Numbers (Top of Page)"/>
          <w:docPartUnique/>
        </w:docPartObj>
      </w:sdtPr>
      <w:sdtEndPr>
        <w:rPr>
          <w:noProof/>
        </w:rPr>
      </w:sdtEndPr>
      <w:sdtContent>
        <w:r w:rsidRPr="00714207">
          <w:rPr>
            <w:rFonts w:ascii="Times New Roman" w:hAnsi="Times New Roman"/>
            <w:sz w:val="24"/>
          </w:rPr>
          <w:fldChar w:fldCharType="begin"/>
        </w:r>
        <w:r w:rsidRPr="00714207">
          <w:rPr>
            <w:rFonts w:ascii="Times New Roman" w:hAnsi="Times New Roman"/>
            <w:sz w:val="24"/>
          </w:rPr>
          <w:instrText xml:space="preserve"> PAGE   \* MERGEFORMAT </w:instrText>
        </w:r>
        <w:r w:rsidRPr="00714207">
          <w:rPr>
            <w:rFonts w:ascii="Times New Roman" w:hAnsi="Times New Roman"/>
            <w:sz w:val="24"/>
          </w:rPr>
          <w:fldChar w:fldCharType="separate"/>
        </w:r>
        <w:r w:rsidR="00292FFE">
          <w:rPr>
            <w:rFonts w:ascii="Times New Roman" w:hAnsi="Times New Roman"/>
            <w:noProof/>
            <w:sz w:val="24"/>
          </w:rPr>
          <w:t>2</w:t>
        </w:r>
        <w:r w:rsidRPr="00714207">
          <w:rPr>
            <w:rFonts w:ascii="Times New Roman" w:hAnsi="Times New Roman"/>
            <w:noProof/>
            <w:sz w:val="24"/>
          </w:rPr>
          <w:fldChar w:fldCharType="end"/>
        </w:r>
      </w:sdtContent>
    </w:sdt>
  </w:p>
  <w:p w:rsidR="00A47495" w:rsidRPr="00714207" w:rsidRDefault="00A47495" w:rsidP="00714207">
    <w:pPr>
      <w:pStyle w:val="Header"/>
      <w:jc w:val="right"/>
      <w:rPr>
        <w:rFonts w:ascii="Times New Roman" w:hAnsi="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F1"/>
    <w:rsid w:val="00292FFE"/>
    <w:rsid w:val="00326D15"/>
    <w:rsid w:val="0033369A"/>
    <w:rsid w:val="00344354"/>
    <w:rsid w:val="0038119A"/>
    <w:rsid w:val="004E34D8"/>
    <w:rsid w:val="004F7F3C"/>
    <w:rsid w:val="005867FF"/>
    <w:rsid w:val="00635750"/>
    <w:rsid w:val="006918DB"/>
    <w:rsid w:val="006B3BD2"/>
    <w:rsid w:val="006F01DD"/>
    <w:rsid w:val="00714207"/>
    <w:rsid w:val="00895101"/>
    <w:rsid w:val="00906973"/>
    <w:rsid w:val="0098398B"/>
    <w:rsid w:val="00A47495"/>
    <w:rsid w:val="00AA7495"/>
    <w:rsid w:val="00BB139C"/>
    <w:rsid w:val="00C12D01"/>
    <w:rsid w:val="00C50E3B"/>
    <w:rsid w:val="00CD74EB"/>
    <w:rsid w:val="00D943F1"/>
    <w:rsid w:val="00EE3B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963EF-4A90-467C-9582-99EF7D09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98B"/>
    <w:pPr>
      <w:spacing w:after="0" w:line="240" w:lineRule="auto"/>
    </w:pPr>
  </w:style>
  <w:style w:type="paragraph" w:styleId="Header">
    <w:name w:val="header"/>
    <w:basedOn w:val="Normal"/>
    <w:link w:val="HeaderChar"/>
    <w:uiPriority w:val="99"/>
    <w:unhideWhenUsed/>
    <w:rsid w:val="00714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207"/>
  </w:style>
  <w:style w:type="paragraph" w:styleId="Footer">
    <w:name w:val="footer"/>
    <w:basedOn w:val="Normal"/>
    <w:link w:val="FooterChar"/>
    <w:uiPriority w:val="99"/>
    <w:unhideWhenUsed/>
    <w:rsid w:val="00714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207"/>
  </w:style>
  <w:style w:type="paragraph" w:styleId="Date">
    <w:name w:val="Date"/>
    <w:basedOn w:val="Normal"/>
    <w:next w:val="Normal"/>
    <w:link w:val="DateChar"/>
    <w:uiPriority w:val="99"/>
    <w:semiHidden/>
    <w:unhideWhenUsed/>
    <w:rsid w:val="00714207"/>
  </w:style>
  <w:style w:type="character" w:customStyle="1" w:styleId="DateChar">
    <w:name w:val="Date Char"/>
    <w:basedOn w:val="DefaultParagraphFont"/>
    <w:link w:val="Date"/>
    <w:uiPriority w:val="99"/>
    <w:semiHidden/>
    <w:rsid w:val="00714207"/>
  </w:style>
  <w:style w:type="character" w:styleId="Hyperlink">
    <w:name w:val="Hyperlink"/>
    <w:basedOn w:val="DefaultParagraphFont"/>
    <w:uiPriority w:val="99"/>
    <w:unhideWhenUsed/>
    <w:rsid w:val="0033369A"/>
    <w:rPr>
      <w:color w:val="0563C1" w:themeColor="hyperlink"/>
      <w:u w:val="single"/>
    </w:rPr>
  </w:style>
  <w:style w:type="paragraph" w:styleId="FootnoteText">
    <w:name w:val="footnote text"/>
    <w:basedOn w:val="Normal"/>
    <w:link w:val="FootnoteTextChar"/>
    <w:uiPriority w:val="99"/>
    <w:semiHidden/>
    <w:unhideWhenUsed/>
    <w:rsid w:val="006357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750"/>
    <w:rPr>
      <w:sz w:val="20"/>
      <w:szCs w:val="20"/>
    </w:rPr>
  </w:style>
  <w:style w:type="character" w:styleId="FootnoteReference">
    <w:name w:val="footnote reference"/>
    <w:basedOn w:val="DefaultParagraphFont"/>
    <w:uiPriority w:val="99"/>
    <w:semiHidden/>
    <w:unhideWhenUsed/>
    <w:rsid w:val="00635750"/>
    <w:rPr>
      <w:vertAlign w:val="superscript"/>
    </w:rPr>
  </w:style>
  <w:style w:type="paragraph" w:styleId="EndnoteText">
    <w:name w:val="endnote text"/>
    <w:basedOn w:val="Normal"/>
    <w:link w:val="EndnoteTextChar"/>
    <w:uiPriority w:val="99"/>
    <w:semiHidden/>
    <w:unhideWhenUsed/>
    <w:rsid w:val="00C50E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0E3B"/>
    <w:rPr>
      <w:sz w:val="20"/>
      <w:szCs w:val="20"/>
    </w:rPr>
  </w:style>
  <w:style w:type="character" w:styleId="EndnoteReference">
    <w:name w:val="endnote reference"/>
    <w:basedOn w:val="DefaultParagraphFont"/>
    <w:uiPriority w:val="99"/>
    <w:semiHidden/>
    <w:unhideWhenUsed/>
    <w:rsid w:val="00C50E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F3C64-A8F0-4887-B5EE-53B34C8A5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Lai</dc:creator>
  <cp:keywords/>
  <dc:description/>
  <cp:lastModifiedBy>Joshua Lai</cp:lastModifiedBy>
  <cp:revision>8</cp:revision>
  <dcterms:created xsi:type="dcterms:W3CDTF">2016-11-28T20:51:00Z</dcterms:created>
  <dcterms:modified xsi:type="dcterms:W3CDTF">2016-12-01T21:35:00Z</dcterms:modified>
</cp:coreProperties>
</file>