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8178BA" w14:textId="6781096A" w:rsidR="0020204B" w:rsidRPr="003634FB" w:rsidRDefault="00FF703E" w:rsidP="00123F65">
      <w:pPr>
        <w:pStyle w:val="Heading1"/>
      </w:pPr>
      <w:r w:rsidRPr="003634FB">
        <w:t>Computer Graphics Coursework – Self Assessment Document</w:t>
      </w:r>
    </w:p>
    <w:p w14:paraId="379A4079" w14:textId="77777777" w:rsidR="00FF703E" w:rsidRPr="003634FB" w:rsidRDefault="00FF703E" w:rsidP="003634FB"/>
    <w:p w14:paraId="6E41FBFC" w14:textId="19D9C61B" w:rsidR="00FF703E" w:rsidRPr="003634FB" w:rsidRDefault="00FF703E" w:rsidP="003634FB">
      <w:pPr>
        <w:rPr>
          <w:i/>
          <w:iCs/>
        </w:rPr>
      </w:pPr>
      <w:r w:rsidRPr="003634FB">
        <w:rPr>
          <w:b/>
          <w:bCs/>
        </w:rPr>
        <w:t>Name:</w:t>
      </w:r>
      <w:r w:rsidRPr="003634FB">
        <w:t xml:space="preserve"> </w:t>
      </w:r>
      <w:r w:rsidRPr="003634FB">
        <w:tab/>
      </w:r>
      <w:r w:rsidRPr="003634FB">
        <w:tab/>
      </w:r>
      <w:r w:rsidR="00347402">
        <w:rPr>
          <w:i/>
          <w:iCs/>
        </w:rPr>
        <w:t>Joshua Jackson</w:t>
      </w:r>
      <w:r w:rsidRPr="003634FB">
        <w:tab/>
      </w:r>
      <w:r w:rsidRPr="003634FB">
        <w:tab/>
      </w:r>
      <w:r w:rsidRPr="003634FB">
        <w:tab/>
      </w:r>
      <w:r w:rsidRPr="003634FB">
        <w:rPr>
          <w:b/>
          <w:bCs/>
        </w:rPr>
        <w:t>ID number:</w:t>
      </w:r>
      <w:r w:rsidRPr="003634FB">
        <w:tab/>
      </w:r>
      <w:r w:rsidR="00347402">
        <w:rPr>
          <w:i/>
          <w:iCs/>
        </w:rPr>
        <w:t>22512619</w:t>
      </w:r>
    </w:p>
    <w:p w14:paraId="42E61817" w14:textId="77777777" w:rsidR="008D5336" w:rsidRPr="003634FB" w:rsidRDefault="008D5336" w:rsidP="003634FB"/>
    <w:p w14:paraId="7E3A3E52" w14:textId="2D1129DC" w:rsidR="00A3315B" w:rsidRDefault="00DF0585" w:rsidP="003634FB">
      <w:r w:rsidRPr="003634FB">
        <w:t xml:space="preserve">Complete the self-assessment grid below </w:t>
      </w:r>
      <w:r w:rsidR="00065043" w:rsidRPr="003634FB">
        <w:t xml:space="preserve">by </w:t>
      </w:r>
      <w:r w:rsidR="00C779CE" w:rsidRPr="003634FB">
        <w:t>writ</w:t>
      </w:r>
      <w:r w:rsidR="00065043" w:rsidRPr="003634FB">
        <w:t>ing</w:t>
      </w:r>
      <w:r w:rsidR="00C779CE" w:rsidRPr="003634FB">
        <w:t xml:space="preserve"> a short explanation of</w:t>
      </w:r>
      <w:r w:rsidR="00065043" w:rsidRPr="003634FB">
        <w:t xml:space="preserve"> how you have satisfied the requirement and how it has </w:t>
      </w:r>
      <w:r w:rsidR="00C779CE" w:rsidRPr="003634FB">
        <w:t>implemented in your code</w:t>
      </w:r>
      <w:r w:rsidR="00A3315B" w:rsidRPr="003634FB">
        <w:t>.</w:t>
      </w:r>
      <w:r w:rsidR="00123F65">
        <w:t xml:space="preserve"> </w:t>
      </w:r>
    </w:p>
    <w:p w14:paraId="46AECE0F" w14:textId="77777777" w:rsidR="003634FB" w:rsidRDefault="003634FB" w:rsidP="003634FB"/>
    <w:tbl>
      <w:tblPr>
        <w:tblStyle w:val="TableGrid"/>
        <w:tblW w:w="4382" w:type="pct"/>
        <w:jc w:val="center"/>
        <w:tblLook w:val="04A0" w:firstRow="1" w:lastRow="0" w:firstColumn="1" w:lastColumn="0" w:noHBand="0" w:noVBand="1"/>
      </w:tblPr>
      <w:tblGrid>
        <w:gridCol w:w="4534"/>
        <w:gridCol w:w="1279"/>
        <w:gridCol w:w="2089"/>
      </w:tblGrid>
      <w:tr w:rsidR="003634FB" w14:paraId="162E0607" w14:textId="77777777" w:rsidTr="008160C2">
        <w:trPr>
          <w:jc w:val="center"/>
        </w:trPr>
        <w:tc>
          <w:tcPr>
            <w:tcW w:w="4533" w:type="dxa"/>
            <w:shd w:val="clear" w:color="auto" w:fill="D9D9D9" w:themeFill="background1" w:themeFillShade="D9"/>
          </w:tcPr>
          <w:p w14:paraId="3875FFC9" w14:textId="172EB103" w:rsidR="003634FB" w:rsidRPr="00551AEC" w:rsidRDefault="003634FB" w:rsidP="003634FB">
            <w:pPr>
              <w:rPr>
                <w:b/>
                <w:bCs/>
              </w:rPr>
            </w:pPr>
            <w:r w:rsidRPr="00551AEC">
              <w:rPr>
                <w:b/>
                <w:bCs/>
              </w:rPr>
              <w:t>L</w:t>
            </w:r>
            <w:r w:rsidR="00123F65" w:rsidRPr="00551AEC">
              <w:rPr>
                <w:b/>
                <w:bCs/>
              </w:rPr>
              <w:t>earning outcome</w:t>
            </w:r>
          </w:p>
        </w:tc>
        <w:tc>
          <w:tcPr>
            <w:tcW w:w="1279" w:type="dxa"/>
            <w:shd w:val="clear" w:color="auto" w:fill="D9D9D9" w:themeFill="background1" w:themeFillShade="D9"/>
          </w:tcPr>
          <w:p w14:paraId="21E2914C" w14:textId="4240336A" w:rsidR="003634FB" w:rsidRPr="00551AEC" w:rsidRDefault="00123F65" w:rsidP="00551AEC">
            <w:pPr>
              <w:jc w:val="center"/>
              <w:rPr>
                <w:b/>
                <w:bCs/>
              </w:rPr>
            </w:pPr>
            <w:r w:rsidRPr="00551AEC">
              <w:rPr>
                <w:b/>
                <w:bCs/>
              </w:rPr>
              <w:t>Mark</w:t>
            </w:r>
          </w:p>
        </w:tc>
        <w:tc>
          <w:tcPr>
            <w:tcW w:w="2089" w:type="dxa"/>
            <w:shd w:val="clear" w:color="auto" w:fill="D9D9D9" w:themeFill="background1" w:themeFillShade="D9"/>
          </w:tcPr>
          <w:p w14:paraId="0BECCAD5" w14:textId="458A18EB" w:rsidR="003634FB" w:rsidRPr="00551AEC" w:rsidRDefault="00123F65" w:rsidP="00551AEC">
            <w:pPr>
              <w:jc w:val="center"/>
              <w:rPr>
                <w:b/>
                <w:bCs/>
              </w:rPr>
            </w:pPr>
            <w:r w:rsidRPr="00551AEC">
              <w:rPr>
                <w:b/>
                <w:bCs/>
              </w:rPr>
              <w:t>Weighted mark</w:t>
            </w:r>
          </w:p>
        </w:tc>
      </w:tr>
      <w:tr w:rsidR="003634FB" w14:paraId="18752AF4" w14:textId="77777777" w:rsidTr="008160C2">
        <w:trPr>
          <w:jc w:val="center"/>
        </w:trPr>
        <w:tc>
          <w:tcPr>
            <w:tcW w:w="4533" w:type="dxa"/>
          </w:tcPr>
          <w:p w14:paraId="7EA9FA4E" w14:textId="27481D8A" w:rsidR="003634FB" w:rsidRDefault="00123F65" w:rsidP="003634FB">
            <w:r>
              <w:t xml:space="preserve">1. </w:t>
            </w:r>
            <w:r w:rsidR="008032CC">
              <w:t xml:space="preserve">Use appropriate mathematical </w:t>
            </w:r>
            <w:r w:rsidR="008160C2">
              <w:t>tools</w:t>
            </w:r>
            <w:r>
              <w:t xml:space="preserve"> (40%)</w:t>
            </w:r>
          </w:p>
        </w:tc>
        <w:tc>
          <w:tcPr>
            <w:tcW w:w="1279" w:type="dxa"/>
          </w:tcPr>
          <w:p w14:paraId="59F47247" w14:textId="67274608" w:rsidR="00E026AF" w:rsidRDefault="00E026AF" w:rsidP="00E026AF">
            <w:pPr>
              <w:jc w:val="center"/>
            </w:pPr>
          </w:p>
        </w:tc>
        <w:tc>
          <w:tcPr>
            <w:tcW w:w="2089" w:type="dxa"/>
          </w:tcPr>
          <w:p w14:paraId="11D0F5DF" w14:textId="75CCC363" w:rsidR="003634FB" w:rsidRDefault="00551AEC" w:rsidP="00551AEC">
            <w:pPr>
              <w:jc w:val="center"/>
            </w:pPr>
            <w:r>
              <w:fldChar w:fldCharType="begin"/>
            </w:r>
            <w:r>
              <w:instrText xml:space="preserve"> =round(B2*0.4,0) </w:instrText>
            </w:r>
            <w:r>
              <w:fldChar w:fldCharType="separate"/>
            </w:r>
            <w:r>
              <w:rPr>
                <w:noProof/>
              </w:rPr>
              <w:t>0</w:t>
            </w:r>
            <w:r>
              <w:fldChar w:fldCharType="end"/>
            </w:r>
          </w:p>
        </w:tc>
      </w:tr>
      <w:tr w:rsidR="00551AEC" w14:paraId="13DF0635" w14:textId="77777777" w:rsidTr="008160C2">
        <w:trPr>
          <w:jc w:val="center"/>
        </w:trPr>
        <w:tc>
          <w:tcPr>
            <w:tcW w:w="4533" w:type="dxa"/>
          </w:tcPr>
          <w:p w14:paraId="61FD9C4B" w14:textId="560258AD" w:rsidR="00551AEC" w:rsidRDefault="00551AEC" w:rsidP="00551AEC">
            <w:r>
              <w:t xml:space="preserve">2. </w:t>
            </w:r>
            <w:r w:rsidR="008160C2">
              <w:t>Develop a 3D graphics a</w:t>
            </w:r>
            <w:r>
              <w:t>pplication (30%)</w:t>
            </w:r>
          </w:p>
        </w:tc>
        <w:tc>
          <w:tcPr>
            <w:tcW w:w="1279" w:type="dxa"/>
          </w:tcPr>
          <w:p w14:paraId="5961D84A" w14:textId="5F3B9D9D" w:rsidR="00551AEC" w:rsidRDefault="00551AEC" w:rsidP="00551AEC">
            <w:pPr>
              <w:jc w:val="center"/>
            </w:pPr>
          </w:p>
        </w:tc>
        <w:tc>
          <w:tcPr>
            <w:tcW w:w="2089" w:type="dxa"/>
          </w:tcPr>
          <w:p w14:paraId="19B37011" w14:textId="3AE710DB" w:rsidR="00551AEC" w:rsidRDefault="00551AEC" w:rsidP="00551AEC">
            <w:pPr>
              <w:jc w:val="center"/>
            </w:pPr>
            <w:r w:rsidRPr="00750C32">
              <w:fldChar w:fldCharType="begin"/>
            </w:r>
            <w:r w:rsidRPr="00750C32">
              <w:instrText xml:space="preserve"> =</w:instrText>
            </w:r>
            <w:r>
              <w:instrText>round(B3</w:instrText>
            </w:r>
            <w:r w:rsidRPr="00750C32">
              <w:instrText>*0.</w:instrText>
            </w:r>
            <w:r>
              <w:instrText>3,0)</w:instrText>
            </w:r>
            <w:r w:rsidRPr="00750C32">
              <w:instrText xml:space="preserve"> </w:instrText>
            </w:r>
            <w:r w:rsidRPr="00750C32">
              <w:fldChar w:fldCharType="separate"/>
            </w:r>
            <w:r>
              <w:rPr>
                <w:noProof/>
              </w:rPr>
              <w:t>0</w:t>
            </w:r>
            <w:r w:rsidRPr="00750C32">
              <w:fldChar w:fldCharType="end"/>
            </w:r>
          </w:p>
        </w:tc>
      </w:tr>
      <w:tr w:rsidR="00551AEC" w14:paraId="473F611B" w14:textId="77777777" w:rsidTr="008160C2">
        <w:trPr>
          <w:jc w:val="center"/>
        </w:trPr>
        <w:tc>
          <w:tcPr>
            <w:tcW w:w="4533" w:type="dxa"/>
            <w:tcBorders>
              <w:bottom w:val="single" w:sz="4" w:space="0" w:color="auto"/>
            </w:tcBorders>
          </w:tcPr>
          <w:p w14:paraId="6DFDE469" w14:textId="12571972" w:rsidR="00551AEC" w:rsidRDefault="00551AEC" w:rsidP="00551AEC">
            <w:r>
              <w:t xml:space="preserve">3. </w:t>
            </w:r>
            <w:r w:rsidR="008160C2">
              <w:t>Write shader code</w:t>
            </w:r>
            <w:r>
              <w:t xml:space="preserve"> (30%)</w:t>
            </w:r>
          </w:p>
        </w:tc>
        <w:tc>
          <w:tcPr>
            <w:tcW w:w="1279" w:type="dxa"/>
            <w:tcBorders>
              <w:bottom w:val="single" w:sz="4" w:space="0" w:color="auto"/>
            </w:tcBorders>
          </w:tcPr>
          <w:p w14:paraId="40308316" w14:textId="326D3E8B" w:rsidR="00551AEC" w:rsidRDefault="00551AEC" w:rsidP="00551AEC">
            <w:pPr>
              <w:jc w:val="center"/>
            </w:pPr>
          </w:p>
        </w:tc>
        <w:tc>
          <w:tcPr>
            <w:tcW w:w="2089" w:type="dxa"/>
          </w:tcPr>
          <w:p w14:paraId="2021AEE6" w14:textId="08B56534" w:rsidR="00551AEC" w:rsidRDefault="00551AEC" w:rsidP="00551AEC">
            <w:pPr>
              <w:jc w:val="center"/>
            </w:pPr>
            <w:r w:rsidRPr="00750C32">
              <w:fldChar w:fldCharType="begin"/>
            </w:r>
            <w:r w:rsidRPr="00750C32">
              <w:instrText xml:space="preserve"> =</w:instrText>
            </w:r>
            <w:r>
              <w:instrText>round(B4</w:instrText>
            </w:r>
            <w:r w:rsidRPr="00750C32">
              <w:instrText>*0.</w:instrText>
            </w:r>
            <w:r>
              <w:instrText>3,0)</w:instrText>
            </w:r>
            <w:r w:rsidRPr="00750C32">
              <w:instrText xml:space="preserve"> </w:instrText>
            </w:r>
            <w:r w:rsidRPr="00750C32">
              <w:fldChar w:fldCharType="separate"/>
            </w:r>
            <w:r>
              <w:rPr>
                <w:noProof/>
              </w:rPr>
              <w:t>0</w:t>
            </w:r>
            <w:r w:rsidRPr="00750C32">
              <w:fldChar w:fldCharType="end"/>
            </w:r>
          </w:p>
        </w:tc>
      </w:tr>
      <w:tr w:rsidR="00123F65" w14:paraId="7A2BDAC1" w14:textId="77777777" w:rsidTr="008160C2">
        <w:trPr>
          <w:jc w:val="center"/>
        </w:trPr>
        <w:tc>
          <w:tcPr>
            <w:tcW w:w="4533" w:type="dxa"/>
            <w:tcBorders>
              <w:left w:val="nil"/>
              <w:bottom w:val="nil"/>
              <w:right w:val="nil"/>
            </w:tcBorders>
          </w:tcPr>
          <w:p w14:paraId="4219C4D9" w14:textId="77777777" w:rsidR="00123F65" w:rsidRDefault="00123F65" w:rsidP="003634FB"/>
        </w:tc>
        <w:tc>
          <w:tcPr>
            <w:tcW w:w="1279" w:type="dxa"/>
            <w:tcBorders>
              <w:left w:val="nil"/>
              <w:bottom w:val="nil"/>
            </w:tcBorders>
          </w:tcPr>
          <w:p w14:paraId="71A1888E" w14:textId="540BA6A8" w:rsidR="00123F65" w:rsidRDefault="00123F65" w:rsidP="00123F65">
            <w:pPr>
              <w:jc w:val="right"/>
            </w:pPr>
            <w:r>
              <w:t>Total</w:t>
            </w:r>
          </w:p>
        </w:tc>
        <w:tc>
          <w:tcPr>
            <w:tcW w:w="2089" w:type="dxa"/>
          </w:tcPr>
          <w:p w14:paraId="5D00939D" w14:textId="1A8E4BB1" w:rsidR="00123F65" w:rsidRDefault="00551AEC" w:rsidP="00551AEC">
            <w:pPr>
              <w:jc w:val="center"/>
            </w:pPr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0</w:t>
            </w:r>
            <w:r>
              <w:fldChar w:fldCharType="end"/>
            </w:r>
          </w:p>
        </w:tc>
      </w:tr>
    </w:tbl>
    <w:p w14:paraId="6C5ABEA8" w14:textId="77777777" w:rsidR="003634FB" w:rsidRDefault="003634FB" w:rsidP="003634FB"/>
    <w:p w14:paraId="73A93340" w14:textId="22539D82" w:rsidR="003634FB" w:rsidRDefault="00551AEC" w:rsidP="003634FB">
      <w:r>
        <w:t xml:space="preserve">Your mark for each Learning Outcome (LO) is the highest mark achieved based on the criteria specified in the self-assessment grid. Note that you will </w:t>
      </w:r>
      <w:r w:rsidR="00CD3921">
        <w:t xml:space="preserve">need to have satisfied all criteria at the lower mark bands to be awarded marks in the higher mark bands, e.g., to get a mark in the 70 - 80 band for a learning outcome you will have needed to have satisfied all criteria in the 40 – 50 and 50 – </w:t>
      </w:r>
      <w:proofErr w:type="gramStart"/>
      <w:r w:rsidR="00CD3921">
        <w:t>60 mark</w:t>
      </w:r>
      <w:proofErr w:type="gramEnd"/>
      <w:r w:rsidR="00CD3921">
        <w:t xml:space="preserve"> bands. </w:t>
      </w:r>
    </w:p>
    <w:p w14:paraId="6C994DC2" w14:textId="77777777" w:rsidR="00CD3921" w:rsidRDefault="00CD3921" w:rsidP="003634FB"/>
    <w:p w14:paraId="1D15869A" w14:textId="1721437D" w:rsidR="00CD3921" w:rsidRDefault="00CD3921" w:rsidP="00CD3921">
      <w:pPr>
        <w:pStyle w:val="Heading2"/>
      </w:pPr>
      <w:r>
        <w:t>Learning Outcomes:</w:t>
      </w:r>
    </w:p>
    <w:p w14:paraId="41E3D502" w14:textId="77777777" w:rsidR="00CD3921" w:rsidRDefault="00CD3921" w:rsidP="003634FB"/>
    <w:p w14:paraId="1F30C615" w14:textId="77777777" w:rsidR="00CD3921" w:rsidRPr="00F84EAE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LO1</w:t>
      </w:r>
      <w:r>
        <w:rPr>
          <w:b/>
          <w:bCs/>
        </w:rPr>
        <w:t xml:space="preserve"> </w:t>
      </w:r>
      <w:r w:rsidRPr="00F84EAE">
        <w:t>Select and use appropriate mathematical tools for constructing and manipulating geometry in 3D space.</w:t>
      </w:r>
    </w:p>
    <w:p w14:paraId="2D2BCF80" w14:textId="77777777" w:rsidR="00CD3921" w:rsidRPr="00F84EAE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LO2</w:t>
      </w:r>
      <w:r>
        <w:rPr>
          <w:b/>
          <w:bCs/>
        </w:rPr>
        <w:t xml:space="preserve"> </w:t>
      </w:r>
      <w:r w:rsidRPr="00F84EAE">
        <w:t>Develop an interactive 3D graphics application using an industry-standard API.</w:t>
      </w:r>
    </w:p>
    <w:p w14:paraId="3D23BDAF" w14:textId="7D6BF211" w:rsidR="00CD3921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LO3</w:t>
      </w:r>
      <w:r>
        <w:rPr>
          <w:b/>
          <w:bCs/>
        </w:rPr>
        <w:t xml:space="preserve"> </w:t>
      </w:r>
      <w:r w:rsidRPr="00F84EAE">
        <w:t>Write shader code for the programmable pipeline on modern graphics hardware using an</w:t>
      </w:r>
      <w:r>
        <w:t xml:space="preserve"> </w:t>
      </w:r>
      <w:r w:rsidRPr="00F84EAE">
        <w:t>industry standard shader language.</w:t>
      </w:r>
    </w:p>
    <w:p w14:paraId="47869DB1" w14:textId="77777777" w:rsidR="00551AEC" w:rsidRPr="003634FB" w:rsidRDefault="00551AEC" w:rsidP="003634FB"/>
    <w:p w14:paraId="5038CB39" w14:textId="06A9D55A" w:rsidR="00E32397" w:rsidRPr="003634FB" w:rsidRDefault="00CC1BE0" w:rsidP="003634FB">
      <w:pPr>
        <w:pStyle w:val="Heading2"/>
      </w:pPr>
      <w:r w:rsidRPr="003634FB">
        <w:t>Self-assessment Grid</w:t>
      </w:r>
    </w:p>
    <w:p w14:paraId="74696A26" w14:textId="77777777" w:rsidR="003634FB" w:rsidRPr="003634FB" w:rsidRDefault="003634FB" w:rsidP="003634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3686"/>
        <w:gridCol w:w="4059"/>
      </w:tblGrid>
      <w:tr w:rsidR="00324817" w:rsidRPr="003634FB" w14:paraId="7B48E3BD" w14:textId="77777777" w:rsidTr="003634FB"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7AB1B947" w14:textId="5D019340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Mark</w:t>
            </w:r>
          </w:p>
        </w:tc>
        <w:tc>
          <w:tcPr>
            <w:tcW w:w="3686" w:type="dxa"/>
            <w:shd w:val="clear" w:color="auto" w:fill="D9D9D9" w:themeFill="background1" w:themeFillShade="D9"/>
            <w:vAlign w:val="center"/>
          </w:tcPr>
          <w:p w14:paraId="0F1DD926" w14:textId="25036426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Criterion</w:t>
            </w:r>
          </w:p>
        </w:tc>
        <w:tc>
          <w:tcPr>
            <w:tcW w:w="4059" w:type="dxa"/>
            <w:shd w:val="clear" w:color="auto" w:fill="D9D9D9" w:themeFill="background1" w:themeFillShade="D9"/>
            <w:vAlign w:val="center"/>
          </w:tcPr>
          <w:p w14:paraId="07204021" w14:textId="66293754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Comments (state how and where you have achieved the criterion)</w:t>
            </w:r>
          </w:p>
        </w:tc>
      </w:tr>
      <w:tr w:rsidR="00324817" w:rsidRPr="003634FB" w14:paraId="035D9642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3655BAE1" w14:textId="5452EE3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42, 45, 48</w:t>
            </w:r>
          </w:p>
        </w:tc>
        <w:tc>
          <w:tcPr>
            <w:tcW w:w="3686" w:type="dxa"/>
            <w:vAlign w:val="center"/>
          </w:tcPr>
          <w:p w14:paraId="11EF0EE6" w14:textId="3771AEA1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Basic use of vector and matrix objects</w:t>
            </w:r>
          </w:p>
        </w:tc>
        <w:tc>
          <w:tcPr>
            <w:tcW w:w="4059" w:type="dxa"/>
            <w:vAlign w:val="center"/>
          </w:tcPr>
          <w:p w14:paraId="1B1B5A22" w14:textId="27FBC0C5" w:rsidR="003634FB" w:rsidRPr="00CD3921" w:rsidRDefault="00AE0D11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 of vectors can be seen in my cube position array</w:t>
            </w:r>
            <w:r w:rsidR="0043689C">
              <w:rPr>
                <w:sz w:val="20"/>
                <w:szCs w:val="20"/>
              </w:rPr>
              <w:t xml:space="preserve"> at lines 133 to 139 in the coursework.cpp file</w:t>
            </w:r>
            <w:r>
              <w:rPr>
                <w:sz w:val="20"/>
                <w:szCs w:val="20"/>
              </w:rPr>
              <w:t xml:space="preserve">, where they are used to </w:t>
            </w:r>
            <w:r w:rsidR="0043689C">
              <w:rPr>
                <w:sz w:val="20"/>
                <w:szCs w:val="20"/>
              </w:rPr>
              <w:t>set</w:t>
            </w:r>
            <w:r>
              <w:rPr>
                <w:sz w:val="20"/>
                <w:szCs w:val="20"/>
              </w:rPr>
              <w:t xml:space="preserve"> the positions of where I want the crates to be in the 3D world space.</w:t>
            </w:r>
          </w:p>
        </w:tc>
      </w:tr>
      <w:tr w:rsidR="00324817" w:rsidRPr="003634FB" w14:paraId="729A9711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385A1587" w14:textId="3486F4A1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72F8B4AE" w14:textId="2B61F67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 xml:space="preserve">LO2: Application compiles and runs without alterations to the source code of </w:t>
            </w:r>
            <w:proofErr w:type="spellStart"/>
            <w:r w:rsidRPr="00CD3921">
              <w:rPr>
                <w:sz w:val="20"/>
                <w:szCs w:val="20"/>
              </w:rPr>
              <w:t>CMake</w:t>
            </w:r>
            <w:proofErr w:type="spellEnd"/>
            <w:r w:rsidRPr="00CD3921">
              <w:rPr>
                <w:sz w:val="20"/>
                <w:szCs w:val="20"/>
              </w:rPr>
              <w:t xml:space="preserve"> file. </w:t>
            </w:r>
          </w:p>
        </w:tc>
        <w:tc>
          <w:tcPr>
            <w:tcW w:w="4059" w:type="dxa"/>
            <w:vAlign w:val="center"/>
          </w:tcPr>
          <w:p w14:paraId="60A4EB49" w14:textId="77777777" w:rsidR="003634FB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Paste a screenshot of your application below</w:t>
            </w:r>
          </w:p>
          <w:p w14:paraId="77738984" w14:textId="77777777" w:rsidR="00324817" w:rsidRDefault="00324817" w:rsidP="003634FB">
            <w:pPr>
              <w:rPr>
                <w:sz w:val="20"/>
                <w:szCs w:val="20"/>
              </w:rPr>
            </w:pPr>
          </w:p>
          <w:p w14:paraId="4A3872D8" w14:textId="76613333" w:rsidR="00324817" w:rsidRPr="00CD3921" w:rsidRDefault="00324817" w:rsidP="003634FB">
            <w:pPr>
              <w:rPr>
                <w:sz w:val="20"/>
                <w:szCs w:val="20"/>
              </w:rPr>
            </w:pPr>
            <w:r w:rsidRPr="00324817">
              <w:rPr>
                <w:sz w:val="20"/>
                <w:szCs w:val="20"/>
              </w:rPr>
              <w:drawing>
                <wp:inline distT="0" distB="0" distL="0" distR="0" wp14:anchorId="09F62D88" wp14:editId="0EF3DF66">
                  <wp:extent cx="2428875" cy="1887451"/>
                  <wp:effectExtent l="0" t="0" r="0" b="0"/>
                  <wp:docPr id="398483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4832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2291" cy="1921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4817" w:rsidRPr="003634FB" w14:paraId="5F0268D8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FA255C5" w14:textId="0AF1F1A4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1C1444E" w14:textId="069975A6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Implementation of shaders to apply appropriate textures to objects.</w:t>
            </w:r>
          </w:p>
        </w:tc>
        <w:tc>
          <w:tcPr>
            <w:tcW w:w="4059" w:type="dxa"/>
            <w:vAlign w:val="center"/>
          </w:tcPr>
          <w:p w14:paraId="6E6620BA" w14:textId="35A0CC9B" w:rsidR="003634FB" w:rsidRPr="00CD3921" w:rsidRDefault="009840B4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implementation of shaders to apply textures to objects can be seen in the coursework.cpp file </w:t>
            </w:r>
            <w:r w:rsidR="0043689C">
              <w:rPr>
                <w:sz w:val="20"/>
                <w:szCs w:val="20"/>
              </w:rPr>
              <w:t xml:space="preserve">at lines 110 to 112 </w:t>
            </w:r>
            <w:r>
              <w:rPr>
                <w:sz w:val="20"/>
                <w:szCs w:val="20"/>
              </w:rPr>
              <w:t>when I load textures on to the cube</w:t>
            </w:r>
            <w:r w:rsidR="0043689C">
              <w:rPr>
                <w:sz w:val="20"/>
                <w:szCs w:val="20"/>
              </w:rPr>
              <w:t xml:space="preserve"> object.</w:t>
            </w:r>
          </w:p>
        </w:tc>
      </w:tr>
      <w:tr w:rsidR="00324817" w:rsidRPr="003634FB" w14:paraId="26CA08AF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7A7D1F2D" w14:textId="378E3370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52, 55, 58</w:t>
            </w:r>
          </w:p>
        </w:tc>
        <w:tc>
          <w:tcPr>
            <w:tcW w:w="3686" w:type="dxa"/>
            <w:vAlign w:val="center"/>
          </w:tcPr>
          <w:p w14:paraId="2D21F317" w14:textId="08170B0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Basic use of translation, rotation and scaling transformations.</w:t>
            </w:r>
          </w:p>
        </w:tc>
        <w:tc>
          <w:tcPr>
            <w:tcW w:w="4059" w:type="dxa"/>
            <w:vAlign w:val="center"/>
          </w:tcPr>
          <w:p w14:paraId="0A7788DC" w14:textId="7AA799A4" w:rsidR="003634FB" w:rsidRPr="00CD3921" w:rsidRDefault="009840B4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Use of translation rotation and scaling transformations can be seen in coursework.cpp file </w:t>
            </w:r>
            <w:r w:rsidR="0043689C">
              <w:rPr>
                <w:sz w:val="20"/>
                <w:szCs w:val="20"/>
              </w:rPr>
              <w:t>at lines 269 to 271 when I use them to calculate the model matrix in the render loop.</w:t>
            </w:r>
          </w:p>
        </w:tc>
      </w:tr>
      <w:tr w:rsidR="00324817" w:rsidRPr="003634FB" w14:paraId="1503E135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FBBF439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5894EF98" w14:textId="191AA553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 xml:space="preserve">LO1: Implementation of </w:t>
            </w:r>
            <w:proofErr w:type="spellStart"/>
            <w:r w:rsidRPr="00CD3921">
              <w:rPr>
                <w:sz w:val="20"/>
                <w:szCs w:val="20"/>
              </w:rPr>
              <w:t>glm</w:t>
            </w:r>
            <w:proofErr w:type="spellEnd"/>
            <w:r w:rsidRPr="00CD3921">
              <w:rPr>
                <w:sz w:val="20"/>
                <w:szCs w:val="20"/>
              </w:rPr>
              <w:t xml:space="preserve"> library functions for calculating view and projection matrices.</w:t>
            </w:r>
          </w:p>
        </w:tc>
        <w:tc>
          <w:tcPr>
            <w:tcW w:w="4059" w:type="dxa"/>
            <w:vAlign w:val="center"/>
          </w:tcPr>
          <w:p w14:paraId="64B87F98" w14:textId="1C63B8E2" w:rsidR="003634FB" w:rsidRPr="00CD3921" w:rsidRDefault="009840B4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Use of </w:t>
            </w:r>
            <w:proofErr w:type="spellStart"/>
            <w:r>
              <w:rPr>
                <w:sz w:val="20"/>
                <w:szCs w:val="20"/>
              </w:rPr>
              <w:t>glm</w:t>
            </w:r>
            <w:proofErr w:type="spellEnd"/>
            <w:r>
              <w:rPr>
                <w:sz w:val="20"/>
                <w:szCs w:val="20"/>
              </w:rPr>
              <w:t xml:space="preserve"> library functions can be seen in the camera.cpp file </w:t>
            </w:r>
            <w:r w:rsidR="00CF3303">
              <w:rPr>
                <w:sz w:val="20"/>
                <w:szCs w:val="20"/>
              </w:rPr>
              <w:t xml:space="preserve">at lines 17 and 21, which are now commented out due to use of my own functions, </w:t>
            </w:r>
            <w:r>
              <w:rPr>
                <w:sz w:val="20"/>
                <w:szCs w:val="20"/>
              </w:rPr>
              <w:t xml:space="preserve">where the </w:t>
            </w:r>
            <w:proofErr w:type="spellStart"/>
            <w:proofErr w:type="gramStart"/>
            <w:r>
              <w:rPr>
                <w:sz w:val="20"/>
                <w:szCs w:val="20"/>
              </w:rPr>
              <w:t>lookAt</w:t>
            </w:r>
            <w:proofErr w:type="spellEnd"/>
            <w:r>
              <w:rPr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 xml:space="preserve">) and </w:t>
            </w:r>
            <w:proofErr w:type="gramStart"/>
            <w:r>
              <w:rPr>
                <w:sz w:val="20"/>
                <w:szCs w:val="20"/>
              </w:rPr>
              <w:t>perspective(</w:t>
            </w:r>
            <w:proofErr w:type="gramEnd"/>
            <w:r>
              <w:rPr>
                <w:sz w:val="20"/>
                <w:szCs w:val="20"/>
              </w:rPr>
              <w:t xml:space="preserve">) functions are used to </w:t>
            </w:r>
            <w:r w:rsidR="00CF3303">
              <w:rPr>
                <w:sz w:val="20"/>
                <w:szCs w:val="20"/>
              </w:rPr>
              <w:t>calculate</w:t>
            </w:r>
            <w:r>
              <w:rPr>
                <w:sz w:val="20"/>
                <w:szCs w:val="20"/>
              </w:rPr>
              <w:t xml:space="preserve"> the view and projection matrices for the camera.</w:t>
            </w:r>
          </w:p>
        </w:tc>
      </w:tr>
      <w:tr w:rsidR="00324817" w:rsidRPr="003634FB" w14:paraId="5010AA7C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50E372D0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40B8771F" w14:textId="2354C41D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3D virtual world has been created using instances of a single object type.</w:t>
            </w:r>
          </w:p>
        </w:tc>
        <w:tc>
          <w:tcPr>
            <w:tcW w:w="4059" w:type="dxa"/>
            <w:vAlign w:val="center"/>
          </w:tcPr>
          <w:p w14:paraId="7FBEA6C4" w14:textId="653B803C" w:rsidR="003634FB" w:rsidRPr="00CD3921" w:rsidRDefault="009840B4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cube object type is used multiple times in the coursework.cpp </w:t>
            </w:r>
            <w:r w:rsidR="00CF3303">
              <w:rPr>
                <w:sz w:val="20"/>
                <w:szCs w:val="20"/>
              </w:rPr>
              <w:t>file</w:t>
            </w:r>
            <w:r w:rsidR="00CF3303">
              <w:rPr>
                <w:sz w:val="20"/>
                <w:szCs w:val="20"/>
              </w:rPr>
              <w:t xml:space="preserve"> and can be seen being stored in the objects vector </w:t>
            </w:r>
            <w:r>
              <w:rPr>
                <w:sz w:val="20"/>
                <w:szCs w:val="20"/>
              </w:rPr>
              <w:t>to create a 3D virtual world</w:t>
            </w:r>
            <w:r w:rsidR="00CF3303">
              <w:rPr>
                <w:sz w:val="20"/>
                <w:szCs w:val="20"/>
              </w:rPr>
              <w:t>, this is seen at lines 142 to 152, the cubes can also be seen rendered at lines 281 to 285.</w:t>
            </w:r>
          </w:p>
        </w:tc>
      </w:tr>
      <w:tr w:rsidR="00324817" w:rsidRPr="003634FB" w14:paraId="5235E936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A692580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1ED059CC" w14:textId="41607E7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dynamic lighting from point light sources</w:t>
            </w:r>
          </w:p>
        </w:tc>
        <w:tc>
          <w:tcPr>
            <w:tcW w:w="4059" w:type="dxa"/>
            <w:vAlign w:val="center"/>
          </w:tcPr>
          <w:p w14:paraId="3A11A6B9" w14:textId="4D7B6EAD" w:rsidR="003634FB" w:rsidRPr="00CD3921" w:rsidRDefault="009840B4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Point light sources can be seen used in the coursework.cpp</w:t>
            </w:r>
            <w:r w:rsidR="00CF3303">
              <w:rPr>
                <w:sz w:val="20"/>
                <w:szCs w:val="20"/>
              </w:rPr>
              <w:t xml:space="preserve"> at lines 122 to 125</w:t>
            </w:r>
            <w:r>
              <w:rPr>
                <w:sz w:val="20"/>
                <w:szCs w:val="20"/>
              </w:rPr>
              <w:t xml:space="preserve"> file to apply dynamic lighting to the scene.</w:t>
            </w:r>
          </w:p>
        </w:tc>
      </w:tr>
      <w:tr w:rsidR="00324817" w:rsidRPr="003634FB" w14:paraId="61605B75" w14:textId="77777777" w:rsidTr="00CD3921">
        <w:trPr>
          <w:cantSplit/>
        </w:trPr>
        <w:tc>
          <w:tcPr>
            <w:tcW w:w="1271" w:type="dxa"/>
            <w:vMerge w:val="restart"/>
            <w:vAlign w:val="center"/>
          </w:tcPr>
          <w:p w14:paraId="2B56994B" w14:textId="1C2C247F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62, 65, 68</w:t>
            </w:r>
          </w:p>
        </w:tc>
        <w:tc>
          <w:tcPr>
            <w:tcW w:w="3686" w:type="dxa"/>
            <w:vAlign w:val="center"/>
          </w:tcPr>
          <w:p w14:paraId="34438A4B" w14:textId="17D9D0E9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students own functions for calculating view and projection matrices.</w:t>
            </w:r>
          </w:p>
        </w:tc>
        <w:tc>
          <w:tcPr>
            <w:tcW w:w="4059" w:type="dxa"/>
            <w:vAlign w:val="center"/>
          </w:tcPr>
          <w:p w14:paraId="1E1D33FE" w14:textId="7DF13008" w:rsidR="003634FB" w:rsidRPr="00CD3921" w:rsidRDefault="00A31D0F" w:rsidP="00CD3921">
            <w:pPr>
              <w:keepNext/>
              <w:keepLines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My own </w:t>
            </w:r>
            <w:proofErr w:type="spellStart"/>
            <w:r>
              <w:rPr>
                <w:sz w:val="20"/>
                <w:szCs w:val="20"/>
              </w:rPr>
              <w:t>lookAt</w:t>
            </w:r>
            <w:proofErr w:type="spellEnd"/>
            <w:r>
              <w:rPr>
                <w:sz w:val="20"/>
                <w:szCs w:val="20"/>
              </w:rPr>
              <w:t xml:space="preserve"> and perspective functions were made in the maths.cpp file</w:t>
            </w:r>
            <w:r w:rsidR="00CF3303">
              <w:rPr>
                <w:sz w:val="20"/>
                <w:szCs w:val="20"/>
              </w:rPr>
              <w:t>, at lines 32 to 44 and 46 to 65,</w:t>
            </w:r>
            <w:r>
              <w:rPr>
                <w:sz w:val="20"/>
                <w:szCs w:val="20"/>
              </w:rPr>
              <w:t xml:space="preserve"> and used in the camera.cpp file</w:t>
            </w:r>
            <w:r w:rsidR="00CF3303">
              <w:rPr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 w:rsidR="00CF3303">
              <w:rPr>
                <w:sz w:val="20"/>
                <w:szCs w:val="20"/>
              </w:rPr>
              <w:t xml:space="preserve">at lines 16 and 20, </w:t>
            </w:r>
            <w:r>
              <w:rPr>
                <w:sz w:val="20"/>
                <w:szCs w:val="20"/>
              </w:rPr>
              <w:t xml:space="preserve">for the </w:t>
            </w:r>
            <w:proofErr w:type="spellStart"/>
            <w:r>
              <w:rPr>
                <w:sz w:val="20"/>
                <w:szCs w:val="20"/>
              </w:rPr>
              <w:t>calculateMatrices</w:t>
            </w:r>
            <w:proofErr w:type="spellEnd"/>
            <w:r>
              <w:rPr>
                <w:sz w:val="20"/>
                <w:szCs w:val="20"/>
              </w:rPr>
              <w:t xml:space="preserve"> function.</w:t>
            </w:r>
          </w:p>
        </w:tc>
      </w:tr>
      <w:tr w:rsidR="00324817" w:rsidRPr="003634FB" w14:paraId="5C2030CF" w14:textId="77777777" w:rsidTr="00CD3921">
        <w:trPr>
          <w:cantSplit/>
        </w:trPr>
        <w:tc>
          <w:tcPr>
            <w:tcW w:w="1271" w:type="dxa"/>
            <w:vMerge/>
            <w:vAlign w:val="center"/>
          </w:tcPr>
          <w:p w14:paraId="48A17C95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76353B3D" w14:textId="39AB0115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3D world created using multiple object types.</w:t>
            </w:r>
          </w:p>
        </w:tc>
        <w:tc>
          <w:tcPr>
            <w:tcW w:w="4059" w:type="dxa"/>
            <w:vAlign w:val="center"/>
          </w:tcPr>
          <w:p w14:paraId="732E8E90" w14:textId="29F4C212" w:rsidR="003634FB" w:rsidRPr="00CD3921" w:rsidRDefault="007D1C44" w:rsidP="00CD3921">
            <w:pPr>
              <w:keepNext/>
              <w:keepLines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Multiple object types such as the </w:t>
            </w:r>
            <w:r w:rsidR="00CF3303">
              <w:rPr>
                <w:sz w:val="20"/>
                <w:szCs w:val="20"/>
              </w:rPr>
              <w:t>floor</w:t>
            </w:r>
            <w:r>
              <w:rPr>
                <w:sz w:val="20"/>
                <w:szCs w:val="20"/>
              </w:rPr>
              <w:t xml:space="preserve"> and the plane can be seen used in the coursework.cpp file, </w:t>
            </w:r>
            <w:r w:rsidR="00CF3303">
              <w:rPr>
                <w:sz w:val="20"/>
                <w:szCs w:val="20"/>
              </w:rPr>
              <w:t>added at lines 155 to 178 and 181 to 217, as well as rendered at lines 287 to 291</w:t>
            </w:r>
            <w:r w:rsidR="00053F2B">
              <w:rPr>
                <w:sz w:val="20"/>
                <w:szCs w:val="20"/>
              </w:rPr>
              <w:t>.</w:t>
            </w:r>
          </w:p>
        </w:tc>
      </w:tr>
      <w:tr w:rsidR="00324817" w:rsidRPr="003634FB" w14:paraId="6A451BA9" w14:textId="77777777" w:rsidTr="00CD3921">
        <w:trPr>
          <w:cantSplit/>
        </w:trPr>
        <w:tc>
          <w:tcPr>
            <w:tcW w:w="1271" w:type="dxa"/>
            <w:vMerge/>
            <w:vAlign w:val="center"/>
          </w:tcPr>
          <w:p w14:paraId="59FD50D6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66130133" w14:textId="346E0B12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Users can navigate the virtual world using keyboard and mouse inputs.</w:t>
            </w:r>
          </w:p>
        </w:tc>
        <w:tc>
          <w:tcPr>
            <w:tcW w:w="4059" w:type="dxa"/>
            <w:vAlign w:val="center"/>
          </w:tcPr>
          <w:p w14:paraId="0221EB1B" w14:textId="77E5121C" w:rsidR="003634FB" w:rsidRPr="00CD3921" w:rsidRDefault="007D1C44" w:rsidP="00CD3921">
            <w:pPr>
              <w:keepNext/>
              <w:keepLines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player can use keyboard inputs and control the camera using the mouse using the code at the very bottom of the coursework.cpp file</w:t>
            </w:r>
            <w:r w:rsidR="00CF3303">
              <w:rPr>
                <w:sz w:val="20"/>
                <w:szCs w:val="20"/>
              </w:rPr>
              <w:t xml:space="preserve">, at lines </w:t>
            </w:r>
            <w:r w:rsidR="00053F2B">
              <w:rPr>
                <w:sz w:val="20"/>
                <w:szCs w:val="20"/>
              </w:rPr>
              <w:t>323 to 333 for the keyboard movement and 352 to 367 for camera movement.</w:t>
            </w:r>
          </w:p>
        </w:tc>
      </w:tr>
      <w:tr w:rsidR="00324817" w:rsidRPr="003634FB" w14:paraId="4E07D1AF" w14:textId="77777777" w:rsidTr="00CD3921">
        <w:trPr>
          <w:cantSplit/>
        </w:trPr>
        <w:tc>
          <w:tcPr>
            <w:tcW w:w="1271" w:type="dxa"/>
            <w:vMerge/>
            <w:vAlign w:val="center"/>
          </w:tcPr>
          <w:p w14:paraId="78430CB8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3F4BD605" w14:textId="0715EE01" w:rsidR="003634FB" w:rsidRPr="00CD3921" w:rsidRDefault="003634FB" w:rsidP="00CD3921">
            <w:pPr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dynamic lighting from different types of light sources.</w:t>
            </w:r>
          </w:p>
        </w:tc>
        <w:tc>
          <w:tcPr>
            <w:tcW w:w="4059" w:type="dxa"/>
            <w:vAlign w:val="center"/>
          </w:tcPr>
          <w:p w14:paraId="5B5E5C4D" w14:textId="73ADBD2A" w:rsidR="003634FB" w:rsidRPr="00CD3921" w:rsidRDefault="007D1C44" w:rsidP="00CD3921">
            <w:pPr>
              <w:keepLines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 used both </w:t>
            </w:r>
            <w:proofErr w:type="spellStart"/>
            <w:r>
              <w:rPr>
                <w:sz w:val="20"/>
                <w:szCs w:val="20"/>
              </w:rPr>
              <w:t>pointLight</w:t>
            </w:r>
            <w:proofErr w:type="spellEnd"/>
            <w:r>
              <w:rPr>
                <w:sz w:val="20"/>
                <w:szCs w:val="20"/>
              </w:rPr>
              <w:t xml:space="preserve"> sources</w:t>
            </w:r>
            <w:r w:rsidR="00053F2B">
              <w:rPr>
                <w:sz w:val="20"/>
                <w:szCs w:val="20"/>
              </w:rPr>
              <w:t>, seen used at lines 122 to 125,</w:t>
            </w:r>
            <w:r>
              <w:rPr>
                <w:sz w:val="20"/>
                <w:szCs w:val="20"/>
              </w:rPr>
              <w:t xml:space="preserve"> and </w:t>
            </w:r>
            <w:r w:rsidR="00053F2B">
              <w:rPr>
                <w:sz w:val="20"/>
                <w:szCs w:val="20"/>
              </w:rPr>
              <w:t>spotlight</w:t>
            </w:r>
            <w:r>
              <w:rPr>
                <w:sz w:val="20"/>
                <w:szCs w:val="20"/>
              </w:rPr>
              <w:t xml:space="preserve"> sources</w:t>
            </w:r>
            <w:r w:rsidR="00053F2B">
              <w:rPr>
                <w:sz w:val="20"/>
                <w:szCs w:val="20"/>
              </w:rPr>
              <w:t>, seen used at lines 126 to 130,</w:t>
            </w:r>
            <w:r>
              <w:rPr>
                <w:sz w:val="20"/>
                <w:szCs w:val="20"/>
              </w:rPr>
              <w:t xml:space="preserve"> in my code to apply multiple types of light sources to the world space</w:t>
            </w:r>
            <w:r w:rsidR="00053F2B">
              <w:rPr>
                <w:sz w:val="20"/>
                <w:szCs w:val="20"/>
              </w:rPr>
              <w:t>, they are later drawn at line 301, all in the coursework.cpp file.</w:t>
            </w:r>
          </w:p>
        </w:tc>
      </w:tr>
      <w:tr w:rsidR="00324817" w:rsidRPr="003634FB" w14:paraId="628FD117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112D22A3" w14:textId="2FA0070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72 75, 78</w:t>
            </w:r>
          </w:p>
        </w:tc>
        <w:tc>
          <w:tcPr>
            <w:tcW w:w="3686" w:type="dxa"/>
            <w:vAlign w:val="center"/>
          </w:tcPr>
          <w:p w14:paraId="0B969332" w14:textId="5E3E4FEF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 xml:space="preserve">LO1: Implementation of students own functions to replace </w:t>
            </w:r>
            <w:proofErr w:type="spellStart"/>
            <w:r w:rsidRPr="00CD3921">
              <w:rPr>
                <w:sz w:val="20"/>
                <w:szCs w:val="20"/>
              </w:rPr>
              <w:t>glm</w:t>
            </w:r>
            <w:proofErr w:type="spellEnd"/>
            <w:r w:rsidRPr="00CD3921">
              <w:rPr>
                <w:sz w:val="20"/>
                <w:szCs w:val="20"/>
              </w:rPr>
              <w:t xml:space="preserve"> functions (e.g., </w:t>
            </w:r>
            <w:proofErr w:type="spellStart"/>
            <w:proofErr w:type="gramStart"/>
            <w:r w:rsidRPr="00CD3921">
              <w:rPr>
                <w:sz w:val="20"/>
                <w:szCs w:val="20"/>
              </w:rPr>
              <w:t>glm</w:t>
            </w:r>
            <w:proofErr w:type="spellEnd"/>
            <w:r w:rsidRPr="00CD3921">
              <w:rPr>
                <w:sz w:val="20"/>
                <w:szCs w:val="20"/>
              </w:rPr>
              <w:t>::length(</w:t>
            </w:r>
            <w:proofErr w:type="gramEnd"/>
            <w:r w:rsidRPr="00CD3921">
              <w:rPr>
                <w:sz w:val="20"/>
                <w:szCs w:val="20"/>
              </w:rPr>
              <w:t xml:space="preserve">), </w:t>
            </w:r>
            <w:proofErr w:type="spellStart"/>
            <w:proofErr w:type="gramStart"/>
            <w:r w:rsidRPr="00CD3921">
              <w:rPr>
                <w:sz w:val="20"/>
                <w:szCs w:val="20"/>
              </w:rPr>
              <w:t>glm</w:t>
            </w:r>
            <w:proofErr w:type="spellEnd"/>
            <w:r w:rsidRPr="00CD3921">
              <w:rPr>
                <w:sz w:val="20"/>
                <w:szCs w:val="20"/>
              </w:rPr>
              <w:t>::dot(</w:t>
            </w:r>
            <w:proofErr w:type="gramEnd"/>
            <w:r w:rsidRPr="00CD3921">
              <w:rPr>
                <w:sz w:val="20"/>
                <w:szCs w:val="20"/>
              </w:rPr>
              <w:t xml:space="preserve">), </w:t>
            </w:r>
            <w:proofErr w:type="spellStart"/>
            <w:proofErr w:type="gramStart"/>
            <w:r w:rsidRPr="00CD3921">
              <w:rPr>
                <w:sz w:val="20"/>
                <w:szCs w:val="20"/>
              </w:rPr>
              <w:t>glm</w:t>
            </w:r>
            <w:proofErr w:type="spellEnd"/>
            <w:r w:rsidRPr="00CD3921">
              <w:rPr>
                <w:sz w:val="20"/>
                <w:szCs w:val="20"/>
              </w:rPr>
              <w:t>::cross(</w:t>
            </w:r>
            <w:proofErr w:type="gramEnd"/>
            <w:r w:rsidRPr="00CD3921">
              <w:rPr>
                <w:sz w:val="20"/>
                <w:szCs w:val="20"/>
              </w:rPr>
              <w:t>) etc.).</w:t>
            </w:r>
          </w:p>
        </w:tc>
        <w:tc>
          <w:tcPr>
            <w:tcW w:w="4059" w:type="dxa"/>
            <w:vAlign w:val="center"/>
          </w:tcPr>
          <w:p w14:paraId="2A999FAF" w14:textId="1D843338" w:rsidR="003634FB" w:rsidRPr="00CD3921" w:rsidRDefault="00710984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 have created my own dot</w:t>
            </w:r>
            <w:r w:rsidR="00053F2B">
              <w:rPr>
                <w:sz w:val="20"/>
                <w:szCs w:val="20"/>
              </w:rPr>
              <w:t>, seen at lines 76 to 79,</w:t>
            </w:r>
            <w:r>
              <w:rPr>
                <w:sz w:val="20"/>
                <w:szCs w:val="20"/>
              </w:rPr>
              <w:t xml:space="preserve"> and cross</w:t>
            </w:r>
            <w:r w:rsidR="00053F2B">
              <w:rPr>
                <w:sz w:val="20"/>
                <w:szCs w:val="20"/>
              </w:rPr>
              <w:t>, seen at lines 67 to 74,</w:t>
            </w:r>
            <w:r>
              <w:rPr>
                <w:sz w:val="20"/>
                <w:szCs w:val="20"/>
              </w:rPr>
              <w:t xml:space="preserve"> functions in the maths.cpp file which are used by my own </w:t>
            </w:r>
            <w:proofErr w:type="spellStart"/>
            <w:r>
              <w:rPr>
                <w:sz w:val="20"/>
                <w:szCs w:val="20"/>
              </w:rPr>
              <w:t>lookAt</w:t>
            </w:r>
            <w:proofErr w:type="spellEnd"/>
            <w:r>
              <w:rPr>
                <w:sz w:val="20"/>
                <w:szCs w:val="20"/>
              </w:rPr>
              <w:t xml:space="preserve"> function</w:t>
            </w:r>
            <w:r w:rsidR="00053F2B">
              <w:rPr>
                <w:sz w:val="20"/>
                <w:szCs w:val="20"/>
              </w:rPr>
              <w:t>.</w:t>
            </w:r>
          </w:p>
        </w:tc>
      </w:tr>
      <w:tr w:rsidR="00324817" w:rsidRPr="003634FB" w14:paraId="12AB460B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42555B5D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5F9EC9DD" w14:textId="3E69C890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quaternions to calculate rotation matrix.</w:t>
            </w:r>
          </w:p>
        </w:tc>
        <w:tc>
          <w:tcPr>
            <w:tcW w:w="4059" w:type="dxa"/>
            <w:vAlign w:val="center"/>
          </w:tcPr>
          <w:p w14:paraId="69B2FD46" w14:textId="2BF628B3" w:rsidR="003634FB" w:rsidRPr="00CD3921" w:rsidRDefault="00710984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 have used quaternions to calculate my rotation matrix in the maths.cpp file under the </w:t>
            </w:r>
            <w:proofErr w:type="gramStart"/>
            <w:r>
              <w:rPr>
                <w:sz w:val="20"/>
                <w:szCs w:val="20"/>
              </w:rPr>
              <w:t>Quaternion::matrix(</w:t>
            </w:r>
            <w:proofErr w:type="gramEnd"/>
            <w:r>
              <w:rPr>
                <w:sz w:val="20"/>
                <w:szCs w:val="20"/>
              </w:rPr>
              <w:t>) function</w:t>
            </w:r>
            <w:r w:rsidR="00053F2B">
              <w:rPr>
                <w:sz w:val="20"/>
                <w:szCs w:val="20"/>
              </w:rPr>
              <w:t xml:space="preserve"> at lines 105 to 125.</w:t>
            </w:r>
          </w:p>
        </w:tc>
      </w:tr>
      <w:tr w:rsidR="00324817" w:rsidRPr="003634FB" w14:paraId="66805171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4FAABEC8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6465CDA1" w14:textId="0D6F9392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Interactive dynamic aspects of the virtual word and controllable by the user (e.g., position of objects, location and function of light sources etc.).</w:t>
            </w:r>
          </w:p>
        </w:tc>
        <w:tc>
          <w:tcPr>
            <w:tcW w:w="4059" w:type="dxa"/>
            <w:vAlign w:val="center"/>
          </w:tcPr>
          <w:p w14:paraId="308E8490" w14:textId="59AF2842" w:rsidR="003634FB" w:rsidRPr="00CD3921" w:rsidRDefault="008E361E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 seen at the bottom of coursework.cpp</w:t>
            </w:r>
            <w:r w:rsidR="00053F2B">
              <w:rPr>
                <w:sz w:val="20"/>
                <w:szCs w:val="20"/>
              </w:rPr>
              <w:t xml:space="preserve"> at lines 335 to 341</w:t>
            </w:r>
            <w:r>
              <w:rPr>
                <w:sz w:val="20"/>
                <w:szCs w:val="20"/>
              </w:rPr>
              <w:t>, when the user presses the 1 key, all objects on screen with the name cube will rotate</w:t>
            </w:r>
            <w:r w:rsidR="00053F2B">
              <w:rPr>
                <w:sz w:val="20"/>
                <w:szCs w:val="20"/>
              </w:rPr>
              <w:t xml:space="preserve">, this is true only for cubes as the </w:t>
            </w:r>
            <w:proofErr w:type="spellStart"/>
            <w:r w:rsidR="00053F2B">
              <w:rPr>
                <w:sz w:val="20"/>
                <w:szCs w:val="20"/>
              </w:rPr>
              <w:t>isSpinning</w:t>
            </w:r>
            <w:proofErr w:type="spellEnd"/>
            <w:r w:rsidR="00053F2B">
              <w:rPr>
                <w:sz w:val="20"/>
                <w:szCs w:val="20"/>
              </w:rPr>
              <w:t xml:space="preserve"> bool is only checked for objects with name “cube” seen at 281 to 285.</w:t>
            </w:r>
          </w:p>
        </w:tc>
      </w:tr>
      <w:tr w:rsidR="00324817" w:rsidRPr="003634FB" w14:paraId="30E68641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63C140AD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7DB2AE1" w14:textId="1DB383AE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Appropriate implementation of normal and specular maps.</w:t>
            </w:r>
          </w:p>
        </w:tc>
        <w:tc>
          <w:tcPr>
            <w:tcW w:w="4059" w:type="dxa"/>
            <w:vAlign w:val="center"/>
          </w:tcPr>
          <w:p w14:paraId="7E08C124" w14:textId="74924638" w:rsidR="003634FB" w:rsidRPr="00CD3921" w:rsidRDefault="008E361E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Normal and specular maps are used multiple times for many different objects such as the cube, wall and floor objects in the coursework.cpp file</w:t>
            </w:r>
            <w:r w:rsidR="00053F2B">
              <w:rPr>
                <w:sz w:val="20"/>
                <w:szCs w:val="20"/>
              </w:rPr>
              <w:t>, the use of the normal and specular maps can be seen at lines 183 and 184 for the wall object.</w:t>
            </w:r>
          </w:p>
        </w:tc>
      </w:tr>
      <w:tr w:rsidR="00324817" w:rsidRPr="003634FB" w14:paraId="55964FCB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04D05A3C" w14:textId="4C56406C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85, 90, 100</w:t>
            </w:r>
          </w:p>
        </w:tc>
        <w:tc>
          <w:tcPr>
            <w:tcW w:w="3686" w:type="dxa"/>
            <w:vAlign w:val="center"/>
          </w:tcPr>
          <w:p w14:paraId="4822538A" w14:textId="2AAF84C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Use of quaternions to calculate view matrix.</w:t>
            </w:r>
          </w:p>
        </w:tc>
        <w:tc>
          <w:tcPr>
            <w:tcW w:w="4059" w:type="dxa"/>
            <w:vAlign w:val="center"/>
          </w:tcPr>
          <w:p w14:paraId="67EBA142" w14:textId="6CDD7FE9" w:rsidR="003634FB" w:rsidRPr="00CD3921" w:rsidRDefault="008E361E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use of quaternions to calculate the view matrix can be seen in the camera.cpp file when </w:t>
            </w:r>
            <w:r w:rsidR="00053F2B">
              <w:rPr>
                <w:sz w:val="20"/>
                <w:szCs w:val="20"/>
              </w:rPr>
              <w:t xml:space="preserve">we calculate camera orientation using </w:t>
            </w:r>
            <w:proofErr w:type="spellStart"/>
            <w:r w:rsidR="00053F2B">
              <w:rPr>
                <w:sz w:val="20"/>
                <w:szCs w:val="20"/>
              </w:rPr>
              <w:t>euler</w:t>
            </w:r>
            <w:proofErr w:type="spellEnd"/>
            <w:r w:rsidR="00053F2B">
              <w:rPr>
                <w:sz w:val="20"/>
                <w:szCs w:val="20"/>
              </w:rPr>
              <w:t xml:space="preserve"> angles at line 34, but also when the function </w:t>
            </w:r>
            <w:proofErr w:type="spellStart"/>
            <w:proofErr w:type="gramStart"/>
            <w:r w:rsidR="00053F2B">
              <w:rPr>
                <w:sz w:val="20"/>
                <w:szCs w:val="20"/>
              </w:rPr>
              <w:t>orientation.matrix</w:t>
            </w:r>
            <w:proofErr w:type="spellEnd"/>
            <w:proofErr w:type="gramEnd"/>
            <w:r w:rsidR="00053F2B">
              <w:rPr>
                <w:sz w:val="20"/>
                <w:szCs w:val="20"/>
              </w:rPr>
              <w:t>() is called at line 40, which we can see in maths.cpp is a quaternion method.</w:t>
            </w:r>
          </w:p>
        </w:tc>
      </w:tr>
      <w:tr w:rsidR="00324817" w:rsidRPr="003634FB" w14:paraId="0C3010A6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02801164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627D95C" w14:textId="522C54DA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Use of SLERP to smooth out changes in camera direction.</w:t>
            </w:r>
          </w:p>
        </w:tc>
        <w:tc>
          <w:tcPr>
            <w:tcW w:w="4059" w:type="dxa"/>
            <w:vAlign w:val="center"/>
          </w:tcPr>
          <w:p w14:paraId="41CA6276" w14:textId="069B4399" w:rsidR="003634FB" w:rsidRPr="00CD3921" w:rsidRDefault="008E361E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SLERP is used in the camera.cpp file </w:t>
            </w:r>
            <w:r w:rsidR="00053F2B">
              <w:rPr>
                <w:sz w:val="20"/>
                <w:szCs w:val="20"/>
              </w:rPr>
              <w:t xml:space="preserve">at line 37 </w:t>
            </w:r>
            <w:r>
              <w:rPr>
                <w:sz w:val="20"/>
                <w:szCs w:val="20"/>
              </w:rPr>
              <w:t xml:space="preserve">to smooth changes in camera direction under the </w:t>
            </w:r>
            <w:proofErr w:type="spellStart"/>
            <w:proofErr w:type="gramStart"/>
            <w:r>
              <w:rPr>
                <w:sz w:val="20"/>
                <w:szCs w:val="20"/>
              </w:rPr>
              <w:t>quaternionCamera</w:t>
            </w:r>
            <w:proofErr w:type="spellEnd"/>
            <w:r>
              <w:rPr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) function</w:t>
            </w:r>
            <w:r w:rsidR="00053F2B">
              <w:rPr>
                <w:sz w:val="20"/>
                <w:szCs w:val="20"/>
              </w:rPr>
              <w:t>, the SLERP function can also be seen in maths.cpp at lines 128 to 155.</w:t>
            </w:r>
          </w:p>
        </w:tc>
      </w:tr>
      <w:tr w:rsidR="00324817" w:rsidRPr="003634FB" w14:paraId="74445B0A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AFB5C97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81BCDBF" w14:textId="4C7AEA69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Implementation of a third person camera with the ability to switch between first and third period view.</w:t>
            </w:r>
          </w:p>
        </w:tc>
        <w:tc>
          <w:tcPr>
            <w:tcW w:w="4059" w:type="dxa"/>
            <w:vAlign w:val="center"/>
          </w:tcPr>
          <w:p w14:paraId="2DB0D767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324817" w:rsidRPr="003634FB" w14:paraId="28C285F5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7D65798D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38F51E38" w14:textId="7B0D58FA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The position of the camera or character obeys the constraints of the physical space (e.g., can’t pass through objects, can’t hover in midair etc.).</w:t>
            </w:r>
          </w:p>
        </w:tc>
        <w:tc>
          <w:tcPr>
            <w:tcW w:w="4059" w:type="dxa"/>
            <w:vAlign w:val="center"/>
          </w:tcPr>
          <w:p w14:paraId="2E9517E5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324817" w:rsidRPr="003634FB" w14:paraId="121365DD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EF141A6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78705471" w14:textId="4E424896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parameter driven effects within the scene, e.g., light properties controlled using camera/character position.</w:t>
            </w:r>
          </w:p>
        </w:tc>
        <w:tc>
          <w:tcPr>
            <w:tcW w:w="4059" w:type="dxa"/>
            <w:vAlign w:val="center"/>
          </w:tcPr>
          <w:p w14:paraId="08647CC6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</w:tbl>
    <w:p w14:paraId="4711C76D" w14:textId="77777777" w:rsidR="003634FB" w:rsidRPr="003634FB" w:rsidRDefault="003634FB" w:rsidP="003634FB"/>
    <w:sectPr w:rsidR="003634FB" w:rsidRPr="003634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49569B" w14:textId="77777777" w:rsidR="00AB0A3A" w:rsidRDefault="00AB0A3A" w:rsidP="003634FB">
      <w:r>
        <w:separator/>
      </w:r>
    </w:p>
  </w:endnote>
  <w:endnote w:type="continuationSeparator" w:id="0">
    <w:p w14:paraId="0CABCAD6" w14:textId="77777777" w:rsidR="00AB0A3A" w:rsidRDefault="00AB0A3A" w:rsidP="003634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09A5C0" w14:textId="77777777" w:rsidR="00AB0A3A" w:rsidRDefault="00AB0A3A" w:rsidP="003634FB">
      <w:r>
        <w:separator/>
      </w:r>
    </w:p>
  </w:footnote>
  <w:footnote w:type="continuationSeparator" w:id="0">
    <w:p w14:paraId="5E29F421" w14:textId="77777777" w:rsidR="00AB0A3A" w:rsidRDefault="00AB0A3A" w:rsidP="003634F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03E"/>
    <w:rsid w:val="00053F2B"/>
    <w:rsid w:val="00065043"/>
    <w:rsid w:val="00096997"/>
    <w:rsid w:val="000A68FA"/>
    <w:rsid w:val="000D2894"/>
    <w:rsid w:val="00123F65"/>
    <w:rsid w:val="0020204B"/>
    <w:rsid w:val="002062A0"/>
    <w:rsid w:val="0022084E"/>
    <w:rsid w:val="002746F1"/>
    <w:rsid w:val="002830D3"/>
    <w:rsid w:val="002A3132"/>
    <w:rsid w:val="002B09E2"/>
    <w:rsid w:val="00324817"/>
    <w:rsid w:val="003248CE"/>
    <w:rsid w:val="00330CDF"/>
    <w:rsid w:val="00347402"/>
    <w:rsid w:val="003634FB"/>
    <w:rsid w:val="003754C8"/>
    <w:rsid w:val="003849C1"/>
    <w:rsid w:val="0043689C"/>
    <w:rsid w:val="00451D3C"/>
    <w:rsid w:val="00551AEC"/>
    <w:rsid w:val="00571955"/>
    <w:rsid w:val="00580E83"/>
    <w:rsid w:val="005F0480"/>
    <w:rsid w:val="00626ACE"/>
    <w:rsid w:val="006E09F0"/>
    <w:rsid w:val="00710984"/>
    <w:rsid w:val="00745272"/>
    <w:rsid w:val="00770064"/>
    <w:rsid w:val="007D1C44"/>
    <w:rsid w:val="008032CC"/>
    <w:rsid w:val="008160C2"/>
    <w:rsid w:val="008D5336"/>
    <w:rsid w:val="008E361E"/>
    <w:rsid w:val="009840B4"/>
    <w:rsid w:val="009A718C"/>
    <w:rsid w:val="00A31D0F"/>
    <w:rsid w:val="00A3315B"/>
    <w:rsid w:val="00A44BE8"/>
    <w:rsid w:val="00AB0A3A"/>
    <w:rsid w:val="00AE0D11"/>
    <w:rsid w:val="00AE766D"/>
    <w:rsid w:val="00AF6019"/>
    <w:rsid w:val="00B26D9E"/>
    <w:rsid w:val="00B60972"/>
    <w:rsid w:val="00BC17A7"/>
    <w:rsid w:val="00C45C10"/>
    <w:rsid w:val="00C53E85"/>
    <w:rsid w:val="00C704C4"/>
    <w:rsid w:val="00C779CE"/>
    <w:rsid w:val="00CC1BE0"/>
    <w:rsid w:val="00CD3921"/>
    <w:rsid w:val="00CF3303"/>
    <w:rsid w:val="00D26293"/>
    <w:rsid w:val="00D462F8"/>
    <w:rsid w:val="00D55598"/>
    <w:rsid w:val="00D80AB0"/>
    <w:rsid w:val="00DE1DC5"/>
    <w:rsid w:val="00DF0585"/>
    <w:rsid w:val="00E026AF"/>
    <w:rsid w:val="00E32397"/>
    <w:rsid w:val="00E81647"/>
    <w:rsid w:val="00E9279A"/>
    <w:rsid w:val="00E94F56"/>
    <w:rsid w:val="00EB1705"/>
    <w:rsid w:val="00EF24B0"/>
    <w:rsid w:val="00F9095A"/>
    <w:rsid w:val="00FB5E23"/>
    <w:rsid w:val="00FF7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3B2E0"/>
  <w15:chartTrackingRefBased/>
  <w15:docId w15:val="{EACFB633-9B17-5C4A-9656-99AC35795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34FB"/>
    <w:rPr>
      <w:rFonts w:ascii="Aptos" w:hAnsi="Aptos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70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70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5336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703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703E"/>
  </w:style>
  <w:style w:type="paragraph" w:styleId="Footer">
    <w:name w:val="footer"/>
    <w:basedOn w:val="Normal"/>
    <w:link w:val="FooterChar"/>
    <w:uiPriority w:val="99"/>
    <w:unhideWhenUsed/>
    <w:rsid w:val="00FF703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703E"/>
  </w:style>
  <w:style w:type="character" w:customStyle="1" w:styleId="Heading1Char">
    <w:name w:val="Heading 1 Char"/>
    <w:basedOn w:val="DefaultParagraphFont"/>
    <w:link w:val="Heading1"/>
    <w:uiPriority w:val="9"/>
    <w:rsid w:val="00FF70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F70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FF703E"/>
    <w:pPr>
      <w:widowControl w:val="0"/>
    </w:pPr>
    <w:rPr>
      <w:rFonts w:ascii="Calibri" w:eastAsia="Calibri" w:hAnsi="Calibri" w:cs="Calibri"/>
      <w:kern w:val="0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FF703E"/>
    <w:rPr>
      <w:rFonts w:ascii="Calibri" w:eastAsia="Calibri" w:hAnsi="Calibri" w:cs="Calibri"/>
      <w:kern w:val="0"/>
      <w:sz w:val="22"/>
      <w:szCs w:val="2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F70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39"/>
    <w:rsid w:val="008D5336"/>
    <w:rPr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D5336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123F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1037</TotalTime>
  <Pages>3</Pages>
  <Words>975</Words>
  <Characters>5561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Shiach</dc:creator>
  <cp:keywords/>
  <dc:description/>
  <cp:lastModifiedBy>joshua jackson</cp:lastModifiedBy>
  <cp:revision>37</cp:revision>
  <dcterms:created xsi:type="dcterms:W3CDTF">2024-01-23T09:21:00Z</dcterms:created>
  <dcterms:modified xsi:type="dcterms:W3CDTF">2025-05-15T14:51:00Z</dcterms:modified>
</cp:coreProperties>
</file>