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B5159" w14:textId="470DD57C" w:rsidR="005D633E" w:rsidRDefault="002734F3" w:rsidP="00166E81">
      <w:pPr>
        <w:jc w:val="center"/>
        <w:rPr>
          <w:rFonts w:ascii="Calibri" w:hAnsi="Calibri"/>
        </w:rPr>
      </w:pPr>
      <w:r>
        <w:rPr>
          <w:rFonts w:ascii="Calibri" w:hAnsi="Calibri"/>
        </w:rPr>
        <w:t xml:space="preserve">Module </w:t>
      </w:r>
      <w:r w:rsidR="006D612D">
        <w:rPr>
          <w:rFonts w:ascii="Calibri" w:hAnsi="Calibri"/>
        </w:rPr>
        <w:t>2</w:t>
      </w:r>
      <w:r>
        <w:rPr>
          <w:rFonts w:ascii="Calibri" w:hAnsi="Calibri"/>
        </w:rPr>
        <w:t xml:space="preserve"> </w:t>
      </w:r>
      <w:r w:rsidR="006D612D">
        <w:rPr>
          <w:rFonts w:ascii="Calibri" w:hAnsi="Calibri"/>
        </w:rPr>
        <w:t>Remapping the Body of the World</w:t>
      </w:r>
    </w:p>
    <w:p w14:paraId="693CB033" w14:textId="77777777" w:rsidR="005D633E" w:rsidRDefault="005D633E" w:rsidP="00166E81">
      <w:pPr>
        <w:jc w:val="center"/>
        <w:rPr>
          <w:rFonts w:ascii="Calibri" w:hAnsi="Calibri"/>
        </w:rPr>
      </w:pPr>
    </w:p>
    <w:p w14:paraId="402680A6" w14:textId="561FC0C3" w:rsidR="00D45CC7" w:rsidRDefault="00324C90" w:rsidP="00166E81">
      <w:pPr>
        <w:jc w:val="center"/>
        <w:rPr>
          <w:rFonts w:ascii="Calibri" w:hAnsi="Calibri"/>
        </w:rPr>
      </w:pPr>
      <w:r>
        <w:rPr>
          <w:rFonts w:ascii="Calibri" w:hAnsi="Calibri"/>
        </w:rPr>
        <w:t>Evidence w</w:t>
      </w:r>
      <w:r w:rsidR="00230731">
        <w:rPr>
          <w:rFonts w:ascii="Calibri" w:hAnsi="Calibri"/>
        </w:rPr>
        <w:t>orksheet_0</w:t>
      </w:r>
      <w:r w:rsidR="0015718D">
        <w:rPr>
          <w:rFonts w:ascii="Calibri" w:hAnsi="Calibri"/>
        </w:rPr>
        <w:t>4</w:t>
      </w:r>
      <w:r w:rsidR="008B06E0">
        <w:rPr>
          <w:rFonts w:ascii="Calibri" w:hAnsi="Calibri"/>
        </w:rPr>
        <w:t xml:space="preserve"> “</w:t>
      </w:r>
      <w:r w:rsidR="001A5F9F" w:rsidRPr="00667996">
        <w:rPr>
          <w:rFonts w:ascii="Calibri" w:hAnsi="Calibri"/>
        </w:rPr>
        <w:t>Bacterial Rhodopsin</w:t>
      </w:r>
      <w:r w:rsidR="001A5F9F">
        <w:rPr>
          <w:rFonts w:ascii="Calibri" w:hAnsi="Calibri"/>
        </w:rPr>
        <w:t xml:space="preserve"> Gene Expression”</w:t>
      </w:r>
    </w:p>
    <w:p w14:paraId="1B32CC03" w14:textId="77777777" w:rsidR="001A5F9F" w:rsidRDefault="001A5F9F" w:rsidP="00166E81">
      <w:pPr>
        <w:jc w:val="center"/>
        <w:rPr>
          <w:rFonts w:ascii="Calibri" w:hAnsi="Calibri"/>
        </w:rPr>
      </w:pPr>
    </w:p>
    <w:p w14:paraId="202240F7" w14:textId="77777777" w:rsidR="008656F3" w:rsidRDefault="00381867" w:rsidP="00D45CC7">
      <w:pPr>
        <w:rPr>
          <w:rFonts w:ascii="Calibri" w:hAnsi="Calibri"/>
          <w:b/>
        </w:rPr>
      </w:pPr>
      <w:r>
        <w:rPr>
          <w:rFonts w:ascii="Calibri" w:hAnsi="Calibri"/>
          <w:b/>
        </w:rPr>
        <w:t>Learning objective</w:t>
      </w:r>
      <w:r w:rsidR="008656F3">
        <w:rPr>
          <w:rFonts w:ascii="Calibri" w:hAnsi="Calibri"/>
          <w:b/>
        </w:rPr>
        <w:t>s</w:t>
      </w:r>
      <w:r>
        <w:rPr>
          <w:rFonts w:ascii="Calibri" w:hAnsi="Calibri"/>
          <w:b/>
        </w:rPr>
        <w:t xml:space="preserve">: </w:t>
      </w:r>
    </w:p>
    <w:p w14:paraId="5D230358" w14:textId="77777777" w:rsidR="005D633E" w:rsidRPr="00602C06" w:rsidRDefault="005D633E" w:rsidP="005D633E">
      <w:pPr>
        <w:jc w:val="both"/>
        <w:rPr>
          <w:rFonts w:ascii="Calibri" w:hAnsi="Calibri"/>
        </w:rPr>
      </w:pPr>
    </w:p>
    <w:p w14:paraId="234428FA" w14:textId="77777777" w:rsidR="005D633E" w:rsidRDefault="005D633E" w:rsidP="005D633E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 w:rsidRPr="006A6608">
        <w:rPr>
          <w:rFonts w:ascii="Calibri" w:hAnsi="Calibri"/>
        </w:rPr>
        <w:t>Discuss the relationship between microbial community structure and metabolic diversity</w:t>
      </w:r>
    </w:p>
    <w:p w14:paraId="08E4C8C7" w14:textId="77777777" w:rsidR="005D633E" w:rsidRPr="00B00B4A" w:rsidRDefault="005D633E" w:rsidP="005D633E">
      <w:pPr>
        <w:jc w:val="both"/>
        <w:rPr>
          <w:rFonts w:ascii="Calibri" w:hAnsi="Calibri"/>
        </w:rPr>
      </w:pPr>
    </w:p>
    <w:p w14:paraId="4BF7387C" w14:textId="77777777" w:rsidR="005D633E" w:rsidRDefault="005D633E" w:rsidP="005D633E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 w:rsidRPr="006A6608">
        <w:rPr>
          <w:rFonts w:ascii="Calibri" w:hAnsi="Calibri"/>
        </w:rPr>
        <w:t>Evaluate common methods for studying the diversity of microbial communities</w:t>
      </w:r>
    </w:p>
    <w:p w14:paraId="663EBDBE" w14:textId="77777777" w:rsidR="005D633E" w:rsidRPr="00B00B4A" w:rsidRDefault="005D633E" w:rsidP="005D633E">
      <w:pPr>
        <w:jc w:val="both"/>
        <w:rPr>
          <w:rFonts w:ascii="Calibri" w:hAnsi="Calibri"/>
        </w:rPr>
      </w:pPr>
    </w:p>
    <w:p w14:paraId="100213EB" w14:textId="77777777" w:rsidR="005D633E" w:rsidRPr="005D633E" w:rsidRDefault="005D633E" w:rsidP="005D633E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Recognize</w:t>
      </w:r>
      <w:r w:rsidRPr="006A6608">
        <w:rPr>
          <w:rFonts w:ascii="Calibri" w:hAnsi="Calibri"/>
        </w:rPr>
        <w:t xml:space="preserve"> basic design elements in metagenomic workflows</w:t>
      </w:r>
    </w:p>
    <w:p w14:paraId="3AC2D572" w14:textId="77777777" w:rsidR="00381867" w:rsidRDefault="00381867" w:rsidP="00D45CC7">
      <w:pPr>
        <w:rPr>
          <w:rFonts w:ascii="Calibri" w:hAnsi="Calibri"/>
          <w:b/>
        </w:rPr>
      </w:pPr>
    </w:p>
    <w:p w14:paraId="5F833D4B" w14:textId="77777777" w:rsidR="0036751A" w:rsidRPr="00381867" w:rsidRDefault="00D45CC7" w:rsidP="00D45CC7">
      <w:pPr>
        <w:rPr>
          <w:rFonts w:ascii="Calibri" w:hAnsi="Calibri"/>
          <w:b/>
        </w:rPr>
      </w:pPr>
      <w:r w:rsidRPr="00381867">
        <w:rPr>
          <w:rFonts w:ascii="Calibri" w:hAnsi="Calibri"/>
          <w:b/>
        </w:rPr>
        <w:t>General Questions:</w:t>
      </w:r>
    </w:p>
    <w:p w14:paraId="48D36001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Cs/>
        </w:rPr>
      </w:pPr>
    </w:p>
    <w:p w14:paraId="7016E692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  <w:r w:rsidRPr="008B06E0">
        <w:rPr>
          <w:rFonts w:ascii="Calibri" w:hAnsi="Calibri"/>
        </w:rPr>
        <w:t xml:space="preserve">• </w:t>
      </w:r>
      <w:r w:rsidRPr="008B06E0">
        <w:rPr>
          <w:rFonts w:ascii="Calibri" w:hAnsi="Calibri"/>
          <w:i/>
          <w:iCs/>
        </w:rPr>
        <w:t xml:space="preserve">What </w:t>
      </w:r>
      <w:r w:rsidR="00D45CC7">
        <w:rPr>
          <w:rFonts w:ascii="Calibri" w:hAnsi="Calibri"/>
          <w:i/>
          <w:iCs/>
        </w:rPr>
        <w:t xml:space="preserve">were the main </w:t>
      </w:r>
      <w:r w:rsidR="002734F3">
        <w:rPr>
          <w:rFonts w:ascii="Calibri" w:hAnsi="Calibri"/>
          <w:i/>
          <w:iCs/>
        </w:rPr>
        <w:t xml:space="preserve">questions </w:t>
      </w:r>
      <w:r w:rsidR="000D5AF7">
        <w:rPr>
          <w:rFonts w:ascii="Calibri" w:hAnsi="Calibri"/>
          <w:i/>
          <w:iCs/>
        </w:rPr>
        <w:t xml:space="preserve">being </w:t>
      </w:r>
      <w:r w:rsidR="00D45CC7">
        <w:rPr>
          <w:rFonts w:ascii="Calibri" w:hAnsi="Calibri"/>
          <w:i/>
          <w:iCs/>
        </w:rPr>
        <w:t>asked</w:t>
      </w:r>
      <w:r>
        <w:rPr>
          <w:rFonts w:ascii="Calibri" w:hAnsi="Calibri"/>
          <w:i/>
          <w:iCs/>
        </w:rPr>
        <w:t>?</w:t>
      </w:r>
    </w:p>
    <w:p w14:paraId="39985192" w14:textId="77777777" w:rsidR="008B06E0" w:rsidRPr="00291309" w:rsidRDefault="008B06E0" w:rsidP="008B06E0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</w:p>
    <w:p w14:paraId="237E227C" w14:textId="4BF3BFD3" w:rsidR="00D45CC7" w:rsidRDefault="00EB0F75" w:rsidP="00291309">
      <w:pPr>
        <w:widowControl w:val="0"/>
        <w:autoSpaceDE w:val="0"/>
        <w:autoSpaceDN w:val="0"/>
        <w:adjustRightInd w:val="0"/>
        <w:ind w:firstLine="720"/>
        <w:jc w:val="both"/>
        <w:rPr>
          <w:rFonts w:asciiTheme="majorHAnsi" w:hAnsiTheme="majorHAnsi" w:cstheme="majorHAnsi"/>
          <w:iCs/>
        </w:rPr>
      </w:pPr>
      <w:r w:rsidRPr="00291309">
        <w:rPr>
          <w:rFonts w:asciiTheme="majorHAnsi" w:hAnsiTheme="majorHAnsi" w:cstheme="majorHAnsi"/>
          <w:iCs/>
        </w:rPr>
        <w:t xml:space="preserve">The main goal was to more fully describe proteorhodopsin (PR) photosystem genetics and biochemistry. PRs are retinal-containing proteins that catalyze light-activated proton efflux across the cell membrane and are found globally in the ocean’s photic zone and in a diverse array of Bacteria and Archaea. </w:t>
      </w:r>
    </w:p>
    <w:p w14:paraId="6112EBE6" w14:textId="6FFDC7AC" w:rsidR="00291309" w:rsidRPr="00291309" w:rsidRDefault="00291309" w:rsidP="00291309">
      <w:pPr>
        <w:widowControl w:val="0"/>
        <w:autoSpaceDE w:val="0"/>
        <w:autoSpaceDN w:val="0"/>
        <w:adjustRightInd w:val="0"/>
        <w:ind w:firstLine="720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What are the minimal heterologous genetic level transfers required for the transfer of the phenotype? </w:t>
      </w:r>
    </w:p>
    <w:p w14:paraId="38FDBDB9" w14:textId="77777777" w:rsidR="002734F3" w:rsidRDefault="002734F3" w:rsidP="008B06E0">
      <w:pPr>
        <w:widowControl w:val="0"/>
        <w:autoSpaceDE w:val="0"/>
        <w:autoSpaceDN w:val="0"/>
        <w:adjustRightInd w:val="0"/>
        <w:jc w:val="both"/>
        <w:rPr>
          <w:rFonts w:ascii="Arial" w:hAnsi="Arial"/>
          <w:iCs/>
        </w:rPr>
      </w:pPr>
    </w:p>
    <w:p w14:paraId="099AB21A" w14:textId="77777777" w:rsidR="00796293" w:rsidRDefault="00796293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EAF3F67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7A855028" w14:textId="77777777" w:rsidR="008B06E0" w:rsidRP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676117DF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  <w:r w:rsidRPr="008B06E0">
        <w:rPr>
          <w:rFonts w:ascii="Calibri" w:hAnsi="Calibri"/>
        </w:rPr>
        <w:t xml:space="preserve">• </w:t>
      </w:r>
      <w:r w:rsidRPr="008B06E0">
        <w:rPr>
          <w:rFonts w:ascii="Calibri" w:hAnsi="Calibri"/>
          <w:i/>
          <w:iCs/>
        </w:rPr>
        <w:t>What were the primary methodological approaches</w:t>
      </w:r>
      <w:r w:rsidR="002734F3">
        <w:rPr>
          <w:rFonts w:ascii="Calibri" w:hAnsi="Calibri"/>
          <w:i/>
          <w:iCs/>
        </w:rPr>
        <w:t xml:space="preserve"> used</w:t>
      </w:r>
      <w:r w:rsidRPr="008B06E0">
        <w:rPr>
          <w:rFonts w:ascii="Calibri" w:hAnsi="Calibri"/>
          <w:i/>
          <w:iCs/>
        </w:rPr>
        <w:t>?</w:t>
      </w:r>
    </w:p>
    <w:p w14:paraId="12DDC445" w14:textId="704C6148" w:rsidR="00D45CC7" w:rsidRDefault="00D45CC7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3D3CF0E1" w14:textId="0D2DA431" w:rsidR="00DC018D" w:rsidRDefault="00DC018D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>High-density colony macroarrays</w:t>
      </w:r>
    </w:p>
    <w:p w14:paraId="2B00A0DA" w14:textId="45BC160F" w:rsidR="00DC018D" w:rsidRPr="00DC018D" w:rsidRDefault="00DC018D" w:rsidP="00DC018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>Screening for PR expression</w:t>
      </w:r>
    </w:p>
    <w:p w14:paraId="60BF4103" w14:textId="28659C56" w:rsidR="008B06E0" w:rsidRDefault="00EB0F75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>Fosmid library screen</w:t>
      </w:r>
    </w:p>
    <w:p w14:paraId="5D2B4D35" w14:textId="36E1B4F6" w:rsidR="00EB0F75" w:rsidRDefault="00DC018D" w:rsidP="00EB0F7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>Screened for PR-containing clones on retinal-containing LB agar plating medium</w:t>
      </w:r>
    </w:p>
    <w:p w14:paraId="0BE80A20" w14:textId="117B88D8" w:rsidR="00DC018D" w:rsidRDefault="00DC018D" w:rsidP="00EB0F7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>Used a copy-control system that allowed a controlled transition from one copy per cell to multiple (up to 100) vector copies upon addition of the inducer L-arabinose</w:t>
      </w:r>
    </w:p>
    <w:p w14:paraId="4B3D89D4" w14:textId="220D1313" w:rsidR="00DC018D" w:rsidRDefault="00DC018D" w:rsidP="00DC018D">
      <w:pPr>
        <w:pStyle w:val="ListParagraph"/>
        <w:widowControl w:val="0"/>
        <w:autoSpaceDE w:val="0"/>
        <w:autoSpaceDN w:val="0"/>
        <w:adjustRightInd w:val="0"/>
        <w:ind w:left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>HPLC Analysis</w:t>
      </w:r>
    </w:p>
    <w:p w14:paraId="6AA1892E" w14:textId="227E4157" w:rsidR="00DC018D" w:rsidRDefault="00DC018D" w:rsidP="00DC01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>For separation of carotenoids</w:t>
      </w:r>
    </w:p>
    <w:p w14:paraId="50136370" w14:textId="1B56EEAC" w:rsidR="00DC018D" w:rsidRDefault="00DC018D" w:rsidP="00DC018D">
      <w:pPr>
        <w:widowControl w:val="0"/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>Proton-Pumping Experiments</w:t>
      </w:r>
    </w:p>
    <w:p w14:paraId="710EFE7E" w14:textId="31A4EFB7" w:rsidR="00DC018D" w:rsidRPr="00DC018D" w:rsidRDefault="00DC018D" w:rsidP="00DC01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>Change in pH of a water bath as a result of a clone’s proton pump was the detection method</w:t>
      </w:r>
    </w:p>
    <w:p w14:paraId="609D75A7" w14:textId="02213C4F" w:rsidR="00DC018D" w:rsidRDefault="00DC018D" w:rsidP="00DC018D">
      <w:pPr>
        <w:widowControl w:val="0"/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>ATP Production Assays</w:t>
      </w:r>
    </w:p>
    <w:p w14:paraId="6948A9E1" w14:textId="0AD79B4D" w:rsidR="00DC018D" w:rsidRPr="00DC018D" w:rsidRDefault="00DC018D" w:rsidP="00DC01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>ATP measured with a luciferase-based assay</w:t>
      </w:r>
    </w:p>
    <w:p w14:paraId="242E07E7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5A63182C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26A33A89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5F09587C" w14:textId="10C5E9D5" w:rsidR="008B06E0" w:rsidRDefault="00381867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  <w:r>
        <w:rPr>
          <w:rFonts w:ascii="Calibri" w:hAnsi="Calibri"/>
        </w:rPr>
        <w:br w:type="page"/>
      </w:r>
      <w:r w:rsidR="008B06E0" w:rsidRPr="008B06E0">
        <w:rPr>
          <w:rFonts w:ascii="Calibri" w:hAnsi="Calibri"/>
        </w:rPr>
        <w:lastRenderedPageBreak/>
        <w:t xml:space="preserve">• </w:t>
      </w:r>
      <w:r w:rsidR="00D45CC7">
        <w:rPr>
          <w:rFonts w:ascii="Calibri" w:hAnsi="Calibri"/>
          <w:i/>
          <w:iCs/>
        </w:rPr>
        <w:t>Summarize</w:t>
      </w:r>
      <w:r w:rsidR="008B06E0" w:rsidRPr="008B06E0">
        <w:rPr>
          <w:rFonts w:ascii="Calibri" w:hAnsi="Calibri"/>
          <w:i/>
          <w:iCs/>
        </w:rPr>
        <w:t xml:space="preserve"> the </w:t>
      </w:r>
      <w:r w:rsidR="002734F3">
        <w:rPr>
          <w:rFonts w:ascii="Calibri" w:hAnsi="Calibri"/>
          <w:i/>
          <w:iCs/>
        </w:rPr>
        <w:t>main</w:t>
      </w:r>
      <w:r w:rsidR="008B06E0" w:rsidRPr="008B06E0">
        <w:rPr>
          <w:rFonts w:ascii="Calibri" w:hAnsi="Calibri"/>
          <w:i/>
          <w:iCs/>
        </w:rPr>
        <w:t xml:space="preserve"> results</w:t>
      </w:r>
      <w:r w:rsidR="002734F3">
        <w:rPr>
          <w:rFonts w:ascii="Calibri" w:hAnsi="Calibri"/>
          <w:i/>
          <w:iCs/>
        </w:rPr>
        <w:t xml:space="preserve"> or findings</w:t>
      </w:r>
      <w:r w:rsidR="000D5AF7">
        <w:rPr>
          <w:rFonts w:ascii="Calibri" w:hAnsi="Calibri"/>
          <w:i/>
          <w:iCs/>
        </w:rPr>
        <w:t>.</w:t>
      </w:r>
      <w:r w:rsidR="008B06E0" w:rsidRPr="008B06E0">
        <w:rPr>
          <w:rFonts w:ascii="Calibri" w:hAnsi="Calibri"/>
          <w:i/>
          <w:iCs/>
        </w:rPr>
        <w:t xml:space="preserve"> </w:t>
      </w:r>
    </w:p>
    <w:p w14:paraId="13A84116" w14:textId="251DFD0D" w:rsidR="00291309" w:rsidRDefault="00291309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A8192F3" w14:textId="5E84626B" w:rsidR="00291309" w:rsidRDefault="00290A6F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>Took DNA from the environment, created a library out of it, and performed a screen in E. coli for a phenotype with genes it does not normally have.</w:t>
      </w:r>
    </w:p>
    <w:p w14:paraId="17C0942A" w14:textId="4BA2ACBD" w:rsidR="00290A6F" w:rsidRDefault="00290A6F" w:rsidP="00290A6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>A powerful way of mining the uncultivated diversity found around the world and using it to engineer microbes to discover the minimal number of genes required to generate a specific phenotype</w:t>
      </w:r>
    </w:p>
    <w:p w14:paraId="3AC9A98C" w14:textId="77777777" w:rsidR="00290A6F" w:rsidRPr="00290A6F" w:rsidRDefault="00290A6F" w:rsidP="00290A6F">
      <w:pPr>
        <w:widowControl w:val="0"/>
        <w:autoSpaceDE w:val="0"/>
        <w:autoSpaceDN w:val="0"/>
        <w:adjustRightInd w:val="0"/>
        <w:jc w:val="both"/>
        <w:rPr>
          <w:rFonts w:ascii="Calibri" w:hAnsi="Calibri"/>
          <w:iCs/>
        </w:rPr>
      </w:pPr>
    </w:p>
    <w:p w14:paraId="77551BF0" w14:textId="6362C4EF" w:rsidR="00290A6F" w:rsidRDefault="00290A6F" w:rsidP="00290A6F">
      <w:pPr>
        <w:widowControl w:val="0"/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>Discovered that it only required 7 genes to create the PR photosystem phenotype, which is a small enough number of genes that they could easily fit on a</w:t>
      </w:r>
      <w:r w:rsidR="006819FC">
        <w:rPr>
          <w:rFonts w:ascii="Calibri" w:hAnsi="Calibri"/>
          <w:iCs/>
        </w:rPr>
        <w:t xml:space="preserve"> single</w:t>
      </w:r>
      <w:r>
        <w:rPr>
          <w:rFonts w:ascii="Calibri" w:hAnsi="Calibri"/>
          <w:iCs/>
        </w:rPr>
        <w:t xml:space="preserve"> F1 plasmid</w:t>
      </w:r>
      <w:r w:rsidR="006819FC">
        <w:rPr>
          <w:rFonts w:ascii="Calibri" w:hAnsi="Calibri"/>
          <w:iCs/>
        </w:rPr>
        <w:t>, enabling</w:t>
      </w:r>
      <w:r>
        <w:rPr>
          <w:rFonts w:ascii="Calibri" w:hAnsi="Calibri"/>
          <w:iCs/>
        </w:rPr>
        <w:t xml:space="preserve"> extensive horizontal gene transfer</w:t>
      </w:r>
    </w:p>
    <w:p w14:paraId="7158B70D" w14:textId="2F7D6D41" w:rsidR="00290A6F" w:rsidRPr="00290A6F" w:rsidRDefault="00290A6F" w:rsidP="00290A6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Importantly, it is apparent that the PR photosystem </w:t>
      </w:r>
      <w:r w:rsidR="006819FC">
        <w:rPr>
          <w:rFonts w:ascii="Calibri" w:hAnsi="Calibri"/>
          <w:iCs/>
        </w:rPr>
        <w:t>is ubiquitous among diverse microbial taxa</w:t>
      </w:r>
    </w:p>
    <w:p w14:paraId="0494682A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4C6CC1F0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  <w:bookmarkStart w:id="0" w:name="_GoBack"/>
      <w:bookmarkEnd w:id="0"/>
    </w:p>
    <w:p w14:paraId="0358F440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69EE97C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196FF04C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76625A90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3639470A" w14:textId="77777777" w:rsidR="008B06E0" w:rsidRPr="008B06E0" w:rsidRDefault="00D45CC7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</w:rPr>
      </w:pPr>
      <w:r>
        <w:rPr>
          <w:rFonts w:ascii="Calibri" w:hAnsi="Calibri"/>
        </w:rPr>
        <w:br w:type="page"/>
      </w:r>
      <w:r w:rsidR="008B06E0" w:rsidRPr="008B06E0">
        <w:rPr>
          <w:rFonts w:ascii="Calibri" w:hAnsi="Calibri"/>
        </w:rPr>
        <w:lastRenderedPageBreak/>
        <w:t xml:space="preserve">• </w:t>
      </w:r>
      <w:r>
        <w:rPr>
          <w:rFonts w:ascii="Calibri" w:hAnsi="Calibri"/>
          <w:i/>
          <w:iCs/>
        </w:rPr>
        <w:t>Do</w:t>
      </w:r>
      <w:r w:rsidR="008B06E0" w:rsidRPr="008B06E0">
        <w:rPr>
          <w:rFonts w:ascii="Calibri" w:hAnsi="Calibri"/>
          <w:i/>
          <w:iCs/>
        </w:rPr>
        <w:t xml:space="preserve"> new</w:t>
      </w:r>
      <w:r>
        <w:rPr>
          <w:rFonts w:ascii="Calibri" w:hAnsi="Calibri"/>
          <w:i/>
          <w:iCs/>
        </w:rPr>
        <w:t xml:space="preserve"> </w:t>
      </w:r>
      <w:r w:rsidR="008B06E0">
        <w:rPr>
          <w:rFonts w:ascii="Calibri" w:hAnsi="Calibri"/>
          <w:i/>
          <w:iCs/>
        </w:rPr>
        <w:t>questions</w:t>
      </w:r>
      <w:r>
        <w:rPr>
          <w:rFonts w:ascii="Calibri" w:hAnsi="Calibri"/>
          <w:i/>
          <w:iCs/>
        </w:rPr>
        <w:t xml:space="preserve"> ari</w:t>
      </w:r>
      <w:r w:rsidR="008B06E0" w:rsidRPr="008B06E0">
        <w:rPr>
          <w:rFonts w:ascii="Calibri" w:hAnsi="Calibri"/>
          <w:i/>
          <w:iCs/>
        </w:rPr>
        <w:t xml:space="preserve">se from </w:t>
      </w:r>
      <w:r>
        <w:rPr>
          <w:rFonts w:ascii="Calibri" w:hAnsi="Calibri"/>
          <w:i/>
          <w:iCs/>
        </w:rPr>
        <w:t>the</w:t>
      </w:r>
      <w:r w:rsidR="002734F3">
        <w:rPr>
          <w:rFonts w:ascii="Calibri" w:hAnsi="Calibri"/>
          <w:i/>
          <w:iCs/>
        </w:rPr>
        <w:t xml:space="preserve"> results</w:t>
      </w:r>
      <w:r>
        <w:rPr>
          <w:rFonts w:ascii="Calibri" w:hAnsi="Calibri"/>
          <w:i/>
          <w:iCs/>
        </w:rPr>
        <w:t>?</w:t>
      </w:r>
    </w:p>
    <w:p w14:paraId="4E6726DE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664B037D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66D1C160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17F48074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19F0B04B" w14:textId="77777777" w:rsidR="00D45CC7" w:rsidRDefault="00D45CC7" w:rsidP="0036751A">
      <w:pPr>
        <w:jc w:val="both"/>
        <w:rPr>
          <w:rFonts w:ascii="Calibri" w:hAnsi="Calibri"/>
        </w:rPr>
      </w:pPr>
    </w:p>
    <w:p w14:paraId="41A7F208" w14:textId="77777777" w:rsidR="002734F3" w:rsidRDefault="002734F3" w:rsidP="0036751A">
      <w:pPr>
        <w:jc w:val="both"/>
        <w:rPr>
          <w:rFonts w:ascii="Calibri" w:hAnsi="Calibri"/>
        </w:rPr>
      </w:pPr>
    </w:p>
    <w:p w14:paraId="62FCED01" w14:textId="77777777" w:rsidR="002734F3" w:rsidRDefault="002734F3" w:rsidP="0036751A">
      <w:pPr>
        <w:jc w:val="both"/>
        <w:rPr>
          <w:rFonts w:ascii="Calibri" w:hAnsi="Calibri"/>
        </w:rPr>
      </w:pPr>
    </w:p>
    <w:p w14:paraId="1C1D1FE0" w14:textId="77777777" w:rsidR="002734F3" w:rsidRDefault="002734F3" w:rsidP="0036751A">
      <w:pPr>
        <w:jc w:val="both"/>
        <w:rPr>
          <w:rFonts w:ascii="Calibri" w:hAnsi="Calibri"/>
        </w:rPr>
      </w:pPr>
    </w:p>
    <w:p w14:paraId="245C860E" w14:textId="77777777" w:rsidR="00796293" w:rsidRDefault="00796293" w:rsidP="0036751A">
      <w:pPr>
        <w:jc w:val="both"/>
        <w:rPr>
          <w:rFonts w:ascii="Calibri" w:hAnsi="Calibri"/>
        </w:rPr>
      </w:pPr>
    </w:p>
    <w:p w14:paraId="0C8F8AF9" w14:textId="77777777" w:rsidR="00796293" w:rsidRDefault="00796293" w:rsidP="0036751A">
      <w:pPr>
        <w:jc w:val="both"/>
        <w:rPr>
          <w:rFonts w:ascii="Calibri" w:hAnsi="Calibri"/>
        </w:rPr>
      </w:pPr>
    </w:p>
    <w:p w14:paraId="79D33BA9" w14:textId="77777777" w:rsidR="00796293" w:rsidRDefault="00796293" w:rsidP="0036751A">
      <w:pPr>
        <w:jc w:val="both"/>
        <w:rPr>
          <w:rFonts w:ascii="Calibri" w:hAnsi="Calibri"/>
        </w:rPr>
      </w:pPr>
    </w:p>
    <w:p w14:paraId="37A4ADFE" w14:textId="77777777" w:rsidR="002734F3" w:rsidRDefault="002734F3" w:rsidP="0036751A">
      <w:pPr>
        <w:jc w:val="both"/>
        <w:rPr>
          <w:rFonts w:ascii="Calibri" w:hAnsi="Calibri"/>
        </w:rPr>
      </w:pPr>
    </w:p>
    <w:p w14:paraId="43B3BCD2" w14:textId="77777777" w:rsidR="00796293" w:rsidRDefault="00796293" w:rsidP="0036751A">
      <w:pPr>
        <w:jc w:val="both"/>
        <w:rPr>
          <w:rFonts w:ascii="Calibri" w:hAnsi="Calibri"/>
        </w:rPr>
      </w:pPr>
    </w:p>
    <w:p w14:paraId="615F8C12" w14:textId="77777777" w:rsidR="002734F3" w:rsidRDefault="002734F3" w:rsidP="0036751A">
      <w:pPr>
        <w:jc w:val="both"/>
        <w:rPr>
          <w:rFonts w:ascii="Calibri" w:hAnsi="Calibri"/>
        </w:rPr>
      </w:pPr>
    </w:p>
    <w:p w14:paraId="298D68D4" w14:textId="77777777" w:rsidR="002734F3" w:rsidRDefault="002734F3" w:rsidP="0036751A">
      <w:pPr>
        <w:jc w:val="both"/>
        <w:rPr>
          <w:rFonts w:ascii="Calibri" w:hAnsi="Calibri"/>
        </w:rPr>
      </w:pPr>
    </w:p>
    <w:p w14:paraId="30FB6223" w14:textId="77777777" w:rsidR="00796293" w:rsidRDefault="00796293" w:rsidP="0036751A">
      <w:pPr>
        <w:jc w:val="both"/>
        <w:rPr>
          <w:rFonts w:ascii="Calibri" w:hAnsi="Calibri"/>
        </w:rPr>
      </w:pPr>
    </w:p>
    <w:p w14:paraId="36F09961" w14:textId="77777777" w:rsidR="00796293" w:rsidRDefault="00796293" w:rsidP="0036751A">
      <w:pPr>
        <w:jc w:val="both"/>
        <w:rPr>
          <w:rFonts w:ascii="Calibri" w:hAnsi="Calibri"/>
        </w:rPr>
      </w:pPr>
    </w:p>
    <w:p w14:paraId="4738EEB6" w14:textId="77777777" w:rsidR="002734F3" w:rsidRDefault="002734F3" w:rsidP="0036751A">
      <w:pPr>
        <w:jc w:val="both"/>
        <w:rPr>
          <w:rFonts w:ascii="Calibri" w:hAnsi="Calibri"/>
        </w:rPr>
      </w:pPr>
    </w:p>
    <w:p w14:paraId="6E2A991A" w14:textId="77777777" w:rsidR="002734F3" w:rsidRDefault="002734F3" w:rsidP="0036751A">
      <w:pPr>
        <w:jc w:val="both"/>
        <w:rPr>
          <w:rFonts w:ascii="Calibri" w:hAnsi="Calibri"/>
        </w:rPr>
      </w:pPr>
    </w:p>
    <w:p w14:paraId="7340643E" w14:textId="77777777" w:rsidR="002734F3" w:rsidRPr="008B06E0" w:rsidRDefault="002734F3" w:rsidP="002734F3">
      <w:pPr>
        <w:widowControl w:val="0"/>
        <w:autoSpaceDE w:val="0"/>
        <w:autoSpaceDN w:val="0"/>
        <w:adjustRightInd w:val="0"/>
        <w:jc w:val="both"/>
        <w:rPr>
          <w:rFonts w:ascii="Calibri" w:hAnsi="Calibri"/>
        </w:rPr>
      </w:pPr>
      <w:r w:rsidRPr="008B06E0">
        <w:rPr>
          <w:rFonts w:ascii="Calibri" w:hAnsi="Calibri"/>
        </w:rPr>
        <w:t xml:space="preserve">• </w:t>
      </w:r>
      <w:r w:rsidR="00D45CC7">
        <w:rPr>
          <w:rFonts w:ascii="Calibri" w:hAnsi="Calibri"/>
          <w:i/>
          <w:iCs/>
        </w:rPr>
        <w:t>Were there any specific</w:t>
      </w:r>
      <w:r>
        <w:rPr>
          <w:rFonts w:ascii="Calibri" w:hAnsi="Calibri"/>
          <w:i/>
          <w:iCs/>
        </w:rPr>
        <w:t xml:space="preserve"> challenges</w:t>
      </w:r>
      <w:r w:rsidR="008F5D3B">
        <w:rPr>
          <w:rFonts w:ascii="Calibri" w:hAnsi="Calibri"/>
          <w:i/>
          <w:iCs/>
        </w:rPr>
        <w:t xml:space="preserve"> or advantages</w:t>
      </w:r>
      <w:r>
        <w:rPr>
          <w:rFonts w:ascii="Calibri" w:hAnsi="Calibri"/>
          <w:i/>
          <w:iCs/>
        </w:rPr>
        <w:t xml:space="preserve"> in understanding the paper</w:t>
      </w:r>
      <w:r w:rsidR="00D45CC7">
        <w:rPr>
          <w:rFonts w:ascii="Calibri" w:hAnsi="Calibri"/>
          <w:i/>
          <w:iCs/>
        </w:rPr>
        <w:t xml:space="preserve"> (e.g. d</w:t>
      </w:r>
      <w:r>
        <w:rPr>
          <w:rFonts w:ascii="Calibri" w:hAnsi="Calibri"/>
          <w:i/>
          <w:iCs/>
        </w:rPr>
        <w:t>id the authors provide sufficient background information to understand experimental logic</w:t>
      </w:r>
      <w:r w:rsidR="00D45CC7">
        <w:rPr>
          <w:rFonts w:ascii="Calibri" w:hAnsi="Calibri"/>
          <w:i/>
          <w:iCs/>
        </w:rPr>
        <w:t xml:space="preserve">, were methods explained adequately, </w:t>
      </w:r>
      <w:r w:rsidR="00381867">
        <w:rPr>
          <w:rFonts w:ascii="Calibri" w:hAnsi="Calibri"/>
          <w:i/>
          <w:iCs/>
        </w:rPr>
        <w:t xml:space="preserve">were any specific assumptions made, </w:t>
      </w:r>
      <w:r w:rsidR="00D45CC7">
        <w:rPr>
          <w:rFonts w:ascii="Calibri" w:hAnsi="Calibri"/>
          <w:i/>
          <w:iCs/>
        </w:rPr>
        <w:t xml:space="preserve">were conclusions justified based on </w:t>
      </w:r>
      <w:r w:rsidR="00381867">
        <w:rPr>
          <w:rFonts w:ascii="Calibri" w:hAnsi="Calibri"/>
          <w:i/>
          <w:iCs/>
        </w:rPr>
        <w:t xml:space="preserve">the </w:t>
      </w:r>
      <w:r w:rsidR="00D45CC7">
        <w:rPr>
          <w:rFonts w:ascii="Calibri" w:hAnsi="Calibri"/>
          <w:i/>
          <w:iCs/>
        </w:rPr>
        <w:t>evidence</w:t>
      </w:r>
      <w:r w:rsidR="008F5D3B">
        <w:rPr>
          <w:rFonts w:ascii="Calibri" w:hAnsi="Calibri"/>
          <w:i/>
          <w:iCs/>
        </w:rPr>
        <w:t>, were the figures or tables useful and easy to understand</w:t>
      </w:r>
      <w:r w:rsidR="00D45CC7">
        <w:rPr>
          <w:rFonts w:ascii="Calibri" w:hAnsi="Calibri"/>
          <w:i/>
          <w:iCs/>
        </w:rPr>
        <w:t xml:space="preserve">)? </w:t>
      </w:r>
    </w:p>
    <w:p w14:paraId="08528AA6" w14:textId="77777777" w:rsidR="002734F3" w:rsidRDefault="002734F3" w:rsidP="0036751A">
      <w:pPr>
        <w:jc w:val="both"/>
        <w:rPr>
          <w:rFonts w:ascii="Calibri" w:hAnsi="Calibri"/>
        </w:rPr>
      </w:pPr>
    </w:p>
    <w:p w14:paraId="619DB9FA" w14:textId="77777777" w:rsidR="002734F3" w:rsidRDefault="002734F3" w:rsidP="0036751A">
      <w:pPr>
        <w:jc w:val="both"/>
        <w:rPr>
          <w:rFonts w:ascii="Calibri" w:hAnsi="Calibri"/>
        </w:rPr>
      </w:pPr>
    </w:p>
    <w:p w14:paraId="7AF48415" w14:textId="77777777" w:rsidR="002734F3" w:rsidRDefault="002734F3" w:rsidP="0036751A">
      <w:pPr>
        <w:jc w:val="both"/>
        <w:rPr>
          <w:rFonts w:ascii="Calibri" w:hAnsi="Calibri"/>
        </w:rPr>
      </w:pPr>
    </w:p>
    <w:p w14:paraId="117C18C9" w14:textId="77777777" w:rsidR="002734F3" w:rsidRDefault="002734F3" w:rsidP="0036751A">
      <w:pPr>
        <w:jc w:val="both"/>
        <w:rPr>
          <w:rFonts w:ascii="Calibri" w:hAnsi="Calibri"/>
        </w:rPr>
      </w:pPr>
    </w:p>
    <w:p w14:paraId="60CF93EF" w14:textId="77777777" w:rsidR="002734F3" w:rsidRDefault="002734F3" w:rsidP="0036751A">
      <w:pPr>
        <w:jc w:val="both"/>
        <w:rPr>
          <w:rFonts w:ascii="Calibri" w:hAnsi="Calibri"/>
        </w:rPr>
      </w:pPr>
    </w:p>
    <w:p w14:paraId="166B2B84" w14:textId="77777777" w:rsidR="002734F3" w:rsidRDefault="002734F3" w:rsidP="0036751A">
      <w:pPr>
        <w:jc w:val="both"/>
        <w:rPr>
          <w:rFonts w:ascii="Calibri" w:hAnsi="Calibri"/>
        </w:rPr>
      </w:pPr>
    </w:p>
    <w:p w14:paraId="28712BD0" w14:textId="77777777" w:rsidR="002734F3" w:rsidRDefault="002734F3" w:rsidP="0036751A">
      <w:pPr>
        <w:jc w:val="both"/>
        <w:rPr>
          <w:rFonts w:ascii="Calibri" w:hAnsi="Calibri"/>
        </w:rPr>
      </w:pPr>
    </w:p>
    <w:p w14:paraId="18AAA1A2" w14:textId="77777777" w:rsidR="002734F3" w:rsidRDefault="002734F3" w:rsidP="0036751A">
      <w:pPr>
        <w:jc w:val="both"/>
        <w:rPr>
          <w:rFonts w:ascii="Calibri" w:hAnsi="Calibri"/>
        </w:rPr>
      </w:pPr>
    </w:p>
    <w:p w14:paraId="650779DF" w14:textId="77777777" w:rsidR="002734F3" w:rsidRDefault="002734F3" w:rsidP="0036751A">
      <w:pPr>
        <w:jc w:val="both"/>
        <w:rPr>
          <w:rFonts w:ascii="Calibri" w:hAnsi="Calibri"/>
        </w:rPr>
      </w:pPr>
    </w:p>
    <w:p w14:paraId="6ADB5ECA" w14:textId="77777777" w:rsidR="002734F3" w:rsidRDefault="002734F3" w:rsidP="0036751A">
      <w:pPr>
        <w:jc w:val="both"/>
        <w:rPr>
          <w:rFonts w:ascii="Calibri" w:hAnsi="Calibri"/>
        </w:rPr>
      </w:pPr>
    </w:p>
    <w:p w14:paraId="7CD0521B" w14:textId="77777777" w:rsidR="002734F3" w:rsidRDefault="002734F3" w:rsidP="0036751A">
      <w:pPr>
        <w:jc w:val="both"/>
        <w:rPr>
          <w:rFonts w:ascii="Calibri" w:hAnsi="Calibri"/>
        </w:rPr>
      </w:pPr>
    </w:p>
    <w:p w14:paraId="5EEAD735" w14:textId="77777777" w:rsidR="002734F3" w:rsidRDefault="002734F3" w:rsidP="0036751A">
      <w:pPr>
        <w:jc w:val="both"/>
        <w:rPr>
          <w:rFonts w:ascii="Calibri" w:hAnsi="Calibri"/>
        </w:rPr>
      </w:pPr>
    </w:p>
    <w:p w14:paraId="724F00C4" w14:textId="77777777" w:rsidR="002734F3" w:rsidRDefault="002734F3" w:rsidP="0036751A">
      <w:pPr>
        <w:jc w:val="both"/>
        <w:rPr>
          <w:rFonts w:ascii="Calibri" w:hAnsi="Calibri"/>
        </w:rPr>
      </w:pPr>
    </w:p>
    <w:p w14:paraId="5BDD4A59" w14:textId="77777777" w:rsidR="002734F3" w:rsidRDefault="002734F3" w:rsidP="0036751A">
      <w:pPr>
        <w:jc w:val="both"/>
        <w:rPr>
          <w:rFonts w:ascii="Calibri" w:hAnsi="Calibri"/>
        </w:rPr>
      </w:pPr>
    </w:p>
    <w:p w14:paraId="537A2EF1" w14:textId="77777777" w:rsidR="00EF5BC0" w:rsidRPr="00EF5BC0" w:rsidRDefault="00EF5BC0" w:rsidP="00796293">
      <w:pPr>
        <w:widowControl w:val="0"/>
        <w:autoSpaceDE w:val="0"/>
        <w:autoSpaceDN w:val="0"/>
        <w:adjustRightInd w:val="0"/>
        <w:rPr>
          <w:rFonts w:ascii="Calibri" w:hAnsi="Calibri"/>
          <w:color w:val="000000"/>
          <w:sz w:val="20"/>
        </w:rPr>
      </w:pPr>
    </w:p>
    <w:p w14:paraId="1167C200" w14:textId="77777777" w:rsidR="000A06FB" w:rsidRDefault="000A06FB" w:rsidP="0036751A">
      <w:pPr>
        <w:jc w:val="both"/>
        <w:rPr>
          <w:rFonts w:ascii="Calibri" w:hAnsi="Calibri"/>
        </w:rPr>
      </w:pPr>
    </w:p>
    <w:p w14:paraId="548A236F" w14:textId="77777777" w:rsidR="00913864" w:rsidRPr="007765B4" w:rsidRDefault="00913864" w:rsidP="0036751A">
      <w:pPr>
        <w:jc w:val="both"/>
        <w:rPr>
          <w:rFonts w:ascii="Calibri" w:hAnsi="Calibri"/>
        </w:rPr>
      </w:pPr>
    </w:p>
    <w:sectPr w:rsidR="00913864" w:rsidRPr="007765B4" w:rsidSect="00D45CC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F3127" w14:textId="77777777" w:rsidR="008C59F7" w:rsidRDefault="008C59F7">
      <w:r>
        <w:separator/>
      </w:r>
    </w:p>
  </w:endnote>
  <w:endnote w:type="continuationSeparator" w:id="0">
    <w:p w14:paraId="38C38AEA" w14:textId="77777777" w:rsidR="008C59F7" w:rsidRDefault="008C5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B93F2" w14:textId="6E1EBC78" w:rsidR="00291309" w:rsidRPr="0037406D" w:rsidRDefault="00291309" w:rsidP="005D5223">
    <w:pPr>
      <w:pStyle w:val="Footer"/>
      <w:framePr w:wrap="around" w:vAnchor="text" w:hAnchor="margin" w:xAlign="right" w:y="1"/>
      <w:rPr>
        <w:rStyle w:val="PageNumber"/>
        <w:rFonts w:ascii="Times New Roman" w:hAnsi="Times New Roman" w:cs="Times New Roman"/>
      </w:rPr>
    </w:pPr>
    <w:r w:rsidRPr="0037406D">
      <w:rPr>
        <w:rStyle w:val="PageNumber"/>
        <w:rFonts w:ascii="Calibri" w:hAnsi="Calibri"/>
      </w:rPr>
      <w:fldChar w:fldCharType="begin"/>
    </w:r>
    <w:r w:rsidRPr="0037406D">
      <w:rPr>
        <w:rStyle w:val="PageNumber"/>
        <w:rFonts w:ascii="Calibri" w:hAnsi="Calibri"/>
      </w:rPr>
      <w:instrText xml:space="preserve">PAGE  </w:instrText>
    </w:r>
    <w:r w:rsidRPr="0037406D">
      <w:rPr>
        <w:rStyle w:val="PageNumber"/>
        <w:rFonts w:ascii="Calibri" w:hAnsi="Calibri"/>
      </w:rPr>
      <w:fldChar w:fldCharType="separate"/>
    </w:r>
    <w:r w:rsidR="006819FC">
      <w:rPr>
        <w:rStyle w:val="PageNumber"/>
        <w:rFonts w:ascii="Calibri" w:hAnsi="Calibri"/>
        <w:noProof/>
      </w:rPr>
      <w:t>2</w:t>
    </w:r>
    <w:r w:rsidRPr="0037406D">
      <w:rPr>
        <w:rStyle w:val="PageNumber"/>
        <w:rFonts w:ascii="Calibri" w:hAnsi="Calibri"/>
      </w:rPr>
      <w:fldChar w:fldCharType="end"/>
    </w:r>
  </w:p>
  <w:p w14:paraId="02278CD9" w14:textId="6043EE80" w:rsidR="00291309" w:rsidRPr="0037406D" w:rsidRDefault="00291309" w:rsidP="005D5223">
    <w:pPr>
      <w:pStyle w:val="Footer"/>
      <w:ind w:right="360"/>
      <w:rPr>
        <w:rFonts w:ascii="Calibri" w:hAnsi="Calibri"/>
      </w:rPr>
    </w:pP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 DATE \@ "yy-MM-dd" </w:instrText>
    </w:r>
    <w:r>
      <w:rPr>
        <w:rFonts w:ascii="Calibri" w:hAnsi="Calibri"/>
      </w:rPr>
      <w:fldChar w:fldCharType="separate"/>
    </w:r>
    <w:r>
      <w:rPr>
        <w:rFonts w:ascii="Calibri" w:hAnsi="Calibri"/>
        <w:noProof/>
      </w:rPr>
      <w:t>18-02-28</w:t>
    </w:r>
    <w:r>
      <w:rPr>
        <w:rFonts w:ascii="Calibri" w:hAnsi="Calibri"/>
      </w:rPr>
      <w:fldChar w:fldCharType="end"/>
    </w:r>
  </w:p>
  <w:p w14:paraId="425323D1" w14:textId="77777777" w:rsidR="00291309" w:rsidRDefault="002913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32AA4" w14:textId="77777777" w:rsidR="008C59F7" w:rsidRDefault="008C59F7">
      <w:r>
        <w:separator/>
      </w:r>
    </w:p>
  </w:footnote>
  <w:footnote w:type="continuationSeparator" w:id="0">
    <w:p w14:paraId="57D15EE3" w14:textId="77777777" w:rsidR="008C59F7" w:rsidRDefault="008C59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7F18A" w14:textId="77777777" w:rsidR="00291309" w:rsidRPr="007765B4" w:rsidRDefault="00291309" w:rsidP="00D45CC7">
    <w:pPr>
      <w:rPr>
        <w:rFonts w:ascii="Calibri" w:hAnsi="Calibri"/>
      </w:rPr>
    </w:pPr>
    <w:r>
      <w:rPr>
        <w:rFonts w:ascii="Calibri" w:hAnsi="Calibri"/>
      </w:rPr>
      <w:t xml:space="preserve">Student Name: ____________________ </w:t>
    </w:r>
    <w:r>
      <w:rPr>
        <w:rFonts w:ascii="Calibri" w:hAnsi="Calibri"/>
      </w:rPr>
      <w:tab/>
    </w:r>
    <w:r>
      <w:rPr>
        <w:rFonts w:ascii="Calibri" w:hAnsi="Calibri"/>
      </w:rPr>
      <w:tab/>
      <w:t>Student Number: ____________________</w:t>
    </w:r>
  </w:p>
  <w:p w14:paraId="640A290D" w14:textId="77777777" w:rsidR="00291309" w:rsidRDefault="002913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A1948"/>
    <w:multiLevelType w:val="hybridMultilevel"/>
    <w:tmpl w:val="E6641288"/>
    <w:lvl w:ilvl="0" w:tplc="DBDE65E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F45ADA"/>
    <w:multiLevelType w:val="hybridMultilevel"/>
    <w:tmpl w:val="9B323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E5973"/>
    <w:multiLevelType w:val="hybridMultilevel"/>
    <w:tmpl w:val="AD8C6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40F71"/>
    <w:multiLevelType w:val="hybridMultilevel"/>
    <w:tmpl w:val="D93C60E0"/>
    <w:lvl w:ilvl="0" w:tplc="0032B91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1A"/>
    <w:rsid w:val="00053698"/>
    <w:rsid w:val="000A06FB"/>
    <w:rsid w:val="000B5A54"/>
    <w:rsid w:val="000D5AF7"/>
    <w:rsid w:val="000F35FC"/>
    <w:rsid w:val="0015718D"/>
    <w:rsid w:val="00166E81"/>
    <w:rsid w:val="001940FD"/>
    <w:rsid w:val="001A5F9F"/>
    <w:rsid w:val="001B0CB4"/>
    <w:rsid w:val="001B3E44"/>
    <w:rsid w:val="001C7E0C"/>
    <w:rsid w:val="00230731"/>
    <w:rsid w:val="002558B9"/>
    <w:rsid w:val="002734F3"/>
    <w:rsid w:val="00275FA4"/>
    <w:rsid w:val="00282634"/>
    <w:rsid w:val="00290A6F"/>
    <w:rsid w:val="00291309"/>
    <w:rsid w:val="00324C90"/>
    <w:rsid w:val="0036751A"/>
    <w:rsid w:val="00380414"/>
    <w:rsid w:val="00381867"/>
    <w:rsid w:val="003C1208"/>
    <w:rsid w:val="003D06E2"/>
    <w:rsid w:val="003D1795"/>
    <w:rsid w:val="0051260C"/>
    <w:rsid w:val="005D48E7"/>
    <w:rsid w:val="005D5223"/>
    <w:rsid w:val="005D633E"/>
    <w:rsid w:val="006819FC"/>
    <w:rsid w:val="006D612D"/>
    <w:rsid w:val="006D6D53"/>
    <w:rsid w:val="007765B4"/>
    <w:rsid w:val="00796293"/>
    <w:rsid w:val="007B773B"/>
    <w:rsid w:val="007D67AE"/>
    <w:rsid w:val="007E3D78"/>
    <w:rsid w:val="00853713"/>
    <w:rsid w:val="008656F3"/>
    <w:rsid w:val="008B06E0"/>
    <w:rsid w:val="008C59F7"/>
    <w:rsid w:val="008F5D3B"/>
    <w:rsid w:val="00913655"/>
    <w:rsid w:val="00913864"/>
    <w:rsid w:val="00942B83"/>
    <w:rsid w:val="00971C1B"/>
    <w:rsid w:val="00A333C2"/>
    <w:rsid w:val="00A64653"/>
    <w:rsid w:val="00A66AD0"/>
    <w:rsid w:val="00C128B3"/>
    <w:rsid w:val="00C158B9"/>
    <w:rsid w:val="00C4274E"/>
    <w:rsid w:val="00D45CC7"/>
    <w:rsid w:val="00DA3BA9"/>
    <w:rsid w:val="00DA5F6B"/>
    <w:rsid w:val="00DC018D"/>
    <w:rsid w:val="00E63937"/>
    <w:rsid w:val="00E93BC2"/>
    <w:rsid w:val="00EB0F75"/>
    <w:rsid w:val="00EF5BC0"/>
    <w:rsid w:val="00EF6B72"/>
    <w:rsid w:val="00F70E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732CE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D522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51A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166E8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D5223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5D5223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D5223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rsid w:val="005D5223"/>
    <w:rPr>
      <w:sz w:val="24"/>
      <w:szCs w:val="24"/>
    </w:rPr>
  </w:style>
  <w:style w:type="character" w:styleId="PageNumber">
    <w:name w:val="page number"/>
    <w:basedOn w:val="DefaultParagraphFont"/>
    <w:rsid w:val="005D5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Hallam</dc:creator>
  <cp:keywords/>
  <cp:lastModifiedBy>Josh Bray</cp:lastModifiedBy>
  <cp:revision>2</cp:revision>
  <cp:lastPrinted>2017-02-26T21:14:00Z</cp:lastPrinted>
  <dcterms:created xsi:type="dcterms:W3CDTF">2018-02-28T17:48:00Z</dcterms:created>
  <dcterms:modified xsi:type="dcterms:W3CDTF">2018-02-28T17:48:00Z</dcterms:modified>
</cp:coreProperties>
</file>