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Cascadia United Strategic Assessment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Introduction: An Assessment of the Cascadia United Vision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Preamble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report provides a foundational strategic analysis for the Cascadia United movement. It is designed not to override the movement's core vision but to ground it in a rigorous, data-driven assessment of the region's economic, resource, and socio-political realities. The objective is to furnish the analytical tools necessary to transform a compelling idea into a viable, resilient, and actionable long-term strategy.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Core Proposition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Cascadia United charter posits that the American West Coast—defined here as California, Oregon, and Washington—possesses an inherent "abundance" and a shared identity sufficient to support greater sovereignty and self-reliance. This report will systematically test that proposition against empirical data.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Methodology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analysis integrates demographic and economic data from federal and state sources , resource production and consumption statistics for food, energy, and water , and a qualitative analysis of regional political dynamics and historical precedents for separatist or autonomous movements within the territory.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Overarching Thesis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the proposed Cascadia United region possesses the economic scale and resource base of a top-five global economy, its profound internal political and cultural divisions—particularly the chasm between its urban coastal populations and rural interiors—represent the most significant barrier to unity. The movement's ultimate success will depend less on proving its economic viability, which is substantial, and more on its ability to forge a cohesive identity that bridges these deep-seated fractures.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The Narrative and Its Resonance - An Analysis of the Cascadia United Message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deconstructs the movement's core messaging to evaluate its potential for broad-based appeal across a demographically and politically diverse region.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Deconstructing the Founding Declaration and Core Message ("Rustic. True. Possible.")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documents of Cascadia United employ a sophisticated narrative framework. The language emphasizes "abundance," "sovereignty," and "stewardship," and the tone is deliberately calm and constructive ("We do not rise in anger, but in sovereignty"). This positions the movement as a renewal of local responsibility rather than an aggressive rebellion, a framing designed to appeal to moderates and avoid immediate political polarization.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repeated use of the word "rustic" and the consistent imagery of orchards, timber, and rivers create a powerful, romanticized vision of the West [Post 1, Post 2, Post 5]. This aesthetic choice, however, presents a significant strategic challenge. The economic data clearly indicates that the region's immense power is concentrated in its urban, high-technology, and professional service sectors, primarily located along the Pacific coast in California and Washington. California's economy, for example, is driven by professional and business services, information technology, and real estate, which collectively generate trillions annually. Similarly, Washington's economy is dominated by the information sector, which contributes over $150 billion to its GDP. A "rustic" identity, while appealing to rural populations and a certain strain of urban environmentalism, does not directly speak to the software engineers, biotech researchers, and international trade professionals who are the primary engines of the region's economic might. This creates a potential disconnect between the movement's cultural branding and its economic reality, risking the alienation of the very demographic and economic power centers whose support would be essential for any form of greater autonomy.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words "True" and "Possible" serve to anchor this vision in authenticity and feasibility. They are direct, confident, and designed to counter the potential perception of the movement as utopian or fantastical.</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Evaluating Grassroots Engagement Posts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social media posts are effective in their brevity and shareability. They correctly identify core regional assets: food, water, energy, and human capital [Post 1, Post 3]. The focus on localism—"independence doesn’t start at the ballot—it starts in neighborhoods, farms, factories, and schools"—is a classic and potent grassroots strategy that empowers individuals and builds community from the ground up. Furthermore, the call to action to "Share your story" is a powerful tool for building a personal, narrative-driven movement, which research shows is highly effective in mobilizing support.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messaging currently exists as a set of affirmations rather than a platform for action. It states "we can feed ourselves" but does not address the complex supply chains and dependencies that define the modern food system. It speaks of "sovereignty" but avoids the difficult questions of political process or, more importantly, the deep internal divisions that challenge the very premise of a united West Coast. Successful grassroots movements typically channel energy toward a specific, tangible goal. The current posts are declarations of a shared identity that may not actually be shared. They present a vision of unity that ignores the well-documented reality of the urban-rural political divide. A rancher in eastern Oregon, who may already support the "Greater Idaho" movement to secede </w:t>
      </w:r>
      <w:r w:rsidDel="00000000" w:rsidR="00000000" w:rsidRPr="00000000">
        <w:rPr>
          <w:i w:val="1"/>
          <w:iCs w:val="1"/>
          <w:rtl w:val="0"/>
        </w:rPr>
        <w:t xml:space="preserve">from</w:t>
      </w:r>
      <w:r w:rsidDel="00000000" w:rsidR="00000000" w:rsidRPr="00000000">
        <w:rPr>
          <w:rtl w:val="0"/>
        </w:rPr>
        <w:t xml:space="preserve"> Oregon, will likely view a message about regional unity originating from the progressive West Coast with deep skepticism. By not acknowledging this tension, the message appears naive or even disingenuous to the very people it most needs to persuade.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Recommendations for Strengthening the Message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evolve from a concept into a viable movement, the messaging strategy requires refinement and expansion.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Evolve from "What We Are" to "What We Can Do Together":</w:t>
      </w:r>
      <w:r w:rsidDel="00000000" w:rsidR="00000000" w:rsidRPr="00000000">
        <w:rPr>
          <w:rtl w:val="0"/>
        </w:rPr>
        <w:t xml:space="preserve"> The narrative should shift from statements of identity to a focus on pragmatic problem-solving. Cascadia United can be framed as a framework for tackling shared regional challenges that are poorly managed by a distant and often gridlocked federal government, such as coordinated wildfire management, interstate water security, and building resilient supply chains.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 Targeted, Segmented Messaging:</w:t>
      </w:r>
      <w:r w:rsidDel="00000000" w:rsidR="00000000" w:rsidRPr="00000000">
        <w:rPr>
          <w:rtl w:val="0"/>
        </w:rPr>
        <w:t xml:space="preserve"> A one-size-fits-all message is insufficient for this diverse region. Parallel message tracks should be developed. One track can continue to celebrate the "rustic" stewardship identity for rural and environmentally-focused audiences. A separate track must be created for urban and technology-sector audiences, emphasizing innovation, sustainable growth, and the opportunity to create a global "green economic superpower."</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Acknowledge and Address the Divide:</w:t>
      </w:r>
      <w:r w:rsidDel="00000000" w:rsidR="00000000" w:rsidRPr="00000000">
        <w:rPr>
          <w:rtl w:val="0"/>
        </w:rPr>
        <w:t xml:space="preserve"> The urban-rural tension must be confronted directly. Cascadia United should be framed as a new social compact </w:t>
      </w:r>
      <w:r w:rsidDel="00000000" w:rsidR="00000000" w:rsidRPr="00000000">
        <w:rPr>
          <w:i w:val="1"/>
          <w:iCs w:val="1"/>
          <w:rtl w:val="0"/>
        </w:rPr>
        <w:t xml:space="preserve">between</w:t>
      </w:r>
      <w:r w:rsidDel="00000000" w:rsidR="00000000" w:rsidRPr="00000000">
        <w:rPr>
          <w:rtl w:val="0"/>
        </w:rPr>
        <w:t xml:space="preserve"> the region's diverse parts. For example: "The tech hubs of Seattle and Silicon Valley and the farmlands of the Central Valley and Eastern Oregon are deeply connected. Cascadia United is about making that connection work for everyone, ensuring the wealth generated on the coast helps preserve the way of life and strengthens the infrastructure in our heartland." This approach acknowledges the grievance of neglect that fuels movements like the "State of Jefferson" and reframes it as a problem Cascadia United aims to solve.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Amplify Diverse Personal Stories:</w:t>
      </w:r>
      <w:r w:rsidDel="00000000" w:rsidR="00000000" w:rsidRPr="00000000">
        <w:rPr>
          <w:rtl w:val="0"/>
        </w:rPr>
        <w:t xml:space="preserve"> The most powerful grassroots messages are personal narratives of struggle and hope. The movement should actively solicit and feature stories from farmers, tech workers, loggers, and fishermen from all three states, highlighting their shared challenges and aspirations to build a tangible, human-centered vision of regional unity.</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 The Economic Foundation - A Sober Look at Feasibility and Interdependence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provides a macroeconomic and demographic overview of the proposed region to assess its scale, internal structure, and economic viability.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Aggregate Economic and Demographic Power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claim of regional strength is well-supported by aggregate data. The combined 2024 population of the three states is approximately 51.4 million people, and their combined nominal Gross Domestic Product (GDP) is approximately $5.29 trillion. If it were an independent nation, this Cascadia United would possess the fourth-largest economy in the world, behind only the remaining United States, China, and Germany, and an economic output greater than that of Japan. These figures confirm that the region is not a collection of small, dependent states but a global economic powerhouse in its own right.</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Population (2024)</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Total</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Nominal GDP (2024, in billions)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Total</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GDP per Capita</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Economic Drivers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39,128,186</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76.1%</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$4,103.1</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77.6%</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$104,916</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Professional/Business Services, Information, Real Estate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Washington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8,035,700</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15.6%</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$854.7</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$108,468</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Professional/Business Services, Real Estate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Oregon</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4,267,621</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$331.0</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$77,916</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Professional/Business Services, Manufacturing, Healthcare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Cascadia United Total</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51,431,507</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$5,288.8</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$102,832</w:t>
            </w:r>
          </w:p>
        </w:tc>
        <w:tc>
          <w:tcPr>
            <w:shd w:fill="auto" w:val="clear"/>
            <w:tcMar>
              <w:top w:w="0.0" w:type="dxa"/>
              <w:left w:w="0.0" w:type="dxa"/>
              <w:bottom w:w="0.0" w:type="dxa"/>
              <w:right w:w="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Note: Per capita figures are calculated from the provided data.</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Power Imbalance: An Internally Lopsided Economy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aggregate data conceals a profound internal imbalance. California alone accounts for 76% of the region's population and nearly 78% of its total GDP. Washington, the second-largest state, contributes another 16% of the population and 16% of the GDP. Oregon represents just 8% of the population and 6% of the economic output.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union where one member constitutes over three-quarters of the economy and population is not a partnership of equals; it is a hub-and-spoke model. Oregon and Washington would have legitimate fears of being politically and economically marginalized. Any potential governance structure for Cascadia United would need to incorporate robust protections for smaller states, such as weighted voting systems or powerful regional councils, to prevent the union from becoming, in effect, "California and its territories."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imbalance is compounded by divergent economic structures. The coastal economies of California and Washington are driven by the global technology and information sectors, while Oregon's is more reliant on manufacturing and healthcare. These different economic bases create distinct and sometimes conflicting policy priorities.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Trade and Interdependence: The Myth of Self-Reliance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regional "self-reliance" must be carefully defined. An analysis of freight flows reveals that the regional economy is not a closed loop but a highly integrated node in the national and global supply chains. The Bureau of Transportation Statistics' Freight Analysis Framework (FAF) provides comprehensive data on the movement of goods between states.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Existing research shows that West Coast states trade heavily with each other and are also deeply integrated with the rest of the U.S. and global markets. Los Angeles County, for example, is the nation's largest hub for both receiving and shipping food products, with links to every part of the country. The ports of Washington and Oregon are critical gateways for agricultural exports to Asia. Severing these economic ties is not a realistic proposition. The goal of sovereignty, therefore, should not be framed as isolationism, but as gaining the authority to negotiate trade and economic policy on the region's own terms. The operative concept is not "self-reliance" but "managed interdependence."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The Abundance Audit - A Resource-Based Assessment of Self-Reliance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quantitatively assesses the region's capacity to produce its own food, energy, and water, testing the charter's claim of "abundance."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Food Security: A Net Exporter with Critical Dependencies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Cascadia United region is an agricultural superpower. California is the top agricultural producer in the U.S., leading the nation in the production of fruits, vegetables, nuts, and dairy. Washington is the top U.S. producer of apples, hops, and sweet cherries, while Oregon is a leader in specialty crops like hazelnuts and blueberries. The region also hosts a massive food processing industry that adds significant value to these raw commodities, with California alone containing 15% of all U.S. food and beverage manufacturing establishments.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this picture of abundance is nuanced. While the region is a net exporter of high-value "gourmet" products, its self-sufficiency in basic calories and foundational agricultural inputs is less certain. A critical dependency exists in the form of staple grains like corn and soybeans, which are primarily grown in the Midwest. These commodities are essential inputs for the region's vast dairy and livestock industries, as well as for a wide range of processed foods. True food sovereignty requires not just the ability to export high-value goods but also the security of the foundational supply chains for basic foodstuffs and animal feed.</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Energy Independence: An Electricity Importer, A Petroleum Importer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region's energy profile is a tale of two systems. In electricity, the Pacific Northwest is a net exporter due to the immense hydroelectric capacity of the Columbia River Basin in Washington and Oregon. However, California's massive demand makes the three-state region a net importer of electricity overall. These states are connected through the highly integrated Western Interconnection grid, allowing for significant interstate power flows.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energy dependence is even more stark when it comes to transportation fuel. The region is almost entirely dependent on imported petroleum. Oregon imports 100% of its petroleum, mostly from refineries in Washington that process Alaskan and Canadian crude. California, despite some in-state production, is a massive net importer of crude oil to supply its refineries and meet the demands of its 39 million residents. This reliance on external sources for gasoline and diesel fuel represents the region's most significant strategic vulnerability. A sovereign Cascadia could power many of its homes and industries with locally generated clean energy, but its entire transportation network—trucking, shipping, and personal vehicles—would remain dependent on global energy markets and vulnerable to geopolitical disruptions.</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Electricity Production (TWh)</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Electricity Consumption (TWh)</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Electricity (+/-)</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Crude Oil Production (Mbarrels)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Petroleum Consumption (Mbarrels)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Petroleum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199.5</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259.5</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197.2</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424.6</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-227.4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Washington</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116.8</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92.3</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+24.5</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87.2</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Oregon</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60.9</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46.7</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+14.2</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52.6</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Cascadia United Total</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377.2</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398.5</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-21.3</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197.2</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564.4</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-367.2</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Note: Data is based on the most recent available statistics from DOE and EIA risk profiles. Petroleum consumption combines motor gasoline and distillate fuel.</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Water Resources: A Landscape of Entangled Obligations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region's water resources are characterized by a sharp contrast between the abundance of the Pacific Northwest's temperate rainforests and the acute scarcity of Southern California. However, regional water management is not a blank slate upon which a new sovereign entity could draw. It is governed by deeply entrenched and legally binding agreements that limit unilateral action.</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Colorado River Compact:</w:t>
      </w:r>
      <w:r w:rsidDel="00000000" w:rsidR="00000000" w:rsidRPr="00000000">
        <w:rPr>
          <w:rtl w:val="0"/>
        </w:rPr>
        <w:t xml:space="preserve"> This century-old agreement binds California to Arizona, Nevada, and the Upper Basin states (Colorado, New Mexico, Utah, Wyoming) in a complex system for apportioning the river's flow. This compact is already under extreme stress from climate change and overuse, and a sovereign Cascadia could not unilaterally alter its terms without triggering a massive legal and political conflict with other U.S. states.</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Columbia River Treaty:</w:t>
      </w:r>
      <w:r w:rsidDel="00000000" w:rsidR="00000000" w:rsidRPr="00000000">
        <w:rPr>
          <w:rtl w:val="0"/>
        </w:rPr>
        <w:t xml:space="preserve"> This is an international treaty between the United States and Canada that governs flood control and hydropower generation on the Columbia River, directly impacting Washington and Oregon. A new regional government would have to assume the United States' role and obligations in this treaty.</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Klamath River Basin Compact:</w:t>
      </w:r>
      <w:r w:rsidDel="00000000" w:rsidR="00000000" w:rsidRPr="00000000">
        <w:rPr>
          <w:rtl w:val="0"/>
        </w:rPr>
        <w:t xml:space="preserve"> This 1957 compact between Oregon and California promotes the orderly development and conservation of the Klamath River's water resources.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charter's claim of sovereignty over its rivers is fundamentally challenged by these pre-existing compacts. From its inception, Cascadia's water policy would be constrained by external actors and historical agreements, making true water sovereignty a legal and diplomatic impossibility. This represents a major blind spot in the narrative of pure self-determination.</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The Human Landscape - Navigating Political and Demographic Realities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addresses the most significant non-economic challenge to the Cascadia United vision: the deep internal political and demographic divisions within the proposed region.</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Great Divide: Urban vs. Rural Political Realities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territory of Cascadia United is a region of profound political contradictions. The coastal metropolitan areas of California, Oregon, and Washington are among the most politically progressive in the United States. In stark contrast, the interior and rural areas of these same states are among the most conservative.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an abstract political science observation; it is a lived reality that fuels active separatist movements </w:t>
      </w:r>
      <w:r w:rsidDel="00000000" w:rsidR="00000000" w:rsidRPr="00000000">
        <w:rPr>
          <w:i w:val="1"/>
          <w:iCs w:val="1"/>
          <w:rtl w:val="0"/>
        </w:rPr>
        <w:t xml:space="preserve">within</w:t>
      </w:r>
      <w:r w:rsidDel="00000000" w:rsidR="00000000" w:rsidRPr="00000000">
        <w:rPr>
          <w:rtl w:val="0"/>
        </w:rPr>
        <w:t xml:space="preserve"> the proposed Cascadia region.</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"Greater Idaho" Movement:</w:t>
      </w:r>
      <w:r w:rsidDel="00000000" w:rsidR="00000000" w:rsidRPr="00000000">
        <w:rPr>
          <w:rtl w:val="0"/>
        </w:rPr>
        <w:t xml:space="preserve"> This contemporary movement has successfully passed ballot measures in multiple eastern Oregon counties with the goal of seceding from progressive Oregon to join conservative Idaho. The movement's messaging is rooted in a feeling of cultural, economic, and political alienation from the state's urban power centers.</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"State of Jefferson":</w:t>
      </w:r>
      <w:r w:rsidDel="00000000" w:rsidR="00000000" w:rsidRPr="00000000">
        <w:rPr>
          <w:rtl w:val="0"/>
        </w:rPr>
        <w:t xml:space="preserve"> This historical and recurring movement in Northern California and Southern Oregon is driven by similar grievances: a perceived lack of representation in state capitals, neglect of critical infrastructure, and a desire for self-governance based on rural values.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internal secessionist pressures reveal a critical flaw in the current Cascadia United narrative. For many rural residents, the primary political problem is not a distant government in Washington D.C., but the state governments in Sacramento, Salem, and Olympia, which they see as dominated by urban interests. The Cascadia United concept, with its roots in the bioregionalism popular in those same progressive cities, risks being perceived by rural populations as an attempt to consolidate and expand the power of the very political culture they are actively trying to escape.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Demographic Diversity and the Challenge of a Unified Identity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region is exceptionally diverse, making the creation of a single "Cascadian" identity a significant challenge. California is a "majority-minority" state, where no single racial or ethnic group constitutes a majority of the population. The West Coast as a whole has high shares of Hispanic and Asian American populations.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lived experiences and political priorities of a recent immigrant in Los Angeles, a tech worker in Seattle, a rancher in rural Eastern Oregon, and a logger in Northern California are vastly different. The "rustic" narrative may resonate with some of these groups but is unlikely to serve as a unifying identity for all. A singular "Cascadian" identity is a construct, not a given. Forging one requires finding common ground that transcends the region's immense cultural, ethnic, and economic diversity. A successful movement must identify universal themes, such as frustration with federal gridlock, a desire for more responsive local governance, a shared stake in managing regional challenges like wildfires and water scarcity, and the economic opportunities of a powerful, integrated regional economy. The identity must be built around a shared future, not a presumed shared past.</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Strategic Pathways and Unseen Risks - A Forward-Looking Synthesis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analysis confirms that the Cascadia United concept is grounded in a region of immense economic power and resource wealth. However, its path to viability is obstructed by significant internal contradictions and external dependencies that its current narrative has yet to address.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Key Findings</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Strengths:</w:t>
      </w:r>
      <w:r w:rsidDel="00000000" w:rsidR="00000000" w:rsidRPr="00000000">
        <w:rPr>
          <w:rtl w:val="0"/>
        </w:rPr>
        <w:t xml:space="preserve"> The region possesses an unquestionable economic scale comparable to a top-five global economy, significant resource wealth in food and clean electricity, and a strong existing foundation of cultural and environmental identity through bioregionalism.</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Weaknesses:</w:t>
      </w:r>
      <w:r w:rsidDel="00000000" w:rsidR="00000000" w:rsidRPr="00000000">
        <w:rPr>
          <w:rtl w:val="0"/>
        </w:rPr>
        <w:t xml:space="preserve"> The union would be characterized by extreme internal economic and demographic imbalances dominated by California, a critical strategic dependence on imported fossil fuels for transportation, and legally binding external water compacts that fundamentally limit sovereignty.</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Greatest Threat:</w:t>
      </w:r>
      <w:r w:rsidDel="00000000" w:rsidR="00000000" w:rsidRPr="00000000">
        <w:rPr>
          <w:rtl w:val="0"/>
        </w:rPr>
        <w:t xml:space="preserve"> The profound urban-rural political divide, which fuels internal separatist movements, presents the most significant obstacle to regional cohesion and the formation of a unified political will.</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Blind Spots and Strategic Risks</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Underestimating Internal Division:</w:t>
      </w:r>
      <w:r w:rsidDel="00000000" w:rsidR="00000000" w:rsidRPr="00000000">
        <w:rPr>
          <w:rtl w:val="0"/>
        </w:rPr>
        <w:t xml:space="preserve"> The current narrative overlooks the fact that for many in the region, the primary political adversary is their own state capital, not the federal government. Failing to address this grievance directly makes the movement appear out of touch with a key constituency.</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"Sovereignty" Trap:</w:t>
      </w:r>
      <w:r w:rsidDel="00000000" w:rsidR="00000000" w:rsidRPr="00000000">
        <w:rPr>
          <w:rtl w:val="0"/>
        </w:rPr>
        <w:t xml:space="preserve"> The promise of absolute self-reliance is not achievable in a globally interconnected world. The region is, and will remain, deeply interdependent for staple foods, energy, and trade. Over-promising on "independence" could lead to disillusionment when the complexities of managing these relationships become clear.</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Opportunities and Recommendations</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Reframe the Mission: From Political Secession to Economic Integration.</w:t>
      </w:r>
      <w:r w:rsidDel="00000000" w:rsidR="00000000" w:rsidRPr="00000000">
        <w:rPr>
          <w:rtl w:val="0"/>
        </w:rPr>
        <w:t xml:space="preserve"> The most viable path forward may not be immediate political separation but a focus on creating a powerful, integrated economic bloc, similar to other regional bodies worldwide. This lowers the political barrier to entry and allows for incremental progress. Initial steps could focus on creating binding regional compacts for energy grid modernization, high-speed rail, transportation infrastructure, and coordinated disaster response.</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 with a "Green Superpower" Identity:</w:t>
      </w:r>
      <w:r w:rsidDel="00000000" w:rsidR="00000000" w:rsidRPr="00000000">
        <w:rPr>
          <w:rtl w:val="0"/>
        </w:rPr>
        <w:t xml:space="preserve"> The movement should leverage the region's most compelling assets: its immense renewable energy potential, global leadership in technology and innovation, and high-value sustainable agriculture. Frame Cascadia United as a global model for a prosperous, high-tech, and environmentally responsible society. This is a forward-looking vision that can appeal to both urban innovators and rural stewards of the land.</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 a "Grand Bargain" for the Urban-Rural Divide:</w:t>
      </w:r>
      <w:r w:rsidDel="00000000" w:rsidR="00000000" w:rsidRPr="00000000">
        <w:rPr>
          <w:rtl w:val="0"/>
        </w:rPr>
        <w:t xml:space="preserve"> The movement's central political project must be to create a new social compact between its constituent parts. This requires moving beyond rhetoric to develop concrete policy proposals where urban economic wealth is demonstrably reinvested to support rural infrastructure, resource management, and economic diversification. This would directly address the core grievance of neglect that fuels counter-movements.</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Build a Coalition of Coalitions:</w:t>
      </w:r>
      <w:r w:rsidDel="00000000" w:rsidR="00000000" w:rsidRPr="00000000">
        <w:rPr>
          <w:rtl w:val="0"/>
        </w:rPr>
        <w:t xml:space="preserve"> The path forward is not a single mass movement but an alliance of diverse interests. The movement must actively engage with tech industry leaders, agricultural associations, Tribal governments, labor unions, and environmental groups. The goal is to demonstrate that a more integrated and autonomous Cascadia offers tangible benefits to each of these key constituencies, building a broad base of support for a shared future.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confronting these challenges directly and strategically reframing its purpose, Cascadia United can evolve from an evocative declaration into a pragmatic and powerful force for shaping the future of the American West Coast.</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en.wikipedia.org, https://en.wikipedia.org/wiki/2024_in_California 2. www.qualityinfo.org, https://www.qualityinfo.org/-/oregon-s-natural-population-continued-to-decrease-in-2024#:~:text=Oregon's%20population%20increased%20to%204%2C267%2C621,0.7%25%20since%20the%202020%20Census. 3. ofm.wa.gov, https://ofm.wa.gov/washington-data-research/statewide-data/washington-trends/population-changes/total-population-and-percent-change 4. List of U.S. states and territories by GDP - Wikipedia, https://en.wikipedia.org/wiki/List_of_U.S._states_and_territories_by_GDP 5. California's Population, https://www.ppic.org/wp-content/uploads/JTF_PopulationJTF.pdf 6. Oregon's Natural Population Continued to Decrease in 2024 - QualityInfo, https://www.qualityinfo.org/-/oregon-s-natural-population-continued-to-decrease-in-2024 7. State of California - Department of Energy, https://www.energy.gov/sites/prod/files/2015/05/f22/CA-Energy%20Sector%20Risk%20Profile.pdf 8. State of Oregon Energy Sector Risk Profile, https://www.energy.gov/sites/prod/files/2016/09/f33/OR_Energy%20Sector%20Risk%20Profile.pdf 9. State of Washington Energy Sector Risk Profile, https://www.energy.gov/sites/prod/files/2016/09/f33/WA_Energy%20Sector%20Risk%20Profile.pdf 10. ENERGY - Oregon State Legislature, https://www.oregonlegislature.gov/lpro/Publications/Background-Brief-Energy-2019.pdf 11. Colorado River Compact, 1922, https://www.usbr.gov/lc/region/pao/pdfiles/crcompct.pdf 12. Columbia River Treaty - Congress.gov, https://www.congress.gov/crs-product/R43287 13. Columbia River Treaty - USACE Northwestern Division, https://www.nwd.usace.army.mil/crwm/columbia-river-treaty/ 14. Columbia River Treaty - United States Department of State, https://www.state.gov/columbia-river-treaty/ 15. An Overview: Columbia River Treaty - Montana State Legislature, https://archive.legmt.gov/content/Committees/Administration/Consumer%20Counsel/Reports/columbia-river-treaty-overview-brochure.pdf 16. Interstate Water Agreements of the United States - International Water Law Project, https://www.internationalwaterlaw.org/documents/interstate_us.html 17. CascadiaNow!, https://www.cascadianow.org/ 18. State of Jefferson, https://www.ijpr.org/tags/state-of-jefferson 19. The 'Greater Idaho Movement' Illustrates America's Rural-Urban Divide | The Takeaway, https://www.wnycstudios.org/podcasts/takeaway/segments/greater-idaho-movement 20. The State of Jefferson Secession Movement “Keepin' it Rural” - ResearchGate, https://www.researchgate.net/publication/355884637_The_State_of_Jefferson_Secession_Movement_Keepin'_it_Rural 21. Division in Oregon highlights growing political rift between rural and urban areas - PBS, https://www.pbs.org/newshour/show/division-in-oregon-highlights-growing-political-rift-between-rural-and-urban-areas 22. Notes on the State of Jefferson, by James Pogue - Harper's Magazine, https://harpers.org/archive/2022/04/notes-on-the-state-of-jefferson-secession-northern-california/ 23. Independence | Cascadia Underground, https://cascadiaunderground.org/cascadian-independence/ 24. The real history and meaning behind 'the State of Jefferson' - R Street Institute, https://www.rstreet.org/commentary/the-real-history-and-meaning-behind-the-state-of-jefferson/ 25. Jefferson (proposed Pacific state) - Wikipedia, https://en.wikipedia.org/wiki/Jefferson_(proposed_Pacific_state) 26. Economy of California - Wikipedia, https://en.wikipedia.org/wiki/Economy_of_California 27. California's economy, https://www.ppic.org/wp-content/uploads/content/pubs/jtf/JTF_EconomyJTF.pdf 28. Blueprint - California Jobs First - CA.gov, https://jobsfirst.ca.gov/blueprint/ 29. Key Industries - Central California, https://centralcalifornia.org/key-industries/ 30. California - Agriculture, Technology, Tourism | Britannica, https://www.britannica.com/place/California-state/Economy 31. Washington Economic Trends, Stats &amp; Rankings - IBISWorld, https://www.ibisworld.com/united-states/economic-profiles/washington/ 32. Economy of Washington (state) - Wikipedia, https://en.wikipedia.org/wiki/Economy_of_Washington_(state) 33. Economy of the Washington metropolitan area - Wikipedia, https://en.wikipedia.org/wiki/Economy_of_the_Washington_metropolitan_area 34. Choose the State of Washington for your next investment or expansion, https://choosewashingtonstate.com/why-washington/ 35. www.newsweek.com, https://www.newsweek.com/california-florida-economy-compared-2119563#:~:text=According%20to%20data%20from%20the%20Bureau%20of%20Economic%20Analysis%2C%20California's,other%20state%2C%20Newsom%20pointed%20out. 36. How California Compares to Florida as Gavin Newsom Feuds With Ron DeSantis, https://www.newsweek.com/california-florida-economy-compared-2119563 37. California Economic Trends, Stats &amp; Rankings | IBISWorld, https://www.ibisworld.com/united-states/economic-profiles/california/ 38. GDP by State | U.S. Bureau of Economic Analysis (BEA), https://www.bea.gov/data/gdp/gdp-state 39. California is now the 4th largest economy in the world, https://www.gov.ca.gov/2025/04/23/california-is-now-the-4th-largest-economy-in-the-world/ 40. What is the gross domestic product (GDP) in Washington state? - USAFacts, https://usafacts.org/answers/what-is-the-gross-domestic-product-gdp/state/washington-state/ 41. Real Gross Domestic Product: All Industry Total in Washington (WARGSP) - FRED, https://fred.stlouisfed.org/series/WARGSP 42. Gross Domestic Product by State and Personal Income by State, 1st Quarter 2025 | U.S. Bureau of Economic Analysis (BEA), https://www.bea.gov/news/2025/gross-domestic-product-state-and-personal-income-state-1st-quarter-2025 43. Washington - State Economic Profile, https://www.richstatespoorstates.org/states/WA/ 44. Gross Domestic Product: All Industry Total in Washington - 2025 Data 2026 Forecast 2005 Historical - Trading Economics, https://tradingeconomics.com/united-states/total-gross-domestic-product-by-industry-for-washington-fed-data.html 45. Grassroots Activism: How You Can Take Action! | League of Women Voters, https://www.lwv.org/blog/grassroots-activism-how-you-can-take-action 46. Grassroots Political Change - A Success With Performance Management, https://www.aubreydaniels.com/media-center/organizational-solutions/articles/grassroots-political-change-a-success-with 47. Giving Voice: The Power of Grassroots Advocacy in Shaping Public Policy - Grantmakers In Health, https://www.gih.org/files/usrdoc/Grassroots_Advocacy_Sunflower_Foundation_November_2010.pdf 48. Seven Successful Grassroots Advocacy Campaign Examples - Quorum, https://www.quorum.us/blog/examples-effective-grassroots-advocacy-campaigns/ 49. Oregon Economic Trends, Stats &amp; Rankings | IBISWorld, https://www.ibisworld.com/united-states/economic-profiles/oregon/ 50. Oregon's Gross Domestic Product – A Measure of the Economy - QualityInfo, https://qualityinfo.org/-/oregon-s-gross-domestic-product-a-measure-of-the-economy 51. Freight Analysis Framework | Bureau of Transportation Statistics, https://www.bts.gov/faf 52. California Water Plan Update 2023, https://water.ca.gov/Programs/California-Water-Plan/Update-2023 53. Freight Analysis Framework (FAF4) - Caltrans - CA.gov, https://dot.ca.gov/programs/transportation-planning/division-of-transportation-planning/state-planning/statewide-modeling/freight-analysis-framework 54. Freight Analysis Framework (FAF5) Highway Network Assignments - ArcGIS Hub, https://hub.arcgis.com/datasets/9343414b46794fb8be9867db2d1ccb75 55. Freight Analysis Framework - Dataset - Catalog - Data.gov, https://catalog.data.gov/dataset/freight-analysis-framework 56. Freight Analysis Framework 8/15/25 Updated | Bureau of Transportation Statistics, https://www.bts.gov/newsroom/freight-analysis-framework-81525-updated 57. FAF5 Summary Statistics - Freight Analysis Framework (FAF) - Oak Ridge National Laboratory, https://faf.ornl.gov/faf5/SummaryTable.aspx 58. Freight Analysis Framework - FAF3 Origin-Destination zip data | Department of Transportation, https://data.transportation.gov/Roadways-and-Bridges/Freight-Analysis-Framework-FAF3-Origin-Destination/eemt-wbfs 59. Commodity Flow Survey (CFS) - U.S. Census Bureau, https://www.census.gov/programs-surveys/cfs.html 60. The first map of America's food supply chain is mind-boggling, https://cee.illinois.edu/news/first-map-americas-food-supply-chain-mind-boggling 61. Export Statistics - Washington State Department of Agriculture, https://agr.wa.gov/departments/business-and-marketing-support/international/statistics 62. Grown and Made in Washington | Port of Seattle, https://www.portseattle.org/blog/grown-and-made-washington 63. 2024 state agriculture overview - California - USDA-NASS, https://www.nass.usda.gov/Quick_Stats/Ag_Overview/stateOverview.php?state=CALIFORNIA 64. Ag and Food Statistics: Charting the Essentials - Agricultural Production and Prices, https://www.ers.usda.gov/data-products/ag-and-food-statistics-charting-the-essentials/agricultural-production-and-prices 65. CDFA - Statistics - California Department of Food and Agriculture - CA.gov, https://www.cdfa.ca.gov/Statistics/ 66. 2023 2024 California Agricultural Exports, https://www.cdfa.ca.gov/Statistics/PDFs/2023-2024_california_agricultural_exports.pdf 67. USDA/NASS 2024 State Agriculture Overview for Washington, https://www.nass.usda.gov/Quick_Stats/Ag_Overview/stateOverview.php?state=WASHINGTON 68. Oregon Agricultural Statistics brochure (2024) - USDA-NASS, https://www.nass.usda.gov/Statistics_by_State/Oregon/Publications/facts_and_figures/facts_and_figures.pdf 69. Oregon Agriculture, https://www.oregonfb.org/oregon-agriculture 70. Top Washington Agriculture Facts – 2024 Census of Agriculture - Farm Flavor, https://farmflavor.com/washington/washington-crops-livestock/top-washington-agriculture-facts-from-the-2024-census-of-agriculture/ 71. Value of Washington's 2023 Agricultural Production Totaled a Record High of Nearly $14.0 Billion - USDA-NASS, https://www.nass.usda.gov/Statistics_by_State/Washington/Publications/Current_News_Release/2024/VOP_WA.pdf 72. 2024 state agriculture overview - Oregon - USDA-NASS, https://www.nass.usda.gov/Quick_Stats/Ag_Overview/stateOverview.php?state=OREGON 73. Latest USDA estimates point to continued strong growth in Oregon's farmland values, https://extension.oregonstate.edu/catalog/em-9569-latest-usda-estimates-point-continued-strong-growth-oregons-farmland-values 74. California led Nation in food and beverage manufacturing establishments in 2022 | Economic Research Service - USDA/ERS, https://www.ers.usda.gov/data-products/charts-of-note/chart-detail?chartId=110211 75. Food &amp; Beverage Manufacturing - Craig School of Business, https://craig.fresnostate.edu/documents/ubc-documents/cencal/2019/CCBR_FoodBevManu_Web.pdf 76. Processing &amp; Marketing - Food and Beverage Manufacturing | Economic Research Service, https://www.ers.usda.gov/topics/food-markets-prices/processing-marketing/food-and-beverage-manufacturing 77. www.clfp.com, https://www.clfp.com/impact#:~:text=The%20number%20of%20people%20directly,)%20and%20Bakersfield%20(3%2C557). 78. Washington Electricity Profile 2023 - U.S. Energy Information Administration (EIA), https://www.eia.gov/electricity/state/washington/ 79. Washington's Utility-Scale Solar Generation – Trending Up, https://www.solarwa.org/washington_s_utility_scale_solar_generation 80. Electric Generation Capacity and Energy - California Energy Commission - CA.gov, https://www.energy.ca.gov/data-reports/energy-almanac/california-electricity-data/electric-generation-capacity-and-energy 81. California State Energy Profile - EIA, https://www.eia.gov/state/print.php?sid=CA 82. California Electricity Generation Mix 2024/2025 | Low-Carbon Power Data, https://lowcarbonpower.org/region/California 83. Energy in California - Wikipedia, https://en.wikipedia.org/wiki/Energy_in_California 84. U.S. Grid Regions - Environmental Protection Agency (EPA), https://www.epa.gov/green-power-markets/us-grid-regions 85. Western Energy Markets Explainer | Federal Energy Regulatory Commission, https://www.ferc.gov/OPP/western-markets-explainer 86. The Western US Power System - Transmission Agency of Northern California, https://www.tanc.us/understanding-transmission/the-western-us-power-system/ 87. Uniting the U.S. Power System | Department of Energy, https://www.energy.gov/eere/wind/articles/uniting-us-power-system 88. State Energy Profile Data - EIA, https://www.eia.gov/state/data.php?sid=ID 89. State Energy Data System (SEDS): 2024 Updates by energy source - EIA, https://www.eia.gov/state/seds/seds-data-fuel.php 90. U.S. primary energy production, consumption, and exports increased in 2024 - EIA, https://www.eia.gov/todayinenergy/detail.php?id=65524 91. Homepage - U.S. Energy Information Administration (EIA), https://www.eia.gov/ 92. Idaho State Energy Profile - EIA, https://www.eia.gov/state/print.php?sid=ID 93. State of Nevada Energy Sector Risk Profile, https://www.energy.gov/sites/prod/files/2016/09/f33/NV_Energy%20Sector%20Risk%20Profile_0.pdf 94. Alaska Electricity Profile 2023 - U.S. Energy Information Administration (EIA), https://www.eia.gov/electricity/state/alaska/ 95. Electricity Data Browser - EIA, https://www.eia.gov/electricity/data/browser/ 96. EIA State Energy Data System (SEDS) - U.S. Energy Information ..., https://www.eia.gov/state/seds/seds-data-complete.php 97. Alaska State Energy Profile - EIA, https://www.eia.gov/state/print.php?sid=AK 98. Green River Basin Advisory Group Reference Materials - The Colorado River Compact (1922) - Wyoming State Water Plan, https://waterplan.state.wy.us/plan/green/briefbook/lor/lor-3.html 99. The Colorado River Compact at 100 - National Audubon Society, https://www.audubon.org/news/the-colorado-river-compact-100 100. California's Political Geography 2020 - Public Policy Institute of California, https://www.ppic.org/publication/californias-political-geography/ 101. How red or blue is your state? - USAFacts, https://usafacts.org/articles/how-red-or-blue-is-your-state/ 102. Party affiliation of the mayors of the 100 largest cities - Ballotpedia, https://ballotpedia.org/Party_affiliation_of_the_mayors_of_the_100_largest_cities 103. California's Political Geography, https://www.ppic.org/wp-content/uploads/content/pubs/report/R_212EMR.pdf 104. Chart of the Week: The most liberal and conservative big cities - Pew Research Center, https://www.pewresearch.org/short-reads/2014/08/08/chart-of-the-week-the-most-liberal-and-conservative-big-cities/ 105. Leaning Into State Trends: The West Coast - Sabato's Crystal Ball - UVA Center for Politics, https://centerforpolitics.org/crystalball/leaning-into-state-trends-the-west-coast/ 106. Rural California - Public Policy Institute of California, https://www.ppic.org/publication/rural-california/ 107. Rural-Urban Tensions - Oregon History Project, https://www.oregonhistoryproject.org/narratives/this-land-oregon/the-rural-urban-interface/rural-urban-tensions/ 108. Be engaged: Higher Education and the Rural/Urban Divide - University of Washington, https://www.washington.edu/alumni/be-engaged-higher-education-and-ruralurban-divide/ 109. Why Cities Lose: The Deep Roots of the Urban-Rural Political Divide, https://politicalscience.stanford.edu/publications/why-cities-lose-deep-roots-urban-rural-political-divide 110. The urban/rural political divide | Miller Center, https://millercenter.org/urbanrural-political-divide 111. Rural Politics in the United States - Annual Reviews, https://www.annualreviews.org/content/journals/10.1146/annurev-polisci-040623-114017 112. The Urban-Suburban-Rural “Divide” in American Views on Foreign Policy - Chicago Council on Global Affairs, https://globalaffairs.org/sites/default/files/2021-08/report_urban-rural-divide-us-foreign-policy_170524.pdf 113. Urban–rural political divide - Wikipedia, https://en.wikipedia.org/wiki/Urban%E2%80%93rural_political_divide 114. Sequential Polarization: The Development of the Rural-Urban Political Divide, 1976–2020, https://www.cambridge.org/core/journals/perspectives-on-politics/article/sequential-polarization-the-development-of-the-ruralurban-political-divide-19762020/ED2077E0263BC149FED8538CD9B27109 115. What we learned about the urban/rural political divide in WA | Cascade PBS, https://www.cascadepbs.org/opinion/2021/08/what-we-learned-about-urbanrural-political-divide-wa/ 116. The divide between us: Urban-rural political differences rooted in geography - The Source, https://source.washu.edu/2020/02/the-divide-between-us-urban-rural-political-differences-rooted-in-geography/ 117. 7. Partisanship in rural, suburban and urban communities - Pew Research Center, https://www.pewresearch.org/politics/2024/04/09/partisanship-in-rural-suburban-and-urban-communities/ 118. Urban-rural divide underscores tensions as congressional candidates vie for Clackamas County - OPB, https://www.opb.org/article/2024/09/16/urban-rural-divide-clackamas-county-cd5/ 119. Urban-Rural Ambassadors Summer Institute | EOU &amp; PSU Partnership Program, https://www.eou.edu/urban-rural/ 120. Toward One Oregon | OSU Press, https://osupress.oregonstate.edu/book/toward-one-oregon 121. Political Divisions - Oregon Values and Beliefs Center, https://oregonvbc.org/political-divisions/ 122. Politics of Oregon - Wikipedia, https://en.wikipedia.org/wiki/Politics_of_Oregon 123. US presidential election: The urban-rural divide on the West Coast - YouTube, https://www.youtube.com/watch?v=A_cSKOOfDGg 124. undergradjournal.history.ucsb.edu, https://undergradjournal.history.ucsb.edu/spring-2022/borah/#:~:text=In%201941%2C%20the%20malcontent%20residents,and%20become%20the%2049th%20state. 125. State of Jefferson Map - GeoCurrents, https://www.geocurrents.info/blog/tag/state-of-jefferson-map/ 126. State of the State of Jefferson: How the Secessionist Movement Started and Where it Stands Today - California Local, https://californialocal.com/localnews/statewide/ca/article/show/31200-state-of-jefferson-california-north-counties-sisikiyou-oregon/ 127. The Shifting Sands of Secession: Examining the State of Jefferson and its Cartographic Challenges | Map of Roman Republic – Explore Ancient Rome's Expansion, https://mapofromanrepublic.web.2nt.com/new-djmpvz-the-shifting-sands-of-secession-examining-the-state-of-jefferson-and-its-cartographic-challenges-plpjhh-pics/ 128. State of Jefferson Brochure - Oregon History Project, https://www.oregonhistoryproject.org/articles/historical-records/state-of-jefferson-brochure/ 129. State of Jefferson Idea Won't Go Away: Activists across Northern California Push for Statehood - Springtime of Nations, http://springtimeofnations.blogspot.com/2013/11/state-of-jefferson-idea-wont-go-away.html 130. The State of Jefferson is a proposed U.S. state that would span the contiguous, mostly rural area of southern Oregon and northern California, where several attempts to separate from Oregon and California, respectively, have taken place. : r/wikipedia - Reddit, https://www.reddit.com/r/wikipedia/comments/m8hmo7/the_state_of_jefferson_is_a_proposed_us_state/ 131. Race and Diversity in the Golden State - Public Policy Institute of California, https://www.ppic.org/publication/race-and-diversity-in-the-golden-state/ 132. Western United States - Wikipedia, https://en.wikipedia.org/wiki/Western_United_States 133. Western United States | EBSCO Research Starters, https://www.ebsco.com/research-starters/social-sciences-and-humanities/western-united-states 134. AAPI Voter Demographics Data by State - APIAVote, https://apiavote.org/policy-and-research/aapi-demographics-by-state/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