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4F150F" w14:textId="77777777" w:rsidR="004E782B" w:rsidRPr="000103F5" w:rsidRDefault="00FE613E" w:rsidP="00AA4BBE">
      <w:pPr>
        <w:spacing w:after="0" w:line="240" w:lineRule="auto"/>
        <w:rPr>
          <w:rFonts w:ascii="Verdana" w:hAnsi="Verdana"/>
          <w:b/>
        </w:rPr>
      </w:pPr>
      <w:r w:rsidRPr="000103F5">
        <w:rPr>
          <w:rFonts w:ascii="Verdana" w:hAnsi="Verdana"/>
          <w:b/>
        </w:rPr>
        <w:t>Professional Seminar</w:t>
      </w:r>
      <w:r w:rsidR="000D6C98" w:rsidRPr="000103F5">
        <w:rPr>
          <w:rFonts w:ascii="Verdana" w:hAnsi="Verdana"/>
          <w:b/>
        </w:rPr>
        <w:t>: Careers in Psychology</w:t>
      </w:r>
      <w:r w:rsidRPr="000103F5">
        <w:rPr>
          <w:rFonts w:ascii="Verdana" w:hAnsi="Verdana"/>
          <w:b/>
        </w:rPr>
        <w:t xml:space="preserve"> (PSY 2100</w:t>
      </w:r>
      <w:r w:rsidR="004E782B" w:rsidRPr="000103F5">
        <w:rPr>
          <w:rFonts w:ascii="Verdana" w:hAnsi="Verdana"/>
          <w:b/>
        </w:rPr>
        <w:t>; 1 credit hour</w:t>
      </w:r>
      <w:r w:rsidRPr="000103F5">
        <w:rPr>
          <w:rFonts w:ascii="Verdana" w:hAnsi="Verdana"/>
          <w:b/>
        </w:rPr>
        <w:t>)</w:t>
      </w:r>
    </w:p>
    <w:p w14:paraId="7EE7A9F3" w14:textId="69ECC89D" w:rsidR="00FE613E" w:rsidRPr="000103F5" w:rsidRDefault="00FE613E" w:rsidP="00AA4BBE">
      <w:pPr>
        <w:spacing w:after="0" w:line="240" w:lineRule="auto"/>
        <w:rPr>
          <w:rFonts w:ascii="Verdana" w:hAnsi="Verdana"/>
          <w:b/>
        </w:rPr>
      </w:pPr>
      <w:r w:rsidRPr="000103F5">
        <w:rPr>
          <w:rFonts w:ascii="Verdana" w:hAnsi="Verdana"/>
          <w:b/>
        </w:rPr>
        <w:t>Course Syllabus for</w:t>
      </w:r>
      <w:r w:rsidR="009E4F9C">
        <w:rPr>
          <w:rFonts w:ascii="Verdana" w:hAnsi="Verdana"/>
          <w:b/>
        </w:rPr>
        <w:t xml:space="preserve"> </w:t>
      </w:r>
      <w:r w:rsidR="002C7B5A">
        <w:rPr>
          <w:rFonts w:ascii="Verdana" w:hAnsi="Verdana"/>
          <w:b/>
        </w:rPr>
        <w:t>Spring 2018</w:t>
      </w:r>
      <w:r w:rsidR="00E73561">
        <w:rPr>
          <w:rFonts w:ascii="Verdana" w:hAnsi="Verdana"/>
          <w:b/>
        </w:rPr>
        <w:t xml:space="preserve"> (Second 8-week Session)</w:t>
      </w:r>
    </w:p>
    <w:p w14:paraId="186FD6C0" w14:textId="77777777" w:rsidR="00FE613E" w:rsidRPr="000103F5" w:rsidRDefault="008D0533" w:rsidP="00FE613E">
      <w:pPr>
        <w:spacing w:after="0" w:line="240" w:lineRule="auto"/>
        <w:rPr>
          <w:rFonts w:ascii="Verdana" w:hAnsi="Verdana"/>
        </w:rPr>
      </w:pPr>
      <w:r>
        <w:rPr>
          <w:rFonts w:ascii="Verdana" w:hAnsi="Verdana"/>
        </w:rPr>
        <w:pict w14:anchorId="3A9C395F">
          <v:rect id="_x0000_i1025" style="width:0;height:1.5pt" o:hralign="center" o:hrstd="t" o:hr="t" fillcolor="#aca899" stroked="f"/>
        </w:pict>
      </w:r>
    </w:p>
    <w:p w14:paraId="158E46D0" w14:textId="77777777" w:rsidR="00B175AB" w:rsidRDefault="00B175AB" w:rsidP="00AA4BBE">
      <w:pPr>
        <w:spacing w:after="0" w:line="240" w:lineRule="auto"/>
        <w:rPr>
          <w:rFonts w:ascii="Verdana" w:hAnsi="Verdana"/>
          <w:b/>
        </w:rPr>
        <w:sectPr w:rsidR="00B175AB">
          <w:footerReference w:type="default" r:id="rId8"/>
          <w:pgSz w:w="12240" w:h="15840"/>
          <w:pgMar w:top="720" w:right="720" w:bottom="720" w:left="720" w:header="720" w:footer="720" w:gutter="0"/>
          <w:cols w:space="720"/>
          <w:docGrid w:linePitch="360"/>
        </w:sectPr>
      </w:pPr>
    </w:p>
    <w:p w14:paraId="0E3F62D9" w14:textId="77777777" w:rsidR="00F70B1A" w:rsidRPr="000103F5" w:rsidRDefault="00FE613E" w:rsidP="00BB495B">
      <w:pPr>
        <w:spacing w:after="0" w:line="240" w:lineRule="auto"/>
        <w:rPr>
          <w:rFonts w:ascii="Verdana" w:hAnsi="Verdana"/>
          <w:b/>
        </w:rPr>
      </w:pPr>
      <w:r w:rsidRPr="000103F5">
        <w:rPr>
          <w:rFonts w:ascii="Verdana" w:hAnsi="Verdana"/>
          <w:b/>
        </w:rPr>
        <w:t xml:space="preserve">Table of </w:t>
      </w:r>
      <w:r w:rsidR="00E01C62" w:rsidRPr="000103F5">
        <w:rPr>
          <w:rFonts w:ascii="Verdana" w:hAnsi="Verdana"/>
          <w:b/>
        </w:rPr>
        <w:t>Contents</w:t>
      </w:r>
    </w:p>
    <w:p w14:paraId="30BFC4AC" w14:textId="77777777" w:rsidR="00E01C62" w:rsidRPr="000103F5" w:rsidRDefault="008D0533" w:rsidP="00ED2E39">
      <w:pPr>
        <w:numPr>
          <w:ilvl w:val="0"/>
          <w:numId w:val="34"/>
        </w:numPr>
        <w:spacing w:after="0" w:line="240" w:lineRule="auto"/>
        <w:rPr>
          <w:rFonts w:ascii="Verdana" w:hAnsi="Verdana"/>
        </w:rPr>
      </w:pPr>
      <w:hyperlink w:anchor="Contact" w:history="1">
        <w:r w:rsidR="00E01C62" w:rsidRPr="000103F5">
          <w:rPr>
            <w:rStyle w:val="Hyperlink"/>
            <w:rFonts w:ascii="Verdana" w:hAnsi="Verdana"/>
          </w:rPr>
          <w:t>Instructor Contact Information</w:t>
        </w:r>
      </w:hyperlink>
    </w:p>
    <w:p w14:paraId="47E8C9E9" w14:textId="77777777" w:rsidR="002D6540" w:rsidRPr="000103F5" w:rsidRDefault="008D0533" w:rsidP="00ED2E39">
      <w:pPr>
        <w:numPr>
          <w:ilvl w:val="0"/>
          <w:numId w:val="34"/>
        </w:numPr>
        <w:spacing w:after="0" w:line="240" w:lineRule="auto"/>
        <w:rPr>
          <w:rFonts w:ascii="Verdana" w:hAnsi="Verdana"/>
        </w:rPr>
      </w:pPr>
      <w:hyperlink w:anchor="Description" w:history="1">
        <w:r w:rsidR="002D6540" w:rsidRPr="000103F5">
          <w:rPr>
            <w:rStyle w:val="Hyperlink"/>
            <w:rFonts w:ascii="Verdana" w:hAnsi="Verdana"/>
          </w:rPr>
          <w:t>Course Description</w:t>
        </w:r>
      </w:hyperlink>
    </w:p>
    <w:p w14:paraId="4896B7CD" w14:textId="77777777" w:rsidR="00E01C62" w:rsidRPr="000103F5" w:rsidRDefault="008D0533" w:rsidP="00ED2E39">
      <w:pPr>
        <w:numPr>
          <w:ilvl w:val="0"/>
          <w:numId w:val="34"/>
        </w:numPr>
        <w:spacing w:after="0" w:line="240" w:lineRule="auto"/>
        <w:rPr>
          <w:rFonts w:ascii="Verdana" w:hAnsi="Verdana"/>
        </w:rPr>
      </w:pPr>
      <w:hyperlink w:anchor="Outcomes" w:history="1">
        <w:r w:rsidR="00E01C62" w:rsidRPr="000103F5">
          <w:rPr>
            <w:rStyle w:val="Hyperlink"/>
            <w:rFonts w:ascii="Verdana" w:hAnsi="Verdana"/>
          </w:rPr>
          <w:t>Student Learning Outcomes</w:t>
        </w:r>
      </w:hyperlink>
    </w:p>
    <w:p w14:paraId="59160A3D" w14:textId="77777777" w:rsidR="005C26BA" w:rsidRPr="000103F5" w:rsidRDefault="008D0533" w:rsidP="00ED2E39">
      <w:pPr>
        <w:numPr>
          <w:ilvl w:val="0"/>
          <w:numId w:val="34"/>
        </w:numPr>
        <w:spacing w:after="0" w:line="240" w:lineRule="auto"/>
        <w:rPr>
          <w:rFonts w:ascii="Verdana" w:hAnsi="Verdana"/>
        </w:rPr>
      </w:pPr>
      <w:hyperlink w:anchor="Textbook" w:history="1">
        <w:r w:rsidR="005C26BA" w:rsidRPr="000103F5">
          <w:rPr>
            <w:rStyle w:val="Hyperlink"/>
            <w:rFonts w:ascii="Verdana" w:hAnsi="Verdana"/>
          </w:rPr>
          <w:t>Textboo</w:t>
        </w:r>
        <w:r w:rsidR="000E45AB" w:rsidRPr="000103F5">
          <w:rPr>
            <w:rStyle w:val="Hyperlink"/>
            <w:rFonts w:ascii="Verdana" w:hAnsi="Verdana"/>
          </w:rPr>
          <w:t>k and Readings</w:t>
        </w:r>
      </w:hyperlink>
    </w:p>
    <w:p w14:paraId="3D93AD0A" w14:textId="77777777" w:rsidR="005C26BA" w:rsidRPr="000103F5" w:rsidRDefault="008D0533" w:rsidP="00ED2E39">
      <w:pPr>
        <w:numPr>
          <w:ilvl w:val="0"/>
          <w:numId w:val="34"/>
        </w:numPr>
        <w:spacing w:after="0" w:line="240" w:lineRule="auto"/>
        <w:rPr>
          <w:rFonts w:ascii="Verdana" w:hAnsi="Verdana"/>
        </w:rPr>
      </w:pPr>
      <w:hyperlink w:anchor="Policies" w:history="1">
        <w:r w:rsidR="005C26BA" w:rsidRPr="000103F5">
          <w:rPr>
            <w:rStyle w:val="Hyperlink"/>
            <w:rFonts w:ascii="Verdana" w:hAnsi="Verdana"/>
          </w:rPr>
          <w:t>Course Policies</w:t>
        </w:r>
      </w:hyperlink>
    </w:p>
    <w:p w14:paraId="65621B2B" w14:textId="77777777" w:rsidR="00E73561" w:rsidRDefault="008D0533" w:rsidP="00E73561">
      <w:pPr>
        <w:numPr>
          <w:ilvl w:val="1"/>
          <w:numId w:val="34"/>
        </w:numPr>
        <w:spacing w:after="0" w:line="240" w:lineRule="auto"/>
        <w:rPr>
          <w:rFonts w:ascii="Verdana" w:hAnsi="Verdana"/>
        </w:rPr>
      </w:pPr>
      <w:hyperlink w:anchor="Structure" w:history="1">
        <w:r w:rsidR="000E45AB" w:rsidRPr="000103F5">
          <w:rPr>
            <w:rStyle w:val="Hyperlink"/>
            <w:rFonts w:ascii="Verdana" w:hAnsi="Verdana"/>
          </w:rPr>
          <w:t>Course Structure</w:t>
        </w:r>
      </w:hyperlink>
    </w:p>
    <w:p w14:paraId="7FB925D8" w14:textId="77777777" w:rsidR="00E73561" w:rsidRDefault="008D0533" w:rsidP="00E73561">
      <w:pPr>
        <w:numPr>
          <w:ilvl w:val="1"/>
          <w:numId w:val="34"/>
        </w:numPr>
        <w:spacing w:after="0" w:line="240" w:lineRule="auto"/>
        <w:rPr>
          <w:rStyle w:val="Hyperlink"/>
        </w:rPr>
      </w:pPr>
      <w:hyperlink w:anchor="Communication" w:history="1">
        <w:r w:rsidR="000E45AB" w:rsidRPr="00E73561">
          <w:rPr>
            <w:rStyle w:val="Hyperlink"/>
            <w:rFonts w:ascii="Verdana" w:hAnsi="Verdana"/>
          </w:rPr>
          <w:t xml:space="preserve">Communication </w:t>
        </w:r>
        <w:r w:rsidR="00B175AB" w:rsidRPr="00E73561">
          <w:rPr>
            <w:rStyle w:val="Hyperlink"/>
            <w:rFonts w:ascii="Verdana" w:hAnsi="Verdana"/>
          </w:rPr>
          <w:t>&amp;</w:t>
        </w:r>
        <w:r w:rsidR="000E45AB" w:rsidRPr="00E73561">
          <w:rPr>
            <w:rStyle w:val="Hyperlink"/>
            <w:rFonts w:ascii="Verdana" w:hAnsi="Verdana"/>
          </w:rPr>
          <w:t xml:space="preserve"> Participation</w:t>
        </w:r>
      </w:hyperlink>
    </w:p>
    <w:p w14:paraId="7CEDDEE1" w14:textId="77777777" w:rsidR="000E45AB" w:rsidRPr="00E73561" w:rsidRDefault="008D0533" w:rsidP="00E73561">
      <w:pPr>
        <w:numPr>
          <w:ilvl w:val="1"/>
          <w:numId w:val="34"/>
        </w:numPr>
        <w:spacing w:after="0" w:line="240" w:lineRule="auto"/>
        <w:rPr>
          <w:rStyle w:val="Hyperlink"/>
        </w:rPr>
      </w:pPr>
      <w:hyperlink w:anchor="Grading" w:history="1">
        <w:r w:rsidR="000E45AB" w:rsidRPr="00E73561">
          <w:rPr>
            <w:rStyle w:val="Hyperlink"/>
            <w:rFonts w:ascii="Verdana" w:hAnsi="Verdana"/>
          </w:rPr>
          <w:t>Grading</w:t>
        </w:r>
      </w:hyperlink>
    </w:p>
    <w:p w14:paraId="4C8C510D" w14:textId="77777777" w:rsidR="00081A47" w:rsidRPr="000D57B0" w:rsidRDefault="00081A47" w:rsidP="00081A47">
      <w:pPr>
        <w:spacing w:after="0" w:line="240" w:lineRule="auto"/>
        <w:ind w:left="1440"/>
        <w:rPr>
          <w:rFonts w:ascii="Verdana" w:hAnsi="Verdana"/>
        </w:rPr>
      </w:pPr>
    </w:p>
    <w:p w14:paraId="3E0E4E8B" w14:textId="77777777" w:rsidR="000E45AB" w:rsidRPr="000103F5" w:rsidRDefault="008D0533" w:rsidP="00ED2E39">
      <w:pPr>
        <w:numPr>
          <w:ilvl w:val="1"/>
          <w:numId w:val="34"/>
        </w:numPr>
        <w:spacing w:after="0" w:line="240" w:lineRule="auto"/>
        <w:rPr>
          <w:rFonts w:ascii="Verdana" w:hAnsi="Verdana"/>
        </w:rPr>
      </w:pPr>
      <w:hyperlink w:anchor="Honesty" w:history="1">
        <w:r w:rsidR="000E45AB" w:rsidRPr="000103F5">
          <w:rPr>
            <w:rStyle w:val="Hyperlink"/>
            <w:rFonts w:ascii="Verdana" w:hAnsi="Verdana"/>
          </w:rPr>
          <w:t>Academic Honesty</w:t>
        </w:r>
      </w:hyperlink>
    </w:p>
    <w:p w14:paraId="45E7F6C6" w14:textId="77777777" w:rsidR="005C26BA" w:rsidRPr="000103F5" w:rsidRDefault="008D0533" w:rsidP="00ED2E39">
      <w:pPr>
        <w:numPr>
          <w:ilvl w:val="1"/>
          <w:numId w:val="34"/>
        </w:numPr>
        <w:spacing w:after="0" w:line="240" w:lineRule="auto"/>
        <w:rPr>
          <w:rFonts w:ascii="Verdana" w:hAnsi="Verdana"/>
        </w:rPr>
      </w:pPr>
      <w:hyperlink w:anchor="TechSupport" w:history="1">
        <w:r w:rsidR="00F24F14" w:rsidRPr="000103F5">
          <w:rPr>
            <w:rStyle w:val="Hyperlink"/>
            <w:rFonts w:ascii="Verdana" w:hAnsi="Verdana"/>
          </w:rPr>
          <w:t>Technical</w:t>
        </w:r>
        <w:r w:rsidR="005C26BA" w:rsidRPr="000103F5">
          <w:rPr>
            <w:rStyle w:val="Hyperlink"/>
            <w:rFonts w:ascii="Verdana" w:hAnsi="Verdana"/>
          </w:rPr>
          <w:t xml:space="preserve"> Support</w:t>
        </w:r>
      </w:hyperlink>
    </w:p>
    <w:p w14:paraId="6EF2E052" w14:textId="77777777" w:rsidR="005C26BA" w:rsidRPr="000103F5" w:rsidRDefault="008D0533" w:rsidP="00ED2E39">
      <w:pPr>
        <w:numPr>
          <w:ilvl w:val="1"/>
          <w:numId w:val="34"/>
        </w:numPr>
        <w:spacing w:after="0" w:line="240" w:lineRule="auto"/>
        <w:rPr>
          <w:rFonts w:ascii="Verdana" w:hAnsi="Verdana"/>
        </w:rPr>
      </w:pPr>
      <w:hyperlink w:anchor="SpecialNeeds" w:history="1">
        <w:r w:rsidR="005C26BA" w:rsidRPr="000103F5">
          <w:rPr>
            <w:rStyle w:val="Hyperlink"/>
            <w:rFonts w:ascii="Verdana" w:hAnsi="Verdana"/>
          </w:rPr>
          <w:t>Special Needs</w:t>
        </w:r>
      </w:hyperlink>
    </w:p>
    <w:p w14:paraId="7694942F" w14:textId="77777777" w:rsidR="00294A2D" w:rsidRPr="000103F5" w:rsidRDefault="008D0533" w:rsidP="00ED2E39">
      <w:pPr>
        <w:numPr>
          <w:ilvl w:val="1"/>
          <w:numId w:val="34"/>
        </w:numPr>
        <w:spacing w:after="0" w:line="240" w:lineRule="auto"/>
        <w:rPr>
          <w:rFonts w:ascii="Verdana" w:hAnsi="Verdana"/>
        </w:rPr>
      </w:pPr>
      <w:hyperlink w:anchor="Drops" w:history="1">
        <w:r w:rsidR="00294A2D" w:rsidRPr="000103F5">
          <w:rPr>
            <w:rStyle w:val="Hyperlink"/>
            <w:rFonts w:ascii="Verdana" w:hAnsi="Verdana"/>
          </w:rPr>
          <w:t>Drops and Withdrawals</w:t>
        </w:r>
      </w:hyperlink>
    </w:p>
    <w:p w14:paraId="3D05CC94" w14:textId="77777777" w:rsidR="00B62070" w:rsidRDefault="008D0533" w:rsidP="00ED2E39">
      <w:pPr>
        <w:numPr>
          <w:ilvl w:val="0"/>
          <w:numId w:val="34"/>
        </w:numPr>
        <w:spacing w:after="0" w:line="240" w:lineRule="auto"/>
        <w:rPr>
          <w:rFonts w:ascii="Verdana" w:hAnsi="Verdana"/>
        </w:rPr>
      </w:pPr>
      <w:hyperlink w:anchor="CourseActivities" w:history="1">
        <w:r w:rsidR="00B62070" w:rsidRPr="003F6518">
          <w:rPr>
            <w:rStyle w:val="Hyperlink"/>
            <w:rFonts w:ascii="Verdana" w:hAnsi="Verdana"/>
          </w:rPr>
          <w:t>Course Activities</w:t>
        </w:r>
      </w:hyperlink>
    </w:p>
    <w:p w14:paraId="22862D33" w14:textId="77777777" w:rsidR="000D57B0" w:rsidRDefault="008D0533" w:rsidP="00ED2E39">
      <w:pPr>
        <w:numPr>
          <w:ilvl w:val="1"/>
          <w:numId w:val="34"/>
        </w:numPr>
        <w:spacing w:after="0" w:line="240" w:lineRule="auto"/>
        <w:rPr>
          <w:rFonts w:ascii="Verdana" w:hAnsi="Verdana"/>
        </w:rPr>
      </w:pPr>
      <w:hyperlink w:anchor="ForumDiscussions" w:history="1">
        <w:r w:rsidR="000D57B0" w:rsidRPr="000D57B0">
          <w:rPr>
            <w:rStyle w:val="Hyperlink"/>
            <w:rFonts w:ascii="Verdana" w:hAnsi="Verdana"/>
          </w:rPr>
          <w:t>Forum Discussions</w:t>
        </w:r>
      </w:hyperlink>
    </w:p>
    <w:p w14:paraId="1080B26E" w14:textId="77777777" w:rsidR="000D57B0" w:rsidRDefault="008D0533" w:rsidP="00ED2E39">
      <w:pPr>
        <w:numPr>
          <w:ilvl w:val="1"/>
          <w:numId w:val="34"/>
        </w:numPr>
        <w:spacing w:after="0" w:line="240" w:lineRule="auto"/>
        <w:rPr>
          <w:rFonts w:ascii="Verdana" w:hAnsi="Verdana"/>
        </w:rPr>
      </w:pPr>
      <w:hyperlink w:anchor="Quizzes" w:history="1">
        <w:r w:rsidR="000D57B0" w:rsidRPr="000D57B0">
          <w:rPr>
            <w:rStyle w:val="Hyperlink"/>
            <w:rFonts w:ascii="Verdana" w:hAnsi="Verdana"/>
          </w:rPr>
          <w:t>Quizzes</w:t>
        </w:r>
      </w:hyperlink>
    </w:p>
    <w:p w14:paraId="3449E294" w14:textId="77777777" w:rsidR="000D57B0" w:rsidRPr="000103F5" w:rsidRDefault="008D0533" w:rsidP="00ED2E39">
      <w:pPr>
        <w:numPr>
          <w:ilvl w:val="1"/>
          <w:numId w:val="34"/>
        </w:numPr>
        <w:spacing w:after="0" w:line="240" w:lineRule="auto"/>
        <w:rPr>
          <w:rFonts w:ascii="Verdana" w:hAnsi="Verdana"/>
        </w:rPr>
      </w:pPr>
      <w:hyperlink w:anchor="CareerPlanning" w:history="1">
        <w:r w:rsidR="000D57B0" w:rsidRPr="000D57B0">
          <w:rPr>
            <w:rStyle w:val="Hyperlink"/>
            <w:rFonts w:ascii="Verdana" w:hAnsi="Verdana"/>
          </w:rPr>
          <w:t>Career Planning Activities</w:t>
        </w:r>
      </w:hyperlink>
    </w:p>
    <w:p w14:paraId="11861F96" w14:textId="77777777" w:rsidR="00C37BAF" w:rsidRPr="000103F5" w:rsidRDefault="008D0533" w:rsidP="00ED2E39">
      <w:pPr>
        <w:numPr>
          <w:ilvl w:val="0"/>
          <w:numId w:val="34"/>
        </w:numPr>
        <w:spacing w:after="0" w:line="240" w:lineRule="auto"/>
        <w:rPr>
          <w:rFonts w:ascii="Verdana" w:hAnsi="Verdana"/>
        </w:rPr>
      </w:pPr>
      <w:hyperlink w:anchor="Calendar" w:history="1">
        <w:r w:rsidR="00FE613E" w:rsidRPr="000103F5">
          <w:rPr>
            <w:rStyle w:val="Hyperlink"/>
            <w:rFonts w:ascii="Verdana" w:hAnsi="Verdana"/>
          </w:rPr>
          <w:t>Course Calendar</w:t>
        </w:r>
      </w:hyperlink>
    </w:p>
    <w:p w14:paraId="61766C78" w14:textId="77777777" w:rsidR="00B175AB" w:rsidRDefault="00B175AB" w:rsidP="005C26BA">
      <w:pPr>
        <w:spacing w:after="0" w:line="240" w:lineRule="auto"/>
        <w:rPr>
          <w:rFonts w:ascii="Verdana" w:hAnsi="Verdana"/>
        </w:rPr>
      </w:pPr>
    </w:p>
    <w:p w14:paraId="172C3387" w14:textId="77777777" w:rsidR="00090B7A" w:rsidRDefault="00090B7A" w:rsidP="005C26BA">
      <w:pPr>
        <w:spacing w:after="0" w:line="240" w:lineRule="auto"/>
        <w:rPr>
          <w:rFonts w:ascii="Verdana" w:hAnsi="Verdana"/>
        </w:rPr>
        <w:sectPr w:rsidR="00090B7A">
          <w:type w:val="continuous"/>
          <w:pgSz w:w="12240" w:h="15840"/>
          <w:pgMar w:top="720" w:right="720" w:bottom="720" w:left="720" w:header="720" w:footer="720" w:gutter="0"/>
          <w:cols w:num="2" w:space="720"/>
          <w:docGrid w:linePitch="360"/>
        </w:sectPr>
      </w:pPr>
    </w:p>
    <w:p w14:paraId="15C18628" w14:textId="77777777" w:rsidR="005C26BA" w:rsidRPr="000103F5" w:rsidRDefault="008D0533" w:rsidP="005C26BA">
      <w:pPr>
        <w:spacing w:after="0" w:line="240" w:lineRule="auto"/>
        <w:rPr>
          <w:rFonts w:ascii="Verdana" w:hAnsi="Verdana"/>
        </w:rPr>
      </w:pPr>
      <w:r>
        <w:rPr>
          <w:rFonts w:ascii="Verdana" w:hAnsi="Verdana"/>
        </w:rPr>
        <w:pict w14:anchorId="1651C489">
          <v:rect id="_x0000_i1026" style="width:0;height:1.5pt" o:hralign="center" o:hrstd="t" o:hr="t" fillcolor="#aca899" stroked="f"/>
        </w:pict>
      </w:r>
    </w:p>
    <w:p w14:paraId="3C446447" w14:textId="77777777" w:rsidR="00C4746B" w:rsidRPr="00162B38" w:rsidRDefault="00C4746B" w:rsidP="00AA4BBE">
      <w:pPr>
        <w:spacing w:after="0" w:line="240" w:lineRule="auto"/>
        <w:rPr>
          <w:rFonts w:ascii="Verdana" w:hAnsi="Verdana"/>
          <w:b/>
          <w:sz w:val="16"/>
          <w:szCs w:val="16"/>
        </w:rPr>
      </w:pPr>
      <w:bookmarkStart w:id="0" w:name="Contact"/>
      <w:bookmarkEnd w:id="0"/>
    </w:p>
    <w:p w14:paraId="26C7D707" w14:textId="77777777" w:rsidR="00437DF7" w:rsidRPr="000103F5" w:rsidRDefault="00437DF7" w:rsidP="00437DF7">
      <w:pPr>
        <w:rPr>
          <w:rFonts w:ascii="Verdana" w:hAnsi="Verdana"/>
          <w:b/>
        </w:rPr>
      </w:pPr>
      <w:r w:rsidRPr="000103F5">
        <w:rPr>
          <w:rFonts w:ascii="Verdana" w:hAnsi="Verdana"/>
          <w:b/>
        </w:rPr>
        <w:t>Instructor Contact Information</w:t>
      </w:r>
    </w:p>
    <w:p w14:paraId="5B90FC36" w14:textId="77777777" w:rsidR="00943AF2" w:rsidRPr="000103F5" w:rsidRDefault="00943AF2" w:rsidP="00943AF2">
      <w:pPr>
        <w:spacing w:after="0" w:line="240" w:lineRule="auto"/>
        <w:rPr>
          <w:rFonts w:ascii="Verdana" w:hAnsi="Verdana"/>
        </w:rPr>
      </w:pPr>
      <w:r w:rsidRPr="000103F5">
        <w:rPr>
          <w:rFonts w:ascii="Verdana" w:hAnsi="Verdana"/>
        </w:rPr>
        <w:t xml:space="preserve">All course-related correspondence should be sent to </w:t>
      </w:r>
      <w:hyperlink r:id="rId9" w:history="1">
        <w:r w:rsidR="001D4313" w:rsidRPr="000103F5">
          <w:rPr>
            <w:rStyle w:val="Hyperlink"/>
            <w:rFonts w:ascii="Verdana" w:hAnsi="Verdana"/>
          </w:rPr>
          <w:t>psy-2100@txstate.edu</w:t>
        </w:r>
      </w:hyperlink>
      <w:r w:rsidRPr="000103F5">
        <w:rPr>
          <w:rFonts w:ascii="Verdana" w:hAnsi="Verdana"/>
        </w:rPr>
        <w:t>. This mailbox is monitored</w:t>
      </w:r>
      <w:r w:rsidR="00E60293" w:rsidRPr="000103F5">
        <w:rPr>
          <w:rFonts w:ascii="Verdana" w:hAnsi="Verdana"/>
        </w:rPr>
        <w:t xml:space="preserve"> by 1 of the 3 individuals below from</w:t>
      </w:r>
      <w:r w:rsidRPr="000103F5">
        <w:rPr>
          <w:rFonts w:ascii="Verdana" w:hAnsi="Verdana"/>
        </w:rPr>
        <w:t xml:space="preserve"> Monday through Friday. Please allow at least </w:t>
      </w:r>
      <w:r w:rsidR="00B117E6" w:rsidRPr="000103F5">
        <w:rPr>
          <w:rFonts w:ascii="Verdana" w:hAnsi="Verdana"/>
        </w:rPr>
        <w:t>1 business day</w:t>
      </w:r>
      <w:r w:rsidRPr="000103F5">
        <w:rPr>
          <w:rFonts w:ascii="Verdana" w:hAnsi="Verdana"/>
        </w:rPr>
        <w:t xml:space="preserve"> for a response</w:t>
      </w:r>
      <w:r w:rsidR="0001109D">
        <w:rPr>
          <w:rFonts w:ascii="Verdana" w:hAnsi="Verdana"/>
        </w:rPr>
        <w:t xml:space="preserve"> (e.g., an email sent on Friday at 4:00 pm will be acknowledged by Monday at 4:00 pm)</w:t>
      </w:r>
      <w:r w:rsidRPr="000103F5">
        <w:rPr>
          <w:rFonts w:ascii="Verdana" w:hAnsi="Verdana"/>
        </w:rPr>
        <w:t>.</w:t>
      </w:r>
    </w:p>
    <w:p w14:paraId="64288732" w14:textId="77777777" w:rsidR="00943AF2" w:rsidRDefault="00943AF2" w:rsidP="00943AF2">
      <w:pPr>
        <w:spacing w:after="0" w:line="240" w:lineRule="auto"/>
        <w:rPr>
          <w:rFonts w:ascii="Verdana" w:hAnsi="Verdana"/>
        </w:rPr>
      </w:pPr>
    </w:p>
    <w:p w14:paraId="01D7725E" w14:textId="77777777" w:rsidR="00437DF7" w:rsidRPr="000103F5" w:rsidRDefault="00437DF7" w:rsidP="00437DF7">
      <w:pPr>
        <w:spacing w:after="0" w:line="240" w:lineRule="auto"/>
        <w:rPr>
          <w:rFonts w:ascii="Verdana" w:hAnsi="Verdana"/>
        </w:rPr>
      </w:pPr>
      <w:r w:rsidRPr="000103F5">
        <w:rPr>
          <w:rFonts w:ascii="Verdana" w:hAnsi="Verdana"/>
          <w:b/>
        </w:rPr>
        <w:t>Dr. Millie Cordaro</w:t>
      </w:r>
      <w:r w:rsidRPr="000103F5">
        <w:rPr>
          <w:rFonts w:ascii="Verdana" w:hAnsi="Verdana"/>
        </w:rPr>
        <w:t>, LPC-S</w:t>
      </w:r>
      <w:r w:rsidR="002D6540" w:rsidRPr="000103F5">
        <w:rPr>
          <w:rFonts w:ascii="Verdana" w:hAnsi="Verdana"/>
        </w:rPr>
        <w:t xml:space="preserve"> (Co-Instructor)</w:t>
      </w:r>
    </w:p>
    <w:p w14:paraId="414B3486" w14:textId="77777777" w:rsidR="000461D9" w:rsidRDefault="000461D9" w:rsidP="000461D9">
      <w:pPr>
        <w:spacing w:after="0" w:line="240" w:lineRule="auto"/>
        <w:rPr>
          <w:rFonts w:ascii="Verdana" w:hAnsi="Verdana"/>
        </w:rPr>
      </w:pPr>
      <w:r w:rsidRPr="000103F5">
        <w:rPr>
          <w:rFonts w:ascii="Verdana" w:hAnsi="Verdana"/>
        </w:rPr>
        <w:t>Office Hours</w:t>
      </w:r>
      <w:r>
        <w:rPr>
          <w:rFonts w:ascii="Verdana" w:hAnsi="Verdana"/>
        </w:rPr>
        <w:t xml:space="preserve"> Via Chat Room in </w:t>
      </w:r>
      <w:r w:rsidR="00473BEE">
        <w:rPr>
          <w:rFonts w:ascii="Verdana" w:hAnsi="Verdana"/>
        </w:rPr>
        <w:t>TRACS on Tuesdays</w:t>
      </w:r>
      <w:r w:rsidR="00551E97">
        <w:rPr>
          <w:rFonts w:ascii="Verdana" w:hAnsi="Verdana"/>
        </w:rPr>
        <w:t>, Wednesdays</w:t>
      </w:r>
      <w:r w:rsidR="00473BEE">
        <w:rPr>
          <w:rFonts w:ascii="Verdana" w:hAnsi="Verdana"/>
        </w:rPr>
        <w:t xml:space="preserve"> &amp; Thursdays </w:t>
      </w:r>
      <w:r w:rsidR="00551E97">
        <w:rPr>
          <w:rFonts w:ascii="Verdana" w:hAnsi="Verdana"/>
        </w:rPr>
        <w:t>2-3</w:t>
      </w:r>
      <w:r w:rsidR="00473BEE">
        <w:rPr>
          <w:rFonts w:ascii="Verdana" w:hAnsi="Verdana"/>
        </w:rPr>
        <w:t xml:space="preserve"> pm</w:t>
      </w:r>
    </w:p>
    <w:p w14:paraId="7D2AD13E" w14:textId="77777777" w:rsidR="000461D9" w:rsidRDefault="000461D9" w:rsidP="000461D9">
      <w:pPr>
        <w:spacing w:after="0" w:line="240" w:lineRule="auto"/>
        <w:rPr>
          <w:rFonts w:ascii="Verdana" w:hAnsi="Verdana"/>
        </w:rPr>
      </w:pPr>
      <w:r>
        <w:rPr>
          <w:rFonts w:ascii="Verdana" w:hAnsi="Verdana"/>
        </w:rPr>
        <w:t xml:space="preserve">Office Hours Face-to-Face in UAC </w:t>
      </w:r>
      <w:r w:rsidR="00B63480">
        <w:rPr>
          <w:rFonts w:ascii="Verdana" w:hAnsi="Verdana"/>
        </w:rPr>
        <w:t>253E</w:t>
      </w:r>
      <w:r w:rsidR="00473BEE">
        <w:rPr>
          <w:rFonts w:ascii="Verdana" w:hAnsi="Verdana"/>
        </w:rPr>
        <w:t xml:space="preserve"> on Tuesdays &amp; Thursdays from 9:30-12</w:t>
      </w:r>
      <w:r>
        <w:rPr>
          <w:rFonts w:ascii="Verdana" w:hAnsi="Verdana"/>
        </w:rPr>
        <w:t>pm</w:t>
      </w:r>
    </w:p>
    <w:p w14:paraId="6EAA4330" w14:textId="77777777" w:rsidR="00551E97" w:rsidRDefault="00437DF7" w:rsidP="00437DF7">
      <w:pPr>
        <w:spacing w:after="0" w:line="240" w:lineRule="auto"/>
        <w:rPr>
          <w:rFonts w:ascii="Verdana" w:hAnsi="Verdana"/>
        </w:rPr>
      </w:pPr>
      <w:r w:rsidRPr="000103F5">
        <w:rPr>
          <w:rFonts w:ascii="Verdana" w:hAnsi="Verdana"/>
        </w:rPr>
        <w:t>Phone: 512-</w:t>
      </w:r>
      <w:r w:rsidR="007D3AB8">
        <w:rPr>
          <w:rFonts w:ascii="Verdana" w:hAnsi="Verdana"/>
        </w:rPr>
        <w:t>245</w:t>
      </w:r>
      <w:r w:rsidRPr="000103F5">
        <w:rPr>
          <w:rFonts w:ascii="Verdana" w:hAnsi="Verdana"/>
        </w:rPr>
        <w:t>-</w:t>
      </w:r>
      <w:r w:rsidR="00074FAD">
        <w:rPr>
          <w:rFonts w:ascii="Verdana" w:hAnsi="Verdana"/>
        </w:rPr>
        <w:t>3161</w:t>
      </w:r>
    </w:p>
    <w:p w14:paraId="14E07875" w14:textId="77777777" w:rsidR="00551E97" w:rsidRDefault="00551E97" w:rsidP="00437DF7">
      <w:pPr>
        <w:spacing w:after="0" w:line="240" w:lineRule="auto"/>
        <w:rPr>
          <w:rFonts w:ascii="Verdana" w:hAnsi="Verdana"/>
        </w:rPr>
      </w:pPr>
    </w:p>
    <w:p w14:paraId="16F0ABAC" w14:textId="77777777" w:rsidR="002C7B5A" w:rsidRPr="000103F5" w:rsidRDefault="002C7B5A" w:rsidP="002C7B5A">
      <w:pPr>
        <w:spacing w:after="0" w:line="240" w:lineRule="auto"/>
        <w:rPr>
          <w:rFonts w:ascii="Verdana" w:hAnsi="Verdana"/>
        </w:rPr>
      </w:pPr>
      <w:r w:rsidRPr="000103F5">
        <w:rPr>
          <w:rFonts w:ascii="Verdana" w:hAnsi="Verdana"/>
          <w:b/>
        </w:rPr>
        <w:t>Dr. William Kelemen</w:t>
      </w:r>
      <w:r w:rsidRPr="000103F5">
        <w:rPr>
          <w:rFonts w:ascii="Verdana" w:hAnsi="Verdana"/>
        </w:rPr>
        <w:t xml:space="preserve"> (Co-Instructor)</w:t>
      </w:r>
    </w:p>
    <w:p w14:paraId="29F6B609" w14:textId="77777777" w:rsidR="002C7B5A" w:rsidRDefault="002C7B5A" w:rsidP="002C7B5A">
      <w:pPr>
        <w:spacing w:after="0" w:line="240" w:lineRule="auto"/>
        <w:rPr>
          <w:rFonts w:ascii="Verdana" w:hAnsi="Verdana"/>
        </w:rPr>
      </w:pPr>
      <w:r w:rsidRPr="000103F5">
        <w:rPr>
          <w:rFonts w:ascii="Verdana" w:hAnsi="Verdana"/>
        </w:rPr>
        <w:t>Office Hours</w:t>
      </w:r>
      <w:r>
        <w:rPr>
          <w:rFonts w:ascii="Verdana" w:hAnsi="Verdana"/>
        </w:rPr>
        <w:t xml:space="preserve"> Via Chat Room in TRACS on Mondays 9:00 - 11:00 am </w:t>
      </w:r>
    </w:p>
    <w:p w14:paraId="78B234DC" w14:textId="03B4CBAB" w:rsidR="002C7B5A" w:rsidRPr="000103F5" w:rsidRDefault="002C7B5A" w:rsidP="002C7B5A">
      <w:pPr>
        <w:spacing w:after="0" w:line="240" w:lineRule="auto"/>
        <w:rPr>
          <w:rFonts w:ascii="Verdana" w:hAnsi="Verdana"/>
        </w:rPr>
      </w:pPr>
      <w:r>
        <w:rPr>
          <w:rFonts w:ascii="Verdana" w:hAnsi="Verdana"/>
        </w:rPr>
        <w:t xml:space="preserve">Office Hours Face-to-Face in UAC 253 on Fridays </w:t>
      </w:r>
      <w:r w:rsidRPr="00D9375B">
        <w:rPr>
          <w:rFonts w:ascii="Verdana" w:hAnsi="Verdana"/>
        </w:rPr>
        <w:t xml:space="preserve">from </w:t>
      </w:r>
      <w:r w:rsidR="0066041D">
        <w:rPr>
          <w:rFonts w:ascii="Verdana" w:hAnsi="Verdana"/>
        </w:rPr>
        <w:t>10:00 am - noon</w:t>
      </w:r>
    </w:p>
    <w:p w14:paraId="67A2C199" w14:textId="77777777" w:rsidR="002C7B5A" w:rsidRPr="000103F5" w:rsidRDefault="002C7B5A" w:rsidP="002C7B5A">
      <w:pPr>
        <w:spacing w:after="0" w:line="240" w:lineRule="auto"/>
        <w:rPr>
          <w:rFonts w:ascii="Verdana" w:hAnsi="Verdana"/>
        </w:rPr>
      </w:pPr>
      <w:r w:rsidRPr="000103F5">
        <w:rPr>
          <w:rFonts w:ascii="Verdana" w:hAnsi="Verdana"/>
        </w:rPr>
        <w:t>Phone (PSY Dept. Office): 512-245-</w:t>
      </w:r>
      <w:r>
        <w:rPr>
          <w:rFonts w:ascii="Verdana" w:hAnsi="Verdana"/>
        </w:rPr>
        <w:t>2526</w:t>
      </w:r>
    </w:p>
    <w:p w14:paraId="0279E943" w14:textId="77777777" w:rsidR="00437DF7" w:rsidRPr="000103F5" w:rsidRDefault="00437DF7" w:rsidP="00437DF7">
      <w:pPr>
        <w:spacing w:after="0" w:line="240" w:lineRule="auto"/>
        <w:ind w:left="2160" w:hanging="2160"/>
        <w:rPr>
          <w:rFonts w:ascii="Verdana" w:hAnsi="Verdana"/>
        </w:rPr>
      </w:pPr>
    </w:p>
    <w:p w14:paraId="19F67121" w14:textId="77777777" w:rsidR="002D6540" w:rsidRPr="000103F5" w:rsidRDefault="001E5D05" w:rsidP="002D6540">
      <w:pPr>
        <w:spacing w:after="0" w:line="240" w:lineRule="auto"/>
        <w:rPr>
          <w:rFonts w:ascii="Verdana" w:hAnsi="Verdana"/>
        </w:rPr>
      </w:pPr>
      <w:r>
        <w:rPr>
          <w:rFonts w:ascii="Verdana" w:hAnsi="Verdana"/>
          <w:b/>
        </w:rPr>
        <w:t>Sara Hicks</w:t>
      </w:r>
      <w:r w:rsidR="002D6540" w:rsidRPr="000103F5">
        <w:rPr>
          <w:rFonts w:ascii="Verdana" w:hAnsi="Verdana"/>
        </w:rPr>
        <w:t xml:space="preserve"> (Graduate Instructional Assistant)</w:t>
      </w:r>
    </w:p>
    <w:p w14:paraId="1E5EC4E7" w14:textId="77777777" w:rsidR="00FC4659" w:rsidRPr="000103F5" w:rsidRDefault="00ED578B" w:rsidP="00AA4BBE">
      <w:pPr>
        <w:spacing w:after="0" w:line="240" w:lineRule="auto"/>
        <w:ind w:left="2160" w:hanging="2160"/>
        <w:rPr>
          <w:rFonts w:ascii="Verdana" w:hAnsi="Verdana"/>
        </w:rPr>
      </w:pPr>
      <w:r w:rsidRPr="000103F5">
        <w:rPr>
          <w:rFonts w:ascii="Verdana" w:hAnsi="Verdana"/>
        </w:rPr>
        <w:t xml:space="preserve">Office Hours: </w:t>
      </w:r>
      <w:r w:rsidR="00B60978">
        <w:rPr>
          <w:rFonts w:ascii="Verdana" w:hAnsi="Verdana"/>
        </w:rPr>
        <w:t>Monday</w:t>
      </w:r>
      <w:r w:rsidR="00642EA6" w:rsidRPr="00F134AE">
        <w:rPr>
          <w:rFonts w:ascii="Verdana" w:hAnsi="Verdana"/>
        </w:rPr>
        <w:t xml:space="preserve"> </w:t>
      </w:r>
      <w:r w:rsidR="00162B38" w:rsidRPr="00F134AE">
        <w:rPr>
          <w:rFonts w:ascii="Verdana" w:hAnsi="Verdana"/>
        </w:rPr>
        <w:t>&amp;</w:t>
      </w:r>
      <w:r w:rsidR="00B60978">
        <w:rPr>
          <w:rFonts w:ascii="Verdana" w:hAnsi="Verdana"/>
        </w:rPr>
        <w:t xml:space="preserve"> Wednesday from 8:30 am – 10:30 am</w:t>
      </w:r>
      <w:r w:rsidRPr="00F134AE">
        <w:rPr>
          <w:rFonts w:ascii="Verdana" w:hAnsi="Verdana"/>
        </w:rPr>
        <w:t xml:space="preserve"> via Chat Room in TRACS</w:t>
      </w:r>
    </w:p>
    <w:p w14:paraId="34B48818" w14:textId="77777777" w:rsidR="00FC4659" w:rsidRPr="000103F5" w:rsidRDefault="008D0533" w:rsidP="00FC4659">
      <w:pPr>
        <w:spacing w:after="0" w:line="240" w:lineRule="auto"/>
        <w:rPr>
          <w:rFonts w:ascii="Verdana" w:hAnsi="Verdana"/>
        </w:rPr>
      </w:pPr>
      <w:r>
        <w:rPr>
          <w:rFonts w:ascii="Verdana" w:hAnsi="Verdana"/>
        </w:rPr>
        <w:pict w14:anchorId="59ED8499">
          <v:rect id="_x0000_i1027" style="width:0;height:1.5pt" o:hralign="center" o:hrstd="t" o:hr="t" fillcolor="#aca899" stroked="f"/>
        </w:pict>
      </w:r>
    </w:p>
    <w:p w14:paraId="0CD5C0B6" w14:textId="77777777" w:rsidR="00162B38" w:rsidRPr="00162B38" w:rsidRDefault="00162B38" w:rsidP="00437DF7">
      <w:pPr>
        <w:spacing w:after="0" w:line="240" w:lineRule="auto"/>
        <w:rPr>
          <w:rFonts w:ascii="Verdana" w:hAnsi="Verdana"/>
          <w:b/>
          <w:sz w:val="16"/>
          <w:szCs w:val="16"/>
        </w:rPr>
      </w:pPr>
      <w:bookmarkStart w:id="1" w:name="Description"/>
    </w:p>
    <w:p w14:paraId="7F4EBE3C" w14:textId="77777777" w:rsidR="00437DF7" w:rsidRPr="000103F5" w:rsidRDefault="00437DF7" w:rsidP="00437DF7">
      <w:pPr>
        <w:spacing w:after="0" w:line="240" w:lineRule="auto"/>
        <w:rPr>
          <w:rFonts w:ascii="Verdana" w:hAnsi="Verdana"/>
          <w:b/>
        </w:rPr>
      </w:pPr>
      <w:r w:rsidRPr="000103F5">
        <w:rPr>
          <w:rFonts w:ascii="Verdana" w:hAnsi="Verdana"/>
          <w:b/>
        </w:rPr>
        <w:t>Course Description</w:t>
      </w:r>
    </w:p>
    <w:bookmarkEnd w:id="1"/>
    <w:p w14:paraId="0AE505E0" w14:textId="77777777" w:rsidR="00437DF7" w:rsidRPr="000103F5" w:rsidRDefault="00437DF7" w:rsidP="00437DF7">
      <w:pPr>
        <w:spacing w:after="0" w:line="240" w:lineRule="auto"/>
        <w:rPr>
          <w:rFonts w:ascii="Verdana" w:hAnsi="Verdana"/>
        </w:rPr>
      </w:pPr>
    </w:p>
    <w:p w14:paraId="0F1F2271" w14:textId="77777777" w:rsidR="000A625F" w:rsidRPr="000103F5" w:rsidRDefault="00437DF7" w:rsidP="00642EA6">
      <w:pPr>
        <w:pStyle w:val="Default"/>
        <w:rPr>
          <w:rFonts w:ascii="Verdana" w:hAnsi="Verdana"/>
          <w:b/>
        </w:rPr>
      </w:pPr>
      <w:r w:rsidRPr="000103F5">
        <w:rPr>
          <w:rFonts w:ascii="Verdana" w:hAnsi="Verdana"/>
          <w:sz w:val="22"/>
          <w:szCs w:val="22"/>
        </w:rPr>
        <w:t xml:space="preserve">This </w:t>
      </w:r>
      <w:r w:rsidR="00C83430">
        <w:rPr>
          <w:rFonts w:ascii="Verdana" w:hAnsi="Verdana"/>
          <w:sz w:val="22"/>
          <w:szCs w:val="22"/>
        </w:rPr>
        <w:t xml:space="preserve">8-week hybrid </w:t>
      </w:r>
      <w:r w:rsidRPr="000103F5">
        <w:rPr>
          <w:rFonts w:ascii="Verdana" w:hAnsi="Verdana"/>
          <w:sz w:val="22"/>
          <w:szCs w:val="22"/>
        </w:rPr>
        <w:t xml:space="preserve">course examines the characteristics of Psychology as a discipline and profession. </w:t>
      </w:r>
      <w:r w:rsidR="00C83430">
        <w:rPr>
          <w:rFonts w:ascii="Verdana" w:hAnsi="Verdana"/>
          <w:sz w:val="22"/>
          <w:szCs w:val="22"/>
        </w:rPr>
        <w:t xml:space="preserve">Students are required to attend a minimum of 3 class meetings </w:t>
      </w:r>
      <w:r w:rsidR="000C3EA1">
        <w:rPr>
          <w:rFonts w:ascii="Verdana" w:hAnsi="Verdana"/>
          <w:sz w:val="22"/>
          <w:szCs w:val="22"/>
        </w:rPr>
        <w:t xml:space="preserve">with the remainder of the course </w:t>
      </w:r>
      <w:r w:rsidR="00B57E74">
        <w:rPr>
          <w:rFonts w:ascii="Verdana" w:hAnsi="Verdana"/>
          <w:sz w:val="22"/>
          <w:szCs w:val="22"/>
        </w:rPr>
        <w:t xml:space="preserve">delivered online through </w:t>
      </w:r>
      <w:r w:rsidR="00C83430">
        <w:rPr>
          <w:rFonts w:ascii="Verdana" w:hAnsi="Verdana"/>
          <w:sz w:val="22"/>
          <w:szCs w:val="22"/>
        </w:rPr>
        <w:t>TRACS. Course topics</w:t>
      </w:r>
      <w:r w:rsidR="00C83430" w:rsidRPr="000103F5">
        <w:rPr>
          <w:rFonts w:ascii="Verdana" w:hAnsi="Verdana"/>
          <w:sz w:val="22"/>
          <w:szCs w:val="22"/>
        </w:rPr>
        <w:t xml:space="preserve"> </w:t>
      </w:r>
      <w:r w:rsidRPr="000103F5">
        <w:rPr>
          <w:rFonts w:ascii="Verdana" w:hAnsi="Verdana"/>
          <w:sz w:val="22"/>
          <w:szCs w:val="22"/>
        </w:rPr>
        <w:t>include degree options and current trends in Psychology and its subfields, especially as they relate to professional and career issues. This course provides information and skills that will help students select and pursue a career in Psychology.</w:t>
      </w:r>
      <w:r w:rsidR="00642EA6">
        <w:rPr>
          <w:rFonts w:ascii="Verdana" w:hAnsi="Verdana"/>
          <w:sz w:val="22"/>
          <w:szCs w:val="22"/>
        </w:rPr>
        <w:t xml:space="preserve"> </w:t>
      </w:r>
      <w:r w:rsidR="00630AF3" w:rsidRPr="000103F5">
        <w:rPr>
          <w:rFonts w:ascii="Verdana" w:hAnsi="Verdana"/>
          <w:sz w:val="22"/>
          <w:szCs w:val="22"/>
        </w:rPr>
        <w:t>Prerequisite: Students enrolled in this course must have completed Introductory Psychology (PSY 1300 or its equivalent) with a grade of C or better.</w:t>
      </w:r>
      <w:bookmarkStart w:id="2" w:name="Outcomes"/>
    </w:p>
    <w:p w14:paraId="38790824" w14:textId="77777777" w:rsidR="00DC102A" w:rsidRDefault="00DC102A" w:rsidP="00642EA6">
      <w:pPr>
        <w:spacing w:after="0" w:line="240" w:lineRule="auto"/>
        <w:rPr>
          <w:rFonts w:ascii="Verdana" w:hAnsi="Verdana"/>
          <w:b/>
        </w:rPr>
      </w:pPr>
    </w:p>
    <w:p w14:paraId="163A24AC" w14:textId="77777777" w:rsidR="00DC102A" w:rsidRDefault="008D0533" w:rsidP="00642EA6">
      <w:pPr>
        <w:spacing w:after="0" w:line="240" w:lineRule="auto"/>
        <w:rPr>
          <w:rFonts w:ascii="Verdana" w:hAnsi="Verdana"/>
          <w:b/>
        </w:rPr>
      </w:pPr>
      <w:r>
        <w:rPr>
          <w:rFonts w:ascii="Verdana" w:hAnsi="Verdana"/>
        </w:rPr>
        <w:pict w14:anchorId="0804D0B4">
          <v:rect id="_x0000_i1028" style="width:0;height:1.5pt" o:hralign="center" o:hrstd="t" o:hr="t" fillcolor="#aca899" stroked="f"/>
        </w:pict>
      </w:r>
    </w:p>
    <w:p w14:paraId="4F9D9AEC" w14:textId="77777777" w:rsidR="00B1174C" w:rsidRDefault="00B1174C" w:rsidP="00642EA6">
      <w:pPr>
        <w:spacing w:after="0" w:line="240" w:lineRule="auto"/>
        <w:rPr>
          <w:rFonts w:ascii="Verdana" w:hAnsi="Verdana"/>
          <w:b/>
        </w:rPr>
      </w:pPr>
    </w:p>
    <w:p w14:paraId="6C4D31AA" w14:textId="77777777" w:rsidR="00E73561" w:rsidRDefault="00E73561">
      <w:pPr>
        <w:spacing w:after="0" w:line="240" w:lineRule="auto"/>
        <w:rPr>
          <w:rFonts w:ascii="Verdana" w:hAnsi="Verdana"/>
          <w:b/>
        </w:rPr>
      </w:pPr>
      <w:r>
        <w:rPr>
          <w:rFonts w:ascii="Verdana" w:hAnsi="Verdana"/>
          <w:b/>
        </w:rPr>
        <w:br w:type="page"/>
      </w:r>
    </w:p>
    <w:p w14:paraId="6877301B" w14:textId="77777777" w:rsidR="00DC102A" w:rsidRDefault="00DC102A" w:rsidP="00642EA6">
      <w:pPr>
        <w:spacing w:after="0" w:line="240" w:lineRule="auto"/>
        <w:rPr>
          <w:rFonts w:ascii="Verdana" w:hAnsi="Verdana"/>
          <w:b/>
        </w:rPr>
      </w:pPr>
      <w:r>
        <w:rPr>
          <w:rFonts w:ascii="Verdana" w:hAnsi="Verdana"/>
          <w:b/>
        </w:rPr>
        <w:lastRenderedPageBreak/>
        <w:t>Onsite Course Meeting Location and Time</w:t>
      </w:r>
    </w:p>
    <w:p w14:paraId="3F7D64A2" w14:textId="77777777" w:rsidR="00DC102A" w:rsidRDefault="00DC102A" w:rsidP="00642EA6">
      <w:pPr>
        <w:spacing w:after="0" w:line="240" w:lineRule="auto"/>
        <w:rPr>
          <w:rFonts w:ascii="Verdana" w:hAnsi="Verdana"/>
          <w:b/>
        </w:rPr>
      </w:pPr>
    </w:p>
    <w:p w14:paraId="488A791C" w14:textId="472B1B82" w:rsidR="00DC102A" w:rsidRPr="00807C93" w:rsidRDefault="00DC102A" w:rsidP="00642EA6">
      <w:pPr>
        <w:spacing w:after="0" w:line="240" w:lineRule="auto"/>
        <w:rPr>
          <w:rFonts w:ascii="Verdana" w:hAnsi="Verdana"/>
        </w:rPr>
      </w:pPr>
      <w:r>
        <w:rPr>
          <w:rFonts w:ascii="Verdana" w:hAnsi="Verdana"/>
        </w:rPr>
        <w:t xml:space="preserve">All sections </w:t>
      </w:r>
      <w:r w:rsidR="00CD55A8">
        <w:rPr>
          <w:rFonts w:ascii="Verdana" w:hAnsi="Verdana"/>
        </w:rPr>
        <w:t>(</w:t>
      </w:r>
      <w:r w:rsidR="006A6579">
        <w:rPr>
          <w:rFonts w:ascii="Verdana" w:hAnsi="Verdana"/>
        </w:rPr>
        <w:t xml:space="preserve">except </w:t>
      </w:r>
      <w:r w:rsidR="006738AA">
        <w:rPr>
          <w:rFonts w:ascii="Verdana" w:hAnsi="Verdana"/>
        </w:rPr>
        <w:t>38339-263 and 38340-264</w:t>
      </w:r>
      <w:r w:rsidR="00CD55A8">
        <w:rPr>
          <w:rFonts w:ascii="Verdana" w:hAnsi="Verdana"/>
        </w:rPr>
        <w:t>)</w:t>
      </w:r>
      <w:r w:rsidR="006A6579">
        <w:rPr>
          <w:rFonts w:ascii="Verdana" w:hAnsi="Verdana"/>
        </w:rPr>
        <w:t xml:space="preserve"> </w:t>
      </w:r>
      <w:r>
        <w:rPr>
          <w:rFonts w:ascii="Verdana" w:hAnsi="Verdana"/>
        </w:rPr>
        <w:t xml:space="preserve">will meet in </w:t>
      </w:r>
      <w:r w:rsidRPr="00807C93">
        <w:rPr>
          <w:rFonts w:ascii="Verdana" w:hAnsi="Verdana"/>
          <w:b/>
        </w:rPr>
        <w:t>UAC, Room 206.</w:t>
      </w:r>
      <w:r>
        <w:rPr>
          <w:rFonts w:ascii="Verdana" w:hAnsi="Verdana"/>
          <w:b/>
        </w:rPr>
        <w:t xml:space="preserve"> </w:t>
      </w:r>
      <w:r>
        <w:rPr>
          <w:rFonts w:ascii="Verdana" w:hAnsi="Verdana"/>
        </w:rPr>
        <w:t>Please refer to course schedule for specific onsite meeting dates.</w:t>
      </w:r>
      <w:r w:rsidR="006A6579">
        <w:rPr>
          <w:rFonts w:ascii="Verdana" w:hAnsi="Verdana"/>
        </w:rPr>
        <w:t xml:space="preserve"> </w:t>
      </w:r>
    </w:p>
    <w:p w14:paraId="03551459" w14:textId="77777777" w:rsidR="00DC102A" w:rsidRDefault="00DC102A" w:rsidP="00642EA6">
      <w:pPr>
        <w:spacing w:after="0" w:line="240" w:lineRule="auto"/>
        <w:rPr>
          <w:rFonts w:ascii="Verdana" w:hAnsi="Verdana"/>
          <w:b/>
        </w:rPr>
      </w:pPr>
    </w:p>
    <w:tbl>
      <w:tblPr>
        <w:tblW w:w="0" w:type="auto"/>
        <w:tblInd w:w="-5"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2358"/>
        <w:gridCol w:w="2430"/>
        <w:gridCol w:w="5945"/>
      </w:tblGrid>
      <w:tr w:rsidR="00E73561" w14:paraId="278DDCA6" w14:textId="77777777">
        <w:tc>
          <w:tcPr>
            <w:tcW w:w="235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1FA4065" w14:textId="2FBD6467" w:rsidR="00E73561" w:rsidRDefault="00E73561" w:rsidP="002C7B5A">
            <w:pPr>
              <w:spacing w:before="100" w:beforeAutospacing="1"/>
              <w:rPr>
                <w:sz w:val="24"/>
                <w:szCs w:val="24"/>
              </w:rPr>
            </w:pPr>
            <w:r>
              <w:rPr>
                <w:rFonts w:ascii="Verdana" w:hAnsi="Verdana"/>
              </w:rPr>
              <w:t xml:space="preserve">Section </w:t>
            </w:r>
            <w:r w:rsidR="002C7B5A">
              <w:rPr>
                <w:rFonts w:ascii="Verdana" w:hAnsi="Verdana"/>
              </w:rPr>
              <w:t>35608</w:t>
            </w:r>
            <w:r>
              <w:rPr>
                <w:rFonts w:ascii="Verdana" w:hAnsi="Verdana"/>
              </w:rPr>
              <w:t>-</w:t>
            </w:r>
            <w:r w:rsidR="002C7B5A">
              <w:rPr>
                <w:rFonts w:ascii="Verdana" w:hAnsi="Verdana"/>
              </w:rPr>
              <w:t>25</w:t>
            </w:r>
            <w:r>
              <w:rPr>
                <w:rFonts w:ascii="Verdana" w:hAnsi="Verdana"/>
              </w:rPr>
              <w:t>7</w:t>
            </w:r>
          </w:p>
        </w:tc>
        <w:tc>
          <w:tcPr>
            <w:tcW w:w="243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8854706" w14:textId="49F6179E" w:rsidR="00E73561" w:rsidRDefault="00E73561" w:rsidP="00551E97">
            <w:pPr>
              <w:spacing w:before="100" w:beforeAutospacing="1"/>
            </w:pPr>
            <w:proofErr w:type="spellStart"/>
            <w:r>
              <w:rPr>
                <w:rFonts w:ascii="Verdana" w:hAnsi="Verdana"/>
              </w:rPr>
              <w:t>T</w:t>
            </w:r>
            <w:r w:rsidR="0066041D">
              <w:rPr>
                <w:rFonts w:ascii="Verdana" w:hAnsi="Verdana"/>
              </w:rPr>
              <w:t>u</w:t>
            </w:r>
            <w:proofErr w:type="spellEnd"/>
            <w:r>
              <w:rPr>
                <w:rFonts w:ascii="Verdana" w:hAnsi="Verdana"/>
              </w:rPr>
              <w:t xml:space="preserve"> 9:30-10:20am</w:t>
            </w:r>
          </w:p>
        </w:tc>
        <w:tc>
          <w:tcPr>
            <w:tcW w:w="59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C0283FA" w14:textId="77777777" w:rsidR="00E73561" w:rsidRDefault="00D95888" w:rsidP="00551E97">
            <w:pPr>
              <w:spacing w:before="100" w:beforeAutospacing="1"/>
              <w:rPr>
                <w:rFonts w:ascii="Verdana" w:hAnsi="Verdana"/>
              </w:rPr>
            </w:pPr>
            <w:r w:rsidRPr="00807C93">
              <w:rPr>
                <w:rFonts w:ascii="Verdana" w:hAnsi="Verdana"/>
                <w:b/>
              </w:rPr>
              <w:t>UAC, Room 206</w:t>
            </w:r>
          </w:p>
        </w:tc>
      </w:tr>
      <w:tr w:rsidR="00E73561" w14:paraId="56A7C381" w14:textId="77777777">
        <w:tc>
          <w:tcPr>
            <w:tcW w:w="2358" w:type="dxa"/>
            <w:tcBorders>
              <w:top w:val="single" w:sz="4" w:space="0" w:color="000000"/>
              <w:left w:val="single" w:sz="4" w:space="0" w:color="000000"/>
              <w:bottom w:val="single" w:sz="4" w:space="0" w:color="000000"/>
              <w:right w:val="single" w:sz="4" w:space="0" w:color="000000"/>
            </w:tcBorders>
          </w:tcPr>
          <w:p w14:paraId="08568315" w14:textId="06EC1D0B" w:rsidR="00E73561" w:rsidRDefault="00E73561" w:rsidP="002C7B5A">
            <w:pPr>
              <w:spacing w:before="100" w:beforeAutospacing="1"/>
            </w:pPr>
            <w:r>
              <w:rPr>
                <w:rFonts w:ascii="Verdana" w:hAnsi="Verdana"/>
              </w:rPr>
              <w:t xml:space="preserve">Section </w:t>
            </w:r>
            <w:r w:rsidR="002C7B5A">
              <w:rPr>
                <w:rFonts w:ascii="Verdana" w:hAnsi="Verdana"/>
              </w:rPr>
              <w:t>35609</w:t>
            </w:r>
            <w:r>
              <w:rPr>
                <w:rFonts w:ascii="Verdana" w:hAnsi="Verdana"/>
              </w:rPr>
              <w:t>-</w:t>
            </w:r>
            <w:r w:rsidR="002C7B5A">
              <w:rPr>
                <w:rFonts w:ascii="Verdana" w:hAnsi="Verdana"/>
              </w:rPr>
              <w:t>25</w:t>
            </w:r>
            <w:r>
              <w:rPr>
                <w:rFonts w:ascii="Verdana" w:hAnsi="Verdana"/>
              </w:rPr>
              <w:t>8</w:t>
            </w:r>
          </w:p>
        </w:tc>
        <w:tc>
          <w:tcPr>
            <w:tcW w:w="2430" w:type="dxa"/>
            <w:tcBorders>
              <w:top w:val="single" w:sz="4" w:space="0" w:color="000000"/>
              <w:left w:val="single" w:sz="4" w:space="0" w:color="000000"/>
              <w:bottom w:val="single" w:sz="4" w:space="0" w:color="000000"/>
              <w:right w:val="single" w:sz="4" w:space="0" w:color="000000"/>
            </w:tcBorders>
          </w:tcPr>
          <w:p w14:paraId="79EF67A2" w14:textId="00F4E098" w:rsidR="00E73561" w:rsidRDefault="00E73561">
            <w:pPr>
              <w:spacing w:before="100" w:beforeAutospacing="1"/>
            </w:pPr>
            <w:proofErr w:type="spellStart"/>
            <w:r>
              <w:rPr>
                <w:rFonts w:ascii="Verdana" w:hAnsi="Verdana"/>
              </w:rPr>
              <w:t>T</w:t>
            </w:r>
            <w:r w:rsidR="0066041D">
              <w:rPr>
                <w:rFonts w:ascii="Verdana" w:hAnsi="Verdana"/>
              </w:rPr>
              <w:t>u</w:t>
            </w:r>
            <w:proofErr w:type="spellEnd"/>
            <w:r>
              <w:rPr>
                <w:rFonts w:ascii="Verdana" w:hAnsi="Verdana"/>
              </w:rPr>
              <w:t xml:space="preserve"> 10:30-11:20am </w:t>
            </w:r>
          </w:p>
        </w:tc>
        <w:tc>
          <w:tcPr>
            <w:tcW w:w="5945" w:type="dxa"/>
            <w:tcBorders>
              <w:top w:val="single" w:sz="4" w:space="0" w:color="000000"/>
              <w:left w:val="single" w:sz="4" w:space="0" w:color="000000"/>
              <w:bottom w:val="single" w:sz="4" w:space="0" w:color="000000"/>
              <w:right w:val="single" w:sz="4" w:space="0" w:color="000000"/>
            </w:tcBorders>
          </w:tcPr>
          <w:p w14:paraId="7067BC17" w14:textId="77777777" w:rsidR="00E73561" w:rsidRDefault="00D95888">
            <w:pPr>
              <w:spacing w:before="100" w:beforeAutospacing="1"/>
              <w:rPr>
                <w:rFonts w:ascii="Verdana" w:hAnsi="Verdana"/>
              </w:rPr>
            </w:pPr>
            <w:r w:rsidRPr="00807C93">
              <w:rPr>
                <w:rFonts w:ascii="Verdana" w:hAnsi="Verdana"/>
                <w:b/>
              </w:rPr>
              <w:t>UAC, Room 206</w:t>
            </w:r>
          </w:p>
        </w:tc>
      </w:tr>
      <w:tr w:rsidR="00E73561" w14:paraId="17164101" w14:textId="77777777">
        <w:tc>
          <w:tcPr>
            <w:tcW w:w="235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D03FD28" w14:textId="1E06A4C3" w:rsidR="00E73561" w:rsidRDefault="00E73561" w:rsidP="002C7B5A">
            <w:pPr>
              <w:spacing w:before="100" w:beforeAutospacing="1"/>
            </w:pPr>
            <w:r>
              <w:rPr>
                <w:rFonts w:ascii="Verdana" w:hAnsi="Verdana"/>
              </w:rPr>
              <w:t xml:space="preserve">Section </w:t>
            </w:r>
            <w:r w:rsidR="002C7B5A">
              <w:rPr>
                <w:rFonts w:ascii="Verdana" w:hAnsi="Verdana"/>
              </w:rPr>
              <w:t>35610</w:t>
            </w:r>
            <w:r w:rsidR="00F95738">
              <w:rPr>
                <w:rFonts w:ascii="Verdana" w:hAnsi="Verdana"/>
              </w:rPr>
              <w:t>-</w:t>
            </w:r>
            <w:r w:rsidR="002C7B5A">
              <w:rPr>
                <w:rFonts w:ascii="Verdana" w:hAnsi="Verdana"/>
              </w:rPr>
              <w:t>25</w:t>
            </w:r>
            <w:r>
              <w:rPr>
                <w:rFonts w:ascii="Verdana" w:hAnsi="Verdana"/>
              </w:rPr>
              <w:t>9</w:t>
            </w:r>
          </w:p>
        </w:tc>
        <w:tc>
          <w:tcPr>
            <w:tcW w:w="243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D13EACF" w14:textId="4D58D2AD" w:rsidR="00E73561" w:rsidRDefault="00E73561">
            <w:pPr>
              <w:spacing w:before="100" w:beforeAutospacing="1"/>
            </w:pPr>
            <w:proofErr w:type="spellStart"/>
            <w:r>
              <w:rPr>
                <w:rFonts w:ascii="Verdana" w:hAnsi="Verdana"/>
              </w:rPr>
              <w:t>T</w:t>
            </w:r>
            <w:r w:rsidR="0066041D">
              <w:rPr>
                <w:rFonts w:ascii="Verdana" w:hAnsi="Verdana"/>
              </w:rPr>
              <w:t>u</w:t>
            </w:r>
            <w:proofErr w:type="spellEnd"/>
            <w:r>
              <w:rPr>
                <w:rFonts w:ascii="Verdana" w:hAnsi="Verdana"/>
              </w:rPr>
              <w:t xml:space="preserve"> 11:30-12:20am</w:t>
            </w:r>
          </w:p>
        </w:tc>
        <w:tc>
          <w:tcPr>
            <w:tcW w:w="59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023C3AB" w14:textId="77777777" w:rsidR="00E73561" w:rsidRDefault="00D95888">
            <w:pPr>
              <w:spacing w:before="100" w:beforeAutospacing="1"/>
              <w:rPr>
                <w:rFonts w:ascii="Verdana" w:hAnsi="Verdana"/>
              </w:rPr>
            </w:pPr>
            <w:r w:rsidRPr="00807C93">
              <w:rPr>
                <w:rFonts w:ascii="Verdana" w:hAnsi="Verdana"/>
                <w:b/>
              </w:rPr>
              <w:t>UAC, Room 206</w:t>
            </w:r>
          </w:p>
        </w:tc>
      </w:tr>
      <w:tr w:rsidR="00E73561" w14:paraId="1A0C2FF1" w14:textId="77777777">
        <w:tc>
          <w:tcPr>
            <w:tcW w:w="2358" w:type="dxa"/>
            <w:tcBorders>
              <w:top w:val="single" w:sz="4" w:space="0" w:color="000000"/>
              <w:left w:val="single" w:sz="4" w:space="0" w:color="000000"/>
              <w:bottom w:val="single" w:sz="4" w:space="0" w:color="000000"/>
              <w:right w:val="single" w:sz="4" w:space="0" w:color="000000"/>
            </w:tcBorders>
          </w:tcPr>
          <w:p w14:paraId="4BC87A96" w14:textId="07BF6F95" w:rsidR="00E73561" w:rsidRPr="006A6579" w:rsidRDefault="00E73561" w:rsidP="002C7B5A">
            <w:pPr>
              <w:spacing w:before="100" w:beforeAutospacing="1"/>
              <w:rPr>
                <w:rFonts w:ascii="Verdana" w:hAnsi="Verdana"/>
              </w:rPr>
            </w:pPr>
            <w:r w:rsidRPr="006A6579">
              <w:rPr>
                <w:rFonts w:ascii="Verdana" w:hAnsi="Verdana"/>
              </w:rPr>
              <w:t xml:space="preserve">Section </w:t>
            </w:r>
            <w:r w:rsidR="002C7B5A">
              <w:rPr>
                <w:rFonts w:ascii="Verdana" w:hAnsi="Verdana"/>
              </w:rPr>
              <w:t>36271</w:t>
            </w:r>
            <w:r w:rsidRPr="006A6579">
              <w:rPr>
                <w:rFonts w:ascii="Verdana" w:hAnsi="Verdana"/>
              </w:rPr>
              <w:t>-</w:t>
            </w:r>
            <w:r w:rsidR="002C7B5A">
              <w:rPr>
                <w:rFonts w:ascii="Verdana" w:hAnsi="Verdana"/>
              </w:rPr>
              <w:t>260</w:t>
            </w:r>
          </w:p>
        </w:tc>
        <w:tc>
          <w:tcPr>
            <w:tcW w:w="2430" w:type="dxa"/>
            <w:tcBorders>
              <w:top w:val="single" w:sz="4" w:space="0" w:color="000000"/>
              <w:left w:val="single" w:sz="4" w:space="0" w:color="000000"/>
              <w:bottom w:val="single" w:sz="4" w:space="0" w:color="000000"/>
              <w:right w:val="single" w:sz="4" w:space="0" w:color="000000"/>
            </w:tcBorders>
          </w:tcPr>
          <w:p w14:paraId="6513A14F" w14:textId="2EABA901" w:rsidR="00E73561" w:rsidRPr="006A6579" w:rsidRDefault="00E73561" w:rsidP="00E73561">
            <w:pPr>
              <w:spacing w:before="100" w:beforeAutospacing="1"/>
              <w:rPr>
                <w:b/>
              </w:rPr>
            </w:pPr>
            <w:proofErr w:type="spellStart"/>
            <w:r w:rsidRPr="006A6579">
              <w:rPr>
                <w:rFonts w:ascii="Verdana" w:hAnsi="Verdana"/>
              </w:rPr>
              <w:t>T</w:t>
            </w:r>
            <w:r w:rsidR="00F95738">
              <w:rPr>
                <w:rFonts w:ascii="Verdana" w:hAnsi="Verdana"/>
              </w:rPr>
              <w:t>h</w:t>
            </w:r>
            <w:proofErr w:type="spellEnd"/>
            <w:r w:rsidR="00CB019A">
              <w:rPr>
                <w:rFonts w:ascii="Verdana" w:hAnsi="Verdana"/>
              </w:rPr>
              <w:t xml:space="preserve"> 9:30-10:20a</w:t>
            </w:r>
            <w:r w:rsidRPr="006A6579">
              <w:rPr>
                <w:rFonts w:ascii="Verdana" w:hAnsi="Verdana"/>
              </w:rPr>
              <w:t>m</w:t>
            </w:r>
          </w:p>
        </w:tc>
        <w:tc>
          <w:tcPr>
            <w:tcW w:w="5945" w:type="dxa"/>
            <w:tcBorders>
              <w:top w:val="single" w:sz="4" w:space="0" w:color="000000"/>
              <w:left w:val="single" w:sz="4" w:space="0" w:color="000000"/>
              <w:bottom w:val="single" w:sz="4" w:space="0" w:color="000000"/>
              <w:right w:val="single" w:sz="4" w:space="0" w:color="000000"/>
            </w:tcBorders>
          </w:tcPr>
          <w:p w14:paraId="3D204537" w14:textId="77777777" w:rsidR="00E73561" w:rsidRPr="006A6579" w:rsidRDefault="00F95738" w:rsidP="00E73561">
            <w:pPr>
              <w:spacing w:before="100" w:beforeAutospacing="1"/>
              <w:rPr>
                <w:rFonts w:ascii="Verdana" w:hAnsi="Verdana"/>
              </w:rPr>
            </w:pPr>
            <w:r>
              <w:rPr>
                <w:rFonts w:ascii="Verdana" w:hAnsi="Verdana"/>
                <w:b/>
              </w:rPr>
              <w:t>UAC, Room 206</w:t>
            </w:r>
            <w:r w:rsidR="00E73561" w:rsidRPr="006A6579">
              <w:rPr>
                <w:rFonts w:ascii="Verdana" w:hAnsi="Verdana"/>
                <w:b/>
              </w:rPr>
              <w:t xml:space="preserve"> </w:t>
            </w:r>
          </w:p>
        </w:tc>
      </w:tr>
      <w:tr w:rsidR="00E73561" w14:paraId="719E0C32" w14:textId="77777777">
        <w:tc>
          <w:tcPr>
            <w:tcW w:w="235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097E5AC" w14:textId="44683050" w:rsidR="00E73561" w:rsidRDefault="00E73561" w:rsidP="002C7B5A">
            <w:pPr>
              <w:spacing w:before="100" w:beforeAutospacing="1"/>
            </w:pPr>
            <w:r>
              <w:rPr>
                <w:rFonts w:ascii="Verdana" w:hAnsi="Verdana"/>
              </w:rPr>
              <w:t xml:space="preserve">Section </w:t>
            </w:r>
            <w:r w:rsidR="002C7B5A">
              <w:rPr>
                <w:rFonts w:ascii="Verdana" w:hAnsi="Verdana"/>
              </w:rPr>
              <w:t>36272</w:t>
            </w:r>
            <w:r>
              <w:rPr>
                <w:rFonts w:ascii="Verdana" w:hAnsi="Verdana"/>
              </w:rPr>
              <w:t>-</w:t>
            </w:r>
            <w:r w:rsidR="002C7B5A">
              <w:rPr>
                <w:rFonts w:ascii="Verdana" w:hAnsi="Verdana"/>
              </w:rPr>
              <w:t>261</w:t>
            </w:r>
          </w:p>
        </w:tc>
        <w:tc>
          <w:tcPr>
            <w:tcW w:w="243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E52EF5F" w14:textId="77777777" w:rsidR="00E73561" w:rsidRDefault="00E73561">
            <w:pPr>
              <w:spacing w:before="100" w:beforeAutospacing="1"/>
            </w:pPr>
            <w:proofErr w:type="spellStart"/>
            <w:r>
              <w:rPr>
                <w:rFonts w:ascii="Verdana" w:hAnsi="Verdana"/>
              </w:rPr>
              <w:t>Th</w:t>
            </w:r>
            <w:proofErr w:type="spellEnd"/>
            <w:r>
              <w:rPr>
                <w:rFonts w:ascii="Verdana" w:hAnsi="Verdana"/>
              </w:rPr>
              <w:t xml:space="preserve"> 10:30-11:20am</w:t>
            </w:r>
          </w:p>
        </w:tc>
        <w:tc>
          <w:tcPr>
            <w:tcW w:w="59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EB5DAF8" w14:textId="77777777" w:rsidR="00E73561" w:rsidRDefault="00D95888">
            <w:pPr>
              <w:spacing w:before="100" w:beforeAutospacing="1"/>
              <w:rPr>
                <w:rFonts w:ascii="Verdana" w:hAnsi="Verdana"/>
              </w:rPr>
            </w:pPr>
            <w:r w:rsidRPr="00807C93">
              <w:rPr>
                <w:rFonts w:ascii="Verdana" w:hAnsi="Verdana"/>
                <w:b/>
              </w:rPr>
              <w:t>UAC, Room 206</w:t>
            </w:r>
          </w:p>
        </w:tc>
      </w:tr>
      <w:tr w:rsidR="00E73561" w14:paraId="29E3512E" w14:textId="77777777">
        <w:tc>
          <w:tcPr>
            <w:tcW w:w="2358" w:type="dxa"/>
            <w:tcBorders>
              <w:top w:val="single" w:sz="4" w:space="0" w:color="000000"/>
              <w:left w:val="single" w:sz="4" w:space="0" w:color="000000"/>
              <w:bottom w:val="single" w:sz="4" w:space="0" w:color="000000"/>
              <w:right w:val="single" w:sz="4" w:space="0" w:color="000000"/>
            </w:tcBorders>
          </w:tcPr>
          <w:p w14:paraId="5746CB88" w14:textId="15D4CAF8" w:rsidR="00E73561" w:rsidRDefault="00E73561" w:rsidP="002C7B5A">
            <w:pPr>
              <w:spacing w:before="100" w:beforeAutospacing="1"/>
            </w:pPr>
            <w:r>
              <w:rPr>
                <w:rFonts w:ascii="Verdana" w:hAnsi="Verdana"/>
              </w:rPr>
              <w:t xml:space="preserve">Section </w:t>
            </w:r>
            <w:r w:rsidR="002C7B5A">
              <w:rPr>
                <w:rFonts w:ascii="Verdana" w:hAnsi="Verdana"/>
              </w:rPr>
              <w:t>36273</w:t>
            </w:r>
            <w:r>
              <w:rPr>
                <w:rFonts w:ascii="Verdana" w:hAnsi="Verdana"/>
              </w:rPr>
              <w:t>-</w:t>
            </w:r>
            <w:r w:rsidR="002C7B5A">
              <w:rPr>
                <w:rFonts w:ascii="Verdana" w:hAnsi="Verdana"/>
              </w:rPr>
              <w:t>262</w:t>
            </w:r>
          </w:p>
        </w:tc>
        <w:tc>
          <w:tcPr>
            <w:tcW w:w="2430" w:type="dxa"/>
            <w:tcBorders>
              <w:top w:val="single" w:sz="4" w:space="0" w:color="000000"/>
              <w:left w:val="single" w:sz="4" w:space="0" w:color="000000"/>
              <w:bottom w:val="single" w:sz="4" w:space="0" w:color="000000"/>
              <w:right w:val="single" w:sz="4" w:space="0" w:color="000000"/>
            </w:tcBorders>
          </w:tcPr>
          <w:p w14:paraId="51FAF380" w14:textId="77777777" w:rsidR="00E73561" w:rsidRDefault="00E73561">
            <w:pPr>
              <w:spacing w:before="100" w:beforeAutospacing="1"/>
            </w:pPr>
            <w:proofErr w:type="spellStart"/>
            <w:r>
              <w:rPr>
                <w:rFonts w:ascii="Verdana" w:hAnsi="Verdana"/>
              </w:rPr>
              <w:t>Th</w:t>
            </w:r>
            <w:proofErr w:type="spellEnd"/>
            <w:r>
              <w:rPr>
                <w:rFonts w:ascii="Verdana" w:hAnsi="Verdana"/>
              </w:rPr>
              <w:t xml:space="preserve"> 11:30-12:20pm</w:t>
            </w:r>
          </w:p>
        </w:tc>
        <w:tc>
          <w:tcPr>
            <w:tcW w:w="5945" w:type="dxa"/>
            <w:tcBorders>
              <w:top w:val="single" w:sz="4" w:space="0" w:color="000000"/>
              <w:left w:val="single" w:sz="4" w:space="0" w:color="000000"/>
              <w:bottom w:val="single" w:sz="4" w:space="0" w:color="000000"/>
              <w:right w:val="single" w:sz="4" w:space="0" w:color="000000"/>
            </w:tcBorders>
          </w:tcPr>
          <w:p w14:paraId="235C6033" w14:textId="77777777" w:rsidR="00E73561" w:rsidRDefault="00D95888">
            <w:pPr>
              <w:spacing w:before="100" w:beforeAutospacing="1"/>
              <w:rPr>
                <w:rFonts w:ascii="Verdana" w:hAnsi="Verdana"/>
              </w:rPr>
            </w:pPr>
            <w:r w:rsidRPr="00807C93">
              <w:rPr>
                <w:rFonts w:ascii="Verdana" w:hAnsi="Verdana"/>
                <w:b/>
              </w:rPr>
              <w:t>UAC, Room 206</w:t>
            </w:r>
          </w:p>
        </w:tc>
      </w:tr>
      <w:tr w:rsidR="002C7B5A" w14:paraId="1B18E6C5" w14:textId="77777777">
        <w:tc>
          <w:tcPr>
            <w:tcW w:w="2358" w:type="dxa"/>
            <w:tcBorders>
              <w:top w:val="single" w:sz="4" w:space="0" w:color="000000"/>
              <w:left w:val="single" w:sz="4" w:space="0" w:color="000000"/>
              <w:bottom w:val="single" w:sz="4" w:space="0" w:color="000000"/>
              <w:right w:val="single" w:sz="4" w:space="0" w:color="000000"/>
            </w:tcBorders>
          </w:tcPr>
          <w:p w14:paraId="71759E72" w14:textId="77777777" w:rsidR="002C7B5A" w:rsidRDefault="002C7B5A" w:rsidP="002C7B5A">
            <w:pPr>
              <w:spacing w:before="100" w:beforeAutospacing="1"/>
              <w:rPr>
                <w:rFonts w:ascii="Verdana" w:hAnsi="Verdana"/>
              </w:rPr>
            </w:pPr>
            <w:r>
              <w:rPr>
                <w:rFonts w:ascii="Verdana" w:hAnsi="Verdana"/>
              </w:rPr>
              <w:t>Section 38339-263</w:t>
            </w:r>
          </w:p>
          <w:p w14:paraId="6E797FCA" w14:textId="484C7612" w:rsidR="00AE0B22" w:rsidRDefault="00AE0B22" w:rsidP="002C7B5A">
            <w:pPr>
              <w:spacing w:before="100" w:beforeAutospacing="1"/>
              <w:rPr>
                <w:rFonts w:ascii="Verdana" w:hAnsi="Verdana"/>
              </w:rPr>
            </w:pPr>
            <w:r>
              <w:rPr>
                <w:rFonts w:ascii="Verdana" w:hAnsi="Verdana"/>
              </w:rPr>
              <w:t>*Two-way Interactive Video</w:t>
            </w:r>
          </w:p>
        </w:tc>
        <w:tc>
          <w:tcPr>
            <w:tcW w:w="2430" w:type="dxa"/>
            <w:tcBorders>
              <w:top w:val="single" w:sz="4" w:space="0" w:color="000000"/>
              <w:left w:val="single" w:sz="4" w:space="0" w:color="000000"/>
              <w:bottom w:val="single" w:sz="4" w:space="0" w:color="000000"/>
              <w:right w:val="single" w:sz="4" w:space="0" w:color="000000"/>
            </w:tcBorders>
          </w:tcPr>
          <w:p w14:paraId="462869C9" w14:textId="63971E2C" w:rsidR="002C7B5A" w:rsidRDefault="002C7B5A">
            <w:pPr>
              <w:spacing w:before="100" w:beforeAutospacing="1"/>
              <w:rPr>
                <w:rFonts w:ascii="Verdana" w:hAnsi="Verdana"/>
              </w:rPr>
            </w:pPr>
            <w:proofErr w:type="spellStart"/>
            <w:r>
              <w:rPr>
                <w:rFonts w:ascii="Verdana" w:hAnsi="Verdana"/>
              </w:rPr>
              <w:t>T</w:t>
            </w:r>
            <w:r w:rsidR="0066041D">
              <w:rPr>
                <w:rFonts w:ascii="Verdana" w:hAnsi="Verdana"/>
              </w:rPr>
              <w:t>u</w:t>
            </w:r>
            <w:proofErr w:type="spellEnd"/>
            <w:r>
              <w:rPr>
                <w:rFonts w:ascii="Verdana" w:hAnsi="Verdana"/>
              </w:rPr>
              <w:t xml:space="preserve"> 12:30-1:20pm</w:t>
            </w:r>
          </w:p>
        </w:tc>
        <w:tc>
          <w:tcPr>
            <w:tcW w:w="5945" w:type="dxa"/>
            <w:tcBorders>
              <w:top w:val="single" w:sz="4" w:space="0" w:color="000000"/>
              <w:left w:val="single" w:sz="4" w:space="0" w:color="000000"/>
              <w:bottom w:val="single" w:sz="4" w:space="0" w:color="000000"/>
              <w:right w:val="single" w:sz="4" w:space="0" w:color="000000"/>
            </w:tcBorders>
          </w:tcPr>
          <w:p w14:paraId="176F122C" w14:textId="4C943BDA" w:rsidR="002C7B5A" w:rsidRPr="00807C93" w:rsidRDefault="002C7B5A">
            <w:pPr>
              <w:spacing w:before="100" w:beforeAutospacing="1"/>
              <w:rPr>
                <w:rFonts w:ascii="Verdana" w:hAnsi="Verdana"/>
                <w:b/>
              </w:rPr>
            </w:pPr>
            <w:r>
              <w:rPr>
                <w:rFonts w:ascii="Verdana" w:hAnsi="Verdana"/>
                <w:b/>
              </w:rPr>
              <w:t>Alkek Library</w:t>
            </w:r>
            <w:r w:rsidR="00AE0B22">
              <w:rPr>
                <w:rFonts w:ascii="Verdana" w:hAnsi="Verdana"/>
                <w:b/>
              </w:rPr>
              <w:t>, Room 119</w:t>
            </w:r>
          </w:p>
        </w:tc>
      </w:tr>
      <w:tr w:rsidR="002C7B5A" w14:paraId="18FE2353" w14:textId="77777777">
        <w:tc>
          <w:tcPr>
            <w:tcW w:w="2358" w:type="dxa"/>
            <w:tcBorders>
              <w:top w:val="single" w:sz="4" w:space="0" w:color="000000"/>
              <w:left w:val="single" w:sz="4" w:space="0" w:color="000000"/>
              <w:bottom w:val="single" w:sz="4" w:space="0" w:color="000000"/>
              <w:right w:val="single" w:sz="4" w:space="0" w:color="000000"/>
            </w:tcBorders>
          </w:tcPr>
          <w:p w14:paraId="385A77B7" w14:textId="77777777" w:rsidR="002C7B5A" w:rsidRDefault="002C7B5A" w:rsidP="002C7B5A">
            <w:pPr>
              <w:spacing w:before="100" w:beforeAutospacing="1"/>
              <w:rPr>
                <w:rFonts w:ascii="Verdana" w:hAnsi="Verdana"/>
              </w:rPr>
            </w:pPr>
            <w:r>
              <w:rPr>
                <w:rFonts w:ascii="Verdana" w:hAnsi="Verdana"/>
              </w:rPr>
              <w:t>Section 38340-264</w:t>
            </w:r>
          </w:p>
          <w:p w14:paraId="325F6446" w14:textId="01AF85E5" w:rsidR="00AE0B22" w:rsidRDefault="00AE0B22" w:rsidP="002C7B5A">
            <w:pPr>
              <w:spacing w:before="100" w:beforeAutospacing="1"/>
              <w:rPr>
                <w:rFonts w:ascii="Verdana" w:hAnsi="Verdana"/>
              </w:rPr>
            </w:pPr>
            <w:r>
              <w:rPr>
                <w:rFonts w:ascii="Verdana" w:hAnsi="Verdana"/>
              </w:rPr>
              <w:t>*Two-way Interactive Video</w:t>
            </w:r>
          </w:p>
        </w:tc>
        <w:tc>
          <w:tcPr>
            <w:tcW w:w="2430" w:type="dxa"/>
            <w:tcBorders>
              <w:top w:val="single" w:sz="4" w:space="0" w:color="000000"/>
              <w:left w:val="single" w:sz="4" w:space="0" w:color="000000"/>
              <w:bottom w:val="single" w:sz="4" w:space="0" w:color="000000"/>
              <w:right w:val="single" w:sz="4" w:space="0" w:color="000000"/>
            </w:tcBorders>
          </w:tcPr>
          <w:p w14:paraId="10969AA3" w14:textId="376D75CC" w:rsidR="002C7B5A" w:rsidRDefault="00AE0B22">
            <w:pPr>
              <w:spacing w:before="100" w:beforeAutospacing="1"/>
              <w:rPr>
                <w:rFonts w:ascii="Verdana" w:hAnsi="Verdana"/>
              </w:rPr>
            </w:pPr>
            <w:r>
              <w:rPr>
                <w:rFonts w:ascii="Verdana" w:hAnsi="Verdana"/>
              </w:rPr>
              <w:t>T</w:t>
            </w:r>
            <w:r w:rsidR="0066041D">
              <w:rPr>
                <w:rFonts w:ascii="Verdana" w:hAnsi="Verdana"/>
              </w:rPr>
              <w:t>u</w:t>
            </w:r>
            <w:bookmarkStart w:id="3" w:name="_GoBack"/>
            <w:bookmarkEnd w:id="3"/>
            <w:r>
              <w:rPr>
                <w:rFonts w:ascii="Verdana" w:hAnsi="Verdana"/>
              </w:rPr>
              <w:t xml:space="preserve"> 12:30-1:20pm</w:t>
            </w:r>
          </w:p>
        </w:tc>
        <w:tc>
          <w:tcPr>
            <w:tcW w:w="5945" w:type="dxa"/>
            <w:tcBorders>
              <w:top w:val="single" w:sz="4" w:space="0" w:color="000000"/>
              <w:left w:val="single" w:sz="4" w:space="0" w:color="000000"/>
              <w:bottom w:val="single" w:sz="4" w:space="0" w:color="000000"/>
              <w:right w:val="single" w:sz="4" w:space="0" w:color="000000"/>
            </w:tcBorders>
          </w:tcPr>
          <w:p w14:paraId="7CB72472" w14:textId="53D6C5F8" w:rsidR="002C7B5A" w:rsidRPr="00807C93" w:rsidRDefault="00AE0B22">
            <w:pPr>
              <w:spacing w:before="100" w:beforeAutospacing="1"/>
              <w:rPr>
                <w:rFonts w:ascii="Verdana" w:hAnsi="Verdana"/>
                <w:b/>
              </w:rPr>
            </w:pPr>
            <w:r>
              <w:rPr>
                <w:rFonts w:ascii="Verdana" w:hAnsi="Verdana"/>
                <w:b/>
              </w:rPr>
              <w:t>Avery Building (Round Rock campus), Room 366</w:t>
            </w:r>
          </w:p>
        </w:tc>
      </w:tr>
    </w:tbl>
    <w:p w14:paraId="10AE2496" w14:textId="77777777" w:rsidR="00437DF7" w:rsidRPr="000103F5" w:rsidRDefault="008D0533" w:rsidP="00642EA6">
      <w:pPr>
        <w:spacing w:after="0" w:line="240" w:lineRule="auto"/>
        <w:rPr>
          <w:rFonts w:ascii="Verdana" w:hAnsi="Verdana"/>
          <w:b/>
        </w:rPr>
      </w:pPr>
      <w:r>
        <w:rPr>
          <w:rFonts w:ascii="Verdana" w:hAnsi="Verdana"/>
        </w:rPr>
        <w:pict w14:anchorId="3BC74B2E">
          <v:rect id="_x0000_i1029" style="width:0;height:1.5pt" o:hralign="center" o:hrstd="t" o:hr="t" fillcolor="#aca899" stroked="f"/>
        </w:pict>
      </w:r>
      <w:r w:rsidR="00437DF7" w:rsidRPr="000103F5">
        <w:rPr>
          <w:rFonts w:ascii="Verdana" w:hAnsi="Verdana"/>
          <w:b/>
        </w:rPr>
        <w:t>Student Learning Outcomes</w:t>
      </w:r>
    </w:p>
    <w:bookmarkEnd w:id="2"/>
    <w:p w14:paraId="03BE3DED" w14:textId="77777777" w:rsidR="0061487D" w:rsidRPr="000103F5" w:rsidRDefault="0061487D" w:rsidP="0061487D">
      <w:pPr>
        <w:spacing w:after="0" w:line="240" w:lineRule="auto"/>
        <w:rPr>
          <w:rFonts w:ascii="Verdana" w:hAnsi="Verdana"/>
        </w:rPr>
      </w:pPr>
      <w:r w:rsidRPr="000103F5">
        <w:rPr>
          <w:rFonts w:ascii="Verdana" w:hAnsi="Verdana"/>
        </w:rPr>
        <w:t>At the completion of the semester students will be able to:</w:t>
      </w:r>
    </w:p>
    <w:p w14:paraId="345A5FC0" w14:textId="77777777" w:rsidR="0061487D" w:rsidRPr="000103F5" w:rsidRDefault="0061487D" w:rsidP="0061487D">
      <w:pPr>
        <w:numPr>
          <w:ilvl w:val="0"/>
          <w:numId w:val="18"/>
        </w:numPr>
        <w:spacing w:after="0" w:line="240" w:lineRule="auto"/>
        <w:rPr>
          <w:rFonts w:ascii="Verdana" w:hAnsi="Verdana"/>
        </w:rPr>
      </w:pPr>
      <w:r w:rsidRPr="000103F5">
        <w:rPr>
          <w:rFonts w:ascii="Verdana" w:hAnsi="Verdana"/>
        </w:rPr>
        <w:t>Contrast Psychology with other academic disciplines</w:t>
      </w:r>
    </w:p>
    <w:p w14:paraId="0A181A80" w14:textId="77777777" w:rsidR="0061487D" w:rsidRPr="000103F5" w:rsidRDefault="0061487D" w:rsidP="0061487D">
      <w:pPr>
        <w:numPr>
          <w:ilvl w:val="0"/>
          <w:numId w:val="18"/>
        </w:numPr>
        <w:spacing w:after="0" w:line="240" w:lineRule="auto"/>
        <w:rPr>
          <w:rFonts w:ascii="Verdana" w:hAnsi="Verdana"/>
        </w:rPr>
      </w:pPr>
      <w:r w:rsidRPr="000103F5">
        <w:rPr>
          <w:rFonts w:ascii="Verdana" w:hAnsi="Verdana"/>
        </w:rPr>
        <w:t>Explain the major subfields of Psychology</w:t>
      </w:r>
    </w:p>
    <w:p w14:paraId="59BD5A7E" w14:textId="77777777" w:rsidR="0061487D" w:rsidRPr="000103F5" w:rsidRDefault="0061487D" w:rsidP="0061487D">
      <w:pPr>
        <w:numPr>
          <w:ilvl w:val="0"/>
          <w:numId w:val="18"/>
        </w:numPr>
        <w:spacing w:after="0" w:line="240" w:lineRule="auto"/>
        <w:rPr>
          <w:rFonts w:ascii="Verdana" w:hAnsi="Verdana"/>
        </w:rPr>
      </w:pPr>
      <w:r w:rsidRPr="000103F5">
        <w:rPr>
          <w:rFonts w:ascii="Verdana" w:hAnsi="Verdana"/>
        </w:rPr>
        <w:t>Discuss the professional issues related to various degree options across subfields of Psychology</w:t>
      </w:r>
    </w:p>
    <w:p w14:paraId="5045843D" w14:textId="77777777" w:rsidR="0061487D" w:rsidRPr="000103F5" w:rsidRDefault="0061487D" w:rsidP="0061487D">
      <w:pPr>
        <w:numPr>
          <w:ilvl w:val="0"/>
          <w:numId w:val="18"/>
        </w:numPr>
        <w:spacing w:after="0" w:line="240" w:lineRule="auto"/>
        <w:rPr>
          <w:rFonts w:ascii="Verdana" w:hAnsi="Verdana"/>
        </w:rPr>
      </w:pPr>
      <w:r w:rsidRPr="000103F5">
        <w:rPr>
          <w:rFonts w:ascii="Verdana" w:hAnsi="Verdana"/>
        </w:rPr>
        <w:t>Critically evaluate trends and future directions in Psychology using a variety of resources</w:t>
      </w:r>
    </w:p>
    <w:p w14:paraId="15EF0AA7" w14:textId="77777777" w:rsidR="0061487D" w:rsidRPr="000103F5" w:rsidRDefault="0061487D" w:rsidP="00AA4BBE">
      <w:pPr>
        <w:widowControl w:val="0"/>
        <w:numPr>
          <w:ilvl w:val="0"/>
          <w:numId w:val="18"/>
        </w:numPr>
        <w:autoSpaceDE w:val="0"/>
        <w:autoSpaceDN w:val="0"/>
        <w:adjustRightInd w:val="0"/>
        <w:spacing w:after="0" w:line="240" w:lineRule="auto"/>
        <w:rPr>
          <w:rFonts w:ascii="Verdana" w:hAnsi="Verdana"/>
        </w:rPr>
      </w:pPr>
      <w:r w:rsidRPr="000103F5">
        <w:rPr>
          <w:rFonts w:ascii="Verdana" w:hAnsi="Verdana"/>
        </w:rPr>
        <w:t>Explain what professional issues in Psychology relate to the students’ future career plans</w:t>
      </w:r>
    </w:p>
    <w:p w14:paraId="0E787121" w14:textId="77777777" w:rsidR="0061487D" w:rsidRPr="000103F5" w:rsidRDefault="0061487D" w:rsidP="00AA4BBE">
      <w:pPr>
        <w:widowControl w:val="0"/>
        <w:numPr>
          <w:ilvl w:val="0"/>
          <w:numId w:val="18"/>
        </w:numPr>
        <w:autoSpaceDE w:val="0"/>
        <w:autoSpaceDN w:val="0"/>
        <w:adjustRightInd w:val="0"/>
        <w:spacing w:after="0" w:line="240" w:lineRule="auto"/>
        <w:rPr>
          <w:rFonts w:ascii="Verdana" w:hAnsi="Verdana"/>
        </w:rPr>
      </w:pPr>
      <w:r w:rsidRPr="000103F5">
        <w:rPr>
          <w:rFonts w:ascii="Verdana" w:hAnsi="Verdana"/>
        </w:rPr>
        <w:t>G</w:t>
      </w:r>
      <w:r w:rsidR="001B098C">
        <w:rPr>
          <w:rFonts w:ascii="Verdana" w:hAnsi="Verdana"/>
        </w:rPr>
        <w:t xml:space="preserve">enerate </w:t>
      </w:r>
      <w:r w:rsidRPr="000103F5">
        <w:rPr>
          <w:rFonts w:ascii="Verdana" w:hAnsi="Verdana"/>
        </w:rPr>
        <w:t xml:space="preserve">career-planning </w:t>
      </w:r>
      <w:r w:rsidR="001B098C">
        <w:rPr>
          <w:rFonts w:ascii="Verdana" w:hAnsi="Verdana"/>
        </w:rPr>
        <w:t>materials</w:t>
      </w:r>
      <w:r w:rsidRPr="000103F5">
        <w:rPr>
          <w:rFonts w:ascii="Verdana" w:hAnsi="Verdana"/>
        </w:rPr>
        <w:t xml:space="preserve"> relevant to Psychology</w:t>
      </w:r>
    </w:p>
    <w:p w14:paraId="3D98A4E7" w14:textId="77777777" w:rsidR="0061487D" w:rsidRPr="000103F5" w:rsidRDefault="0061487D" w:rsidP="00AA4BBE">
      <w:pPr>
        <w:widowControl w:val="0"/>
        <w:autoSpaceDE w:val="0"/>
        <w:autoSpaceDN w:val="0"/>
        <w:adjustRightInd w:val="0"/>
        <w:spacing w:after="0" w:line="240" w:lineRule="auto"/>
        <w:ind w:left="720"/>
        <w:rPr>
          <w:rFonts w:ascii="Verdana" w:hAnsi="Verdana"/>
        </w:rPr>
      </w:pPr>
    </w:p>
    <w:p w14:paraId="23FB0850" w14:textId="77777777" w:rsidR="00437DF7" w:rsidRPr="000103F5" w:rsidRDefault="00437DF7" w:rsidP="00437DF7">
      <w:pPr>
        <w:spacing w:after="0" w:line="240" w:lineRule="auto"/>
        <w:rPr>
          <w:rFonts w:ascii="Verdana" w:hAnsi="Verdana"/>
        </w:rPr>
      </w:pPr>
      <w:r w:rsidRPr="000103F5">
        <w:rPr>
          <w:rFonts w:ascii="Verdana" w:hAnsi="Verdana"/>
        </w:rPr>
        <w:t>The Department of Psychology has adopted expected student learning outcomes for the undergraduate major. These expected student learning outcomes are available for your review at the following website:</w:t>
      </w:r>
      <w:r w:rsidR="00787B98" w:rsidRPr="000103F5">
        <w:rPr>
          <w:rFonts w:ascii="Verdana" w:hAnsi="Verdana"/>
        </w:rPr>
        <w:t xml:space="preserve"> </w:t>
      </w:r>
      <w:hyperlink r:id="rId10" w:history="1">
        <w:r w:rsidR="001B098C" w:rsidRPr="00536031">
          <w:rPr>
            <w:rStyle w:val="Hyperlink"/>
            <w:rFonts w:ascii="Verdana" w:hAnsi="Verdana"/>
            <w:shd w:val="clear" w:color="auto" w:fill="FFFFFF"/>
          </w:rPr>
          <w:t>http://www.psych.txstate.edu/about/assessment.html</w:t>
        </w:r>
      </w:hyperlink>
      <w:r w:rsidR="008D0533">
        <w:rPr>
          <w:rFonts w:ascii="Verdana" w:hAnsi="Verdana"/>
        </w:rPr>
        <w:pict w14:anchorId="679BE99E">
          <v:rect id="_x0000_i1030" style="width:0;height:1.5pt" o:hralign="center" o:hrstd="t" o:hr="t" fillcolor="#aca899" stroked="f"/>
        </w:pict>
      </w:r>
    </w:p>
    <w:p w14:paraId="707AA918" w14:textId="77777777" w:rsidR="00437DF7" w:rsidRPr="000103F5" w:rsidRDefault="00437DF7" w:rsidP="00437DF7">
      <w:pPr>
        <w:spacing w:after="0" w:line="240" w:lineRule="auto"/>
        <w:rPr>
          <w:rFonts w:ascii="Verdana" w:hAnsi="Verdana"/>
          <w:b/>
        </w:rPr>
      </w:pPr>
      <w:bookmarkStart w:id="4" w:name="Textbook"/>
      <w:r w:rsidRPr="000103F5">
        <w:rPr>
          <w:rFonts w:ascii="Verdana" w:hAnsi="Verdana"/>
          <w:b/>
        </w:rPr>
        <w:t>Required Text</w:t>
      </w:r>
      <w:r w:rsidR="002D6540" w:rsidRPr="000103F5">
        <w:rPr>
          <w:rFonts w:ascii="Verdana" w:hAnsi="Verdana"/>
          <w:b/>
        </w:rPr>
        <w:t>book</w:t>
      </w:r>
    </w:p>
    <w:bookmarkEnd w:id="4"/>
    <w:p w14:paraId="2CB5FB3A" w14:textId="77777777" w:rsidR="00437DF7" w:rsidRPr="000103F5" w:rsidRDefault="00437DF7" w:rsidP="00437DF7">
      <w:pPr>
        <w:spacing w:after="0" w:line="240" w:lineRule="auto"/>
        <w:rPr>
          <w:rFonts w:ascii="Verdana" w:hAnsi="Verdana"/>
          <w:b/>
        </w:rPr>
      </w:pPr>
    </w:p>
    <w:p w14:paraId="5C739D23" w14:textId="77777777" w:rsidR="00437DF7" w:rsidRPr="000103F5" w:rsidRDefault="00437DF7" w:rsidP="00437DF7">
      <w:pPr>
        <w:spacing w:after="0" w:line="240" w:lineRule="auto"/>
        <w:rPr>
          <w:rFonts w:ascii="Verdana" w:hAnsi="Verdana"/>
        </w:rPr>
      </w:pPr>
      <w:r w:rsidRPr="000103F5">
        <w:rPr>
          <w:rFonts w:ascii="Verdana" w:hAnsi="Verdana"/>
        </w:rPr>
        <w:t>The following text</w:t>
      </w:r>
      <w:r w:rsidR="00787B98" w:rsidRPr="000103F5">
        <w:rPr>
          <w:rFonts w:ascii="Verdana" w:hAnsi="Verdana"/>
        </w:rPr>
        <w:t>book is</w:t>
      </w:r>
      <w:r w:rsidRPr="000103F5">
        <w:rPr>
          <w:rFonts w:ascii="Verdana" w:hAnsi="Verdana"/>
        </w:rPr>
        <w:t xml:space="preserve"> required for the course and can be </w:t>
      </w:r>
      <w:r w:rsidR="00787B98" w:rsidRPr="000103F5">
        <w:rPr>
          <w:rFonts w:ascii="Verdana" w:hAnsi="Verdana"/>
        </w:rPr>
        <w:t xml:space="preserve">purchased </w:t>
      </w:r>
      <w:r w:rsidRPr="000103F5">
        <w:rPr>
          <w:rFonts w:ascii="Verdana" w:hAnsi="Verdana"/>
        </w:rPr>
        <w:t>in hard copy or as an e</w:t>
      </w:r>
      <w:r w:rsidR="001738C3" w:rsidRPr="000103F5">
        <w:rPr>
          <w:rFonts w:ascii="Verdana" w:hAnsi="Verdana"/>
        </w:rPr>
        <w:t>lectronic t</w:t>
      </w:r>
      <w:r w:rsidRPr="000103F5">
        <w:rPr>
          <w:rFonts w:ascii="Verdana" w:hAnsi="Verdana"/>
        </w:rPr>
        <w:t>extbook</w:t>
      </w:r>
      <w:r w:rsidR="001738C3" w:rsidRPr="000103F5">
        <w:rPr>
          <w:rFonts w:ascii="Verdana" w:hAnsi="Verdana"/>
        </w:rPr>
        <w:t xml:space="preserve"> (</w:t>
      </w:r>
      <w:r w:rsidR="00935D6C">
        <w:rPr>
          <w:rFonts w:ascii="Verdana" w:hAnsi="Verdana"/>
        </w:rPr>
        <w:t>E-book</w:t>
      </w:r>
      <w:r w:rsidR="001738C3" w:rsidRPr="000103F5">
        <w:rPr>
          <w:rFonts w:ascii="Verdana" w:hAnsi="Verdana"/>
        </w:rPr>
        <w:t>)</w:t>
      </w:r>
      <w:r w:rsidR="00C4746B" w:rsidRPr="000103F5">
        <w:rPr>
          <w:rFonts w:ascii="Verdana" w:hAnsi="Verdana"/>
        </w:rPr>
        <w:t>.</w:t>
      </w:r>
    </w:p>
    <w:p w14:paraId="5A6022FA" w14:textId="77777777" w:rsidR="00437DF7" w:rsidRPr="000103F5" w:rsidRDefault="00437DF7" w:rsidP="00437DF7">
      <w:pPr>
        <w:spacing w:after="0" w:line="240" w:lineRule="auto"/>
        <w:rPr>
          <w:rFonts w:ascii="Verdana" w:hAnsi="Verdana"/>
        </w:rPr>
      </w:pPr>
    </w:p>
    <w:p w14:paraId="352AB3CD" w14:textId="77777777" w:rsidR="00437DF7" w:rsidRPr="000103F5" w:rsidRDefault="00437DF7" w:rsidP="00437DF7">
      <w:pPr>
        <w:spacing w:after="0" w:line="240" w:lineRule="auto"/>
        <w:rPr>
          <w:rFonts w:ascii="Verdana" w:hAnsi="Verdana"/>
        </w:rPr>
      </w:pPr>
      <w:r w:rsidRPr="000103F5">
        <w:rPr>
          <w:rFonts w:ascii="Verdana" w:hAnsi="Verdana"/>
        </w:rPr>
        <w:t>Helms, J. L. &amp; Rogers, D. T. (201</w:t>
      </w:r>
      <w:r w:rsidR="007975E3">
        <w:rPr>
          <w:rFonts w:ascii="Verdana" w:hAnsi="Verdana"/>
        </w:rPr>
        <w:t>5</w:t>
      </w:r>
      <w:r w:rsidRPr="000103F5">
        <w:rPr>
          <w:rFonts w:ascii="Verdana" w:hAnsi="Verdana"/>
        </w:rPr>
        <w:t xml:space="preserve">). </w:t>
      </w:r>
      <w:r w:rsidRPr="000103F5">
        <w:rPr>
          <w:rFonts w:ascii="Verdana" w:hAnsi="Verdana"/>
          <w:i/>
        </w:rPr>
        <w:t>Majoring in Psychology: Achieving your Educational and Career Goals</w:t>
      </w:r>
      <w:r w:rsidR="007975E3">
        <w:rPr>
          <w:rFonts w:ascii="Verdana" w:hAnsi="Verdana"/>
          <w:i/>
        </w:rPr>
        <w:t xml:space="preserve"> (2E)</w:t>
      </w:r>
      <w:r w:rsidRPr="000103F5">
        <w:rPr>
          <w:rFonts w:ascii="Verdana" w:hAnsi="Verdana"/>
        </w:rPr>
        <w:t>. Malden, MA: Blackwell Publishing.</w:t>
      </w:r>
      <w:r w:rsidR="001738C3" w:rsidRPr="000103F5">
        <w:rPr>
          <w:rFonts w:ascii="Verdana" w:hAnsi="Verdana"/>
        </w:rPr>
        <w:t xml:space="preserve"> </w:t>
      </w:r>
      <w:r w:rsidRPr="000103F5">
        <w:rPr>
          <w:rFonts w:ascii="Verdana" w:hAnsi="Verdana"/>
        </w:rPr>
        <w:t>ISBN: 978-1-</w:t>
      </w:r>
      <w:r w:rsidR="007975E3">
        <w:rPr>
          <w:rFonts w:ascii="Verdana" w:hAnsi="Verdana"/>
        </w:rPr>
        <w:t>118-74103-0</w:t>
      </w:r>
    </w:p>
    <w:p w14:paraId="4240974A" w14:textId="77777777" w:rsidR="00437DF7" w:rsidRPr="000103F5" w:rsidRDefault="00437DF7" w:rsidP="00437DF7">
      <w:pPr>
        <w:spacing w:after="0" w:line="240" w:lineRule="auto"/>
        <w:rPr>
          <w:rFonts w:ascii="Verdana" w:hAnsi="Verdana"/>
        </w:rPr>
      </w:pPr>
    </w:p>
    <w:p w14:paraId="42F8C73A" w14:textId="77777777" w:rsidR="007219B8" w:rsidRPr="000103F5" w:rsidRDefault="007219B8" w:rsidP="007219B8">
      <w:pPr>
        <w:spacing w:after="0" w:line="240" w:lineRule="auto"/>
        <w:rPr>
          <w:rFonts w:ascii="Verdana" w:hAnsi="Verdana"/>
        </w:rPr>
      </w:pPr>
      <w:r w:rsidRPr="000103F5">
        <w:rPr>
          <w:rFonts w:ascii="Verdana" w:hAnsi="Verdana"/>
        </w:rPr>
        <w:t xml:space="preserve">A hard copy of the book is on reserve in the Texas State library, which can be checked out </w:t>
      </w:r>
      <w:r w:rsidR="009C499F">
        <w:rPr>
          <w:rFonts w:ascii="Verdana" w:hAnsi="Verdana"/>
        </w:rPr>
        <w:t xml:space="preserve">for 2 hours at a time. To check </w:t>
      </w:r>
      <w:r w:rsidR="004F747C">
        <w:rPr>
          <w:rFonts w:ascii="Verdana" w:hAnsi="Verdana"/>
        </w:rPr>
        <w:t xml:space="preserve">if </w:t>
      </w:r>
      <w:r w:rsidRPr="000103F5">
        <w:rPr>
          <w:rFonts w:ascii="Verdana" w:hAnsi="Verdana"/>
        </w:rPr>
        <w:t xml:space="preserve">the </w:t>
      </w:r>
      <w:r w:rsidR="008773F3" w:rsidRPr="000103F5">
        <w:rPr>
          <w:rFonts w:ascii="Verdana" w:hAnsi="Verdana"/>
        </w:rPr>
        <w:t>book is currently available for checkout</w:t>
      </w:r>
      <w:r w:rsidRPr="000103F5">
        <w:rPr>
          <w:rFonts w:ascii="Verdana" w:hAnsi="Verdana"/>
        </w:rPr>
        <w:t xml:space="preserve">, </w:t>
      </w:r>
      <w:r w:rsidR="00E73561">
        <w:rPr>
          <w:rFonts w:ascii="Verdana" w:hAnsi="Verdana"/>
        </w:rPr>
        <w:t>search for PSY 2100 at</w:t>
      </w:r>
      <w:r w:rsidRPr="000103F5">
        <w:rPr>
          <w:rFonts w:ascii="Verdana" w:hAnsi="Verdana"/>
        </w:rPr>
        <w:t>:</w:t>
      </w:r>
      <w:r w:rsidR="008773F3" w:rsidRPr="000103F5">
        <w:rPr>
          <w:rFonts w:ascii="Verdana" w:hAnsi="Verdana"/>
        </w:rPr>
        <w:t xml:space="preserve"> </w:t>
      </w:r>
      <w:hyperlink r:id="rId11" w:history="1">
        <w:r w:rsidR="008773F3" w:rsidRPr="000103F5">
          <w:rPr>
            <w:rStyle w:val="Hyperlink"/>
            <w:rFonts w:ascii="Verdana" w:hAnsi="Verdana"/>
          </w:rPr>
          <w:t>http://catalog.library.txstate.edu/search/r</w:t>
        </w:r>
      </w:hyperlink>
    </w:p>
    <w:p w14:paraId="5CFFD1A3" w14:textId="77777777" w:rsidR="008773F3" w:rsidRPr="000103F5" w:rsidRDefault="008773F3" w:rsidP="007219B8">
      <w:pPr>
        <w:spacing w:after="0" w:line="240" w:lineRule="auto"/>
        <w:rPr>
          <w:rFonts w:ascii="Verdana" w:hAnsi="Verdana"/>
        </w:rPr>
      </w:pPr>
    </w:p>
    <w:p w14:paraId="103B33A4" w14:textId="2985A8E9" w:rsidR="00894DE2" w:rsidRDefault="00E73561" w:rsidP="00894DE2">
      <w:pPr>
        <w:spacing w:after="0" w:line="240" w:lineRule="auto"/>
        <w:rPr>
          <w:rFonts w:eastAsia="Times New Roman"/>
          <w:sz w:val="24"/>
          <w:szCs w:val="24"/>
        </w:rPr>
      </w:pPr>
      <w:r>
        <w:rPr>
          <w:rFonts w:ascii="Verdana" w:hAnsi="Verdana"/>
        </w:rPr>
        <w:t xml:space="preserve">The E-book can be accessed free of charge through the Texas State Library. To access it, go to </w:t>
      </w:r>
    </w:p>
    <w:p w14:paraId="5D1A44B0" w14:textId="20CE8FEC" w:rsidR="00E73561" w:rsidRDefault="008D0533" w:rsidP="00E73561">
      <w:pPr>
        <w:spacing w:after="0" w:line="240" w:lineRule="auto"/>
        <w:rPr>
          <w:rFonts w:ascii="Verdana" w:hAnsi="Verdana"/>
        </w:rPr>
      </w:pPr>
      <w:hyperlink r:id="rId12" w:history="1">
        <w:r w:rsidR="00894DE2" w:rsidRPr="00B16B71">
          <w:rPr>
            <w:rStyle w:val="Hyperlink"/>
            <w:rFonts w:ascii="Verdana" w:hAnsi="Verdana"/>
          </w:rPr>
          <w:t>http://catalog.library.txstate.edu/record=b4211090~S1a</w:t>
        </w:r>
      </w:hyperlink>
      <w:r w:rsidR="00894DE2">
        <w:rPr>
          <w:rFonts w:ascii="Verdana" w:hAnsi="Verdana"/>
        </w:rPr>
        <w:t xml:space="preserve"> </w:t>
      </w:r>
    </w:p>
    <w:p w14:paraId="53C9F20C" w14:textId="77777777" w:rsidR="00E73561" w:rsidRDefault="00E73561" w:rsidP="00437DF7">
      <w:pPr>
        <w:spacing w:after="0" w:line="240" w:lineRule="auto"/>
        <w:rPr>
          <w:rFonts w:ascii="Verdana" w:hAnsi="Verdana"/>
        </w:rPr>
      </w:pPr>
    </w:p>
    <w:p w14:paraId="05579599" w14:textId="77777777" w:rsidR="00437DF7" w:rsidRDefault="00437DF7" w:rsidP="00437DF7">
      <w:pPr>
        <w:spacing w:after="0" w:line="240" w:lineRule="auto"/>
        <w:rPr>
          <w:rFonts w:ascii="Verdana" w:hAnsi="Verdana"/>
        </w:rPr>
      </w:pPr>
      <w:r w:rsidRPr="000103F5">
        <w:rPr>
          <w:rFonts w:ascii="Verdana" w:hAnsi="Verdana"/>
        </w:rPr>
        <w:t xml:space="preserve">The </w:t>
      </w:r>
      <w:r w:rsidR="00935D6C">
        <w:rPr>
          <w:rFonts w:ascii="Verdana" w:hAnsi="Verdana"/>
        </w:rPr>
        <w:t>E-book</w:t>
      </w:r>
      <w:r w:rsidRPr="000103F5">
        <w:rPr>
          <w:rFonts w:ascii="Verdana" w:hAnsi="Verdana"/>
        </w:rPr>
        <w:t xml:space="preserve"> can be </w:t>
      </w:r>
      <w:r w:rsidR="00C4746B" w:rsidRPr="000103F5">
        <w:rPr>
          <w:rFonts w:ascii="Verdana" w:hAnsi="Verdana"/>
        </w:rPr>
        <w:t xml:space="preserve">purchased </w:t>
      </w:r>
      <w:r w:rsidRPr="000103F5">
        <w:rPr>
          <w:rFonts w:ascii="Verdana" w:hAnsi="Verdana"/>
        </w:rPr>
        <w:t>at:</w:t>
      </w:r>
    </w:p>
    <w:p w14:paraId="0C12BCE4" w14:textId="77777777" w:rsidR="00437DF7" w:rsidRPr="000103F5" w:rsidRDefault="008D0533" w:rsidP="00437DF7">
      <w:pPr>
        <w:spacing w:after="0" w:line="240" w:lineRule="auto"/>
        <w:rPr>
          <w:rFonts w:ascii="Verdana" w:hAnsi="Verdana"/>
        </w:rPr>
      </w:pPr>
      <w:hyperlink r:id="rId13" w:history="1">
        <w:r w:rsidR="00E73561" w:rsidRPr="00C0375B">
          <w:rPr>
            <w:rStyle w:val="Hyperlink"/>
            <w:rFonts w:ascii="Verdana" w:hAnsi="Verdana"/>
          </w:rPr>
          <w:t>http://www.wiley.com/WileyCDA/WileyTitle/productCd-1118741021.html</w:t>
        </w:r>
      </w:hyperlink>
      <w:r w:rsidR="00E73561">
        <w:rPr>
          <w:rFonts w:ascii="Verdana" w:hAnsi="Verdana"/>
        </w:rPr>
        <w:t xml:space="preserve"> </w:t>
      </w:r>
    </w:p>
    <w:p w14:paraId="45E5340B" w14:textId="77777777" w:rsidR="00437DF7" w:rsidRPr="000103F5" w:rsidRDefault="008D0533" w:rsidP="00437DF7">
      <w:pPr>
        <w:spacing w:after="0" w:line="240" w:lineRule="auto"/>
        <w:rPr>
          <w:rFonts w:ascii="Verdana" w:hAnsi="Verdana"/>
        </w:rPr>
      </w:pPr>
      <w:r>
        <w:rPr>
          <w:rFonts w:ascii="Verdana" w:hAnsi="Verdana"/>
        </w:rPr>
        <w:pict w14:anchorId="635E3E4B">
          <v:rect id="_x0000_i1031" style="width:0;height:1.5pt" o:hralign="center" o:hrstd="t" o:hr="t" fillcolor="#aca899" stroked="f"/>
        </w:pict>
      </w:r>
    </w:p>
    <w:p w14:paraId="050A7333" w14:textId="77777777" w:rsidR="00C4746B" w:rsidRPr="000103F5" w:rsidRDefault="00C4746B" w:rsidP="00437DF7">
      <w:pPr>
        <w:spacing w:after="0" w:line="240" w:lineRule="auto"/>
        <w:rPr>
          <w:rFonts w:ascii="Verdana" w:hAnsi="Verdana"/>
          <w:b/>
        </w:rPr>
      </w:pPr>
      <w:bookmarkStart w:id="5" w:name="Policies"/>
    </w:p>
    <w:p w14:paraId="7CF21FE6" w14:textId="77777777" w:rsidR="00437DF7" w:rsidRPr="000103F5" w:rsidRDefault="00437DF7" w:rsidP="00437DF7">
      <w:pPr>
        <w:spacing w:after="0" w:line="240" w:lineRule="auto"/>
        <w:rPr>
          <w:rFonts w:ascii="Verdana" w:hAnsi="Verdana"/>
          <w:b/>
        </w:rPr>
      </w:pPr>
      <w:r w:rsidRPr="000103F5">
        <w:rPr>
          <w:rFonts w:ascii="Verdana" w:hAnsi="Verdana"/>
          <w:b/>
        </w:rPr>
        <w:t>Course Policies</w:t>
      </w:r>
    </w:p>
    <w:bookmarkEnd w:id="5"/>
    <w:p w14:paraId="6FBEB97B" w14:textId="77777777" w:rsidR="00630AF3" w:rsidRPr="000103F5" w:rsidRDefault="00630AF3" w:rsidP="00C4746B">
      <w:pPr>
        <w:spacing w:after="0" w:line="240" w:lineRule="auto"/>
        <w:rPr>
          <w:rFonts w:ascii="Verdana" w:hAnsi="Verdana"/>
          <w:b/>
        </w:rPr>
      </w:pPr>
    </w:p>
    <w:p w14:paraId="02DE9880" w14:textId="77777777" w:rsidR="005247C7" w:rsidRPr="000103F5" w:rsidRDefault="005247C7" w:rsidP="00C4746B">
      <w:pPr>
        <w:numPr>
          <w:ilvl w:val="0"/>
          <w:numId w:val="23"/>
        </w:numPr>
        <w:spacing w:after="0" w:line="240" w:lineRule="auto"/>
        <w:rPr>
          <w:rFonts w:ascii="Verdana" w:hAnsi="Verdana"/>
          <w:b/>
        </w:rPr>
      </w:pPr>
      <w:bookmarkStart w:id="6" w:name="Structure"/>
      <w:r w:rsidRPr="000103F5">
        <w:rPr>
          <w:rFonts w:ascii="Verdana" w:hAnsi="Verdana"/>
          <w:b/>
        </w:rPr>
        <w:t>Course Structure</w:t>
      </w:r>
    </w:p>
    <w:bookmarkEnd w:id="6"/>
    <w:p w14:paraId="308D20DF" w14:textId="77777777" w:rsidR="00C93635" w:rsidRPr="00665588" w:rsidRDefault="000C3C82" w:rsidP="00C4746B">
      <w:pPr>
        <w:pStyle w:val="MediumGrid1-Accent21"/>
        <w:numPr>
          <w:ilvl w:val="0"/>
          <w:numId w:val="2"/>
        </w:numPr>
        <w:spacing w:after="0" w:line="240" w:lineRule="auto"/>
        <w:rPr>
          <w:rFonts w:ascii="Verdana" w:hAnsi="Verdana"/>
          <w:b/>
        </w:rPr>
      </w:pPr>
      <w:r w:rsidRPr="00665588">
        <w:rPr>
          <w:rFonts w:ascii="Verdana" w:hAnsi="Verdana"/>
        </w:rPr>
        <w:t>This</w:t>
      </w:r>
      <w:r w:rsidR="00437DF7" w:rsidRPr="00665588">
        <w:rPr>
          <w:rFonts w:ascii="Verdana" w:hAnsi="Verdana"/>
        </w:rPr>
        <w:t xml:space="preserve"> </w:t>
      </w:r>
      <w:r w:rsidR="002F0D97" w:rsidRPr="00665588">
        <w:rPr>
          <w:rFonts w:ascii="Verdana" w:hAnsi="Verdana"/>
        </w:rPr>
        <w:t>8-week hybrid</w:t>
      </w:r>
      <w:r w:rsidR="00B117E6" w:rsidRPr="00665588">
        <w:rPr>
          <w:rFonts w:ascii="Verdana" w:hAnsi="Verdana"/>
        </w:rPr>
        <w:t xml:space="preserve"> </w:t>
      </w:r>
      <w:r w:rsidR="00437DF7" w:rsidRPr="00665588">
        <w:rPr>
          <w:rFonts w:ascii="Verdana" w:hAnsi="Verdana"/>
        </w:rPr>
        <w:t xml:space="preserve">course is </w:t>
      </w:r>
      <w:r w:rsidR="00B57E74" w:rsidRPr="00665588">
        <w:rPr>
          <w:rFonts w:ascii="Verdana" w:hAnsi="Verdana"/>
        </w:rPr>
        <w:t xml:space="preserve">combination of onsite meetings and online course material and activities </w:t>
      </w:r>
      <w:r w:rsidR="00437DF7" w:rsidRPr="00665588">
        <w:rPr>
          <w:rFonts w:ascii="Verdana" w:hAnsi="Verdana"/>
        </w:rPr>
        <w:t xml:space="preserve">delivered through TRACS and organized </w:t>
      </w:r>
      <w:r w:rsidR="00B2112D" w:rsidRPr="00665588">
        <w:rPr>
          <w:rFonts w:ascii="Verdana" w:hAnsi="Verdana"/>
        </w:rPr>
        <w:t xml:space="preserve">by weekly </w:t>
      </w:r>
      <w:r w:rsidR="00665588" w:rsidRPr="00665588">
        <w:rPr>
          <w:rFonts w:ascii="Verdana" w:hAnsi="Verdana"/>
        </w:rPr>
        <w:t>units</w:t>
      </w:r>
      <w:r w:rsidR="00437DF7" w:rsidRPr="00665588">
        <w:rPr>
          <w:rFonts w:ascii="Verdana" w:hAnsi="Verdana"/>
        </w:rPr>
        <w:t>.</w:t>
      </w:r>
      <w:r w:rsidR="00275B1E" w:rsidRPr="00665588">
        <w:rPr>
          <w:rFonts w:ascii="Verdana" w:hAnsi="Verdana"/>
        </w:rPr>
        <w:t xml:space="preserve"> </w:t>
      </w:r>
      <w:r w:rsidR="00437DF7" w:rsidRPr="00665588">
        <w:rPr>
          <w:rFonts w:ascii="Verdana" w:hAnsi="Verdana"/>
        </w:rPr>
        <w:t xml:space="preserve">A class week is </w:t>
      </w:r>
      <w:r w:rsidR="00C93635" w:rsidRPr="00665588">
        <w:rPr>
          <w:rFonts w:ascii="Verdana" w:hAnsi="Verdana"/>
        </w:rPr>
        <w:t xml:space="preserve">defined as </w:t>
      </w:r>
      <w:r w:rsidR="00437DF7" w:rsidRPr="00665588">
        <w:rPr>
          <w:rFonts w:ascii="Verdana" w:hAnsi="Verdana"/>
        </w:rPr>
        <w:t xml:space="preserve">the </w:t>
      </w:r>
      <w:r w:rsidR="00C93635" w:rsidRPr="00665588">
        <w:rPr>
          <w:rFonts w:ascii="Verdana" w:hAnsi="Verdana"/>
        </w:rPr>
        <w:t>interval b</w:t>
      </w:r>
      <w:r w:rsidR="00437DF7" w:rsidRPr="00665588">
        <w:rPr>
          <w:rFonts w:ascii="Verdana" w:hAnsi="Verdana"/>
        </w:rPr>
        <w:t>etween Monday 12:01 am C</w:t>
      </w:r>
      <w:r w:rsidR="009F069D" w:rsidRPr="00665588">
        <w:rPr>
          <w:rFonts w:ascii="Verdana" w:hAnsi="Verdana"/>
        </w:rPr>
        <w:t>S</w:t>
      </w:r>
      <w:r w:rsidR="00437DF7" w:rsidRPr="00665588">
        <w:rPr>
          <w:rFonts w:ascii="Verdana" w:hAnsi="Verdana"/>
        </w:rPr>
        <w:t>T and the following Friday at 11:59 pm C</w:t>
      </w:r>
      <w:r w:rsidR="009F069D" w:rsidRPr="00665588">
        <w:rPr>
          <w:rFonts w:ascii="Verdana" w:hAnsi="Verdana"/>
        </w:rPr>
        <w:t>S</w:t>
      </w:r>
      <w:r w:rsidR="00437DF7" w:rsidRPr="00665588">
        <w:rPr>
          <w:rFonts w:ascii="Verdana" w:hAnsi="Verdana"/>
        </w:rPr>
        <w:t xml:space="preserve">T. </w:t>
      </w:r>
      <w:r w:rsidR="00B2112D" w:rsidRPr="00665588">
        <w:rPr>
          <w:rFonts w:ascii="Verdana" w:hAnsi="Verdana"/>
        </w:rPr>
        <w:t xml:space="preserve">Week 1 </w:t>
      </w:r>
      <w:r w:rsidR="00437DF7" w:rsidRPr="00665588">
        <w:rPr>
          <w:rFonts w:ascii="Verdana" w:hAnsi="Verdana"/>
        </w:rPr>
        <w:t xml:space="preserve">begins </w:t>
      </w:r>
      <w:r w:rsidR="00B2112D" w:rsidRPr="00665588">
        <w:rPr>
          <w:rFonts w:ascii="Verdana" w:hAnsi="Verdana"/>
        </w:rPr>
        <w:t xml:space="preserve">on </w:t>
      </w:r>
      <w:r w:rsidR="00437DF7" w:rsidRPr="00665588">
        <w:rPr>
          <w:rFonts w:ascii="Verdana" w:hAnsi="Verdana"/>
        </w:rPr>
        <w:t xml:space="preserve">the first day of the </w:t>
      </w:r>
      <w:r w:rsidR="00665588" w:rsidRPr="00665588">
        <w:rPr>
          <w:rFonts w:ascii="Verdana" w:hAnsi="Verdana"/>
        </w:rPr>
        <w:t xml:space="preserve">8-week </w:t>
      </w:r>
      <w:r w:rsidR="00437DF7" w:rsidRPr="00665588">
        <w:rPr>
          <w:rFonts w:ascii="Verdana" w:hAnsi="Verdana"/>
        </w:rPr>
        <w:t>semester.</w:t>
      </w:r>
      <w:r w:rsidR="00B2112D" w:rsidRPr="00665588">
        <w:rPr>
          <w:rFonts w:ascii="Verdana" w:hAnsi="Verdana"/>
        </w:rPr>
        <w:t xml:space="preserve"> </w:t>
      </w:r>
    </w:p>
    <w:p w14:paraId="3132D199" w14:textId="77777777" w:rsidR="00275B1E" w:rsidRPr="000103F5" w:rsidRDefault="00275B1E" w:rsidP="00275B1E">
      <w:pPr>
        <w:pStyle w:val="MediumGrid1-Accent21"/>
        <w:numPr>
          <w:ilvl w:val="0"/>
          <w:numId w:val="2"/>
        </w:numPr>
        <w:spacing w:after="0" w:line="240" w:lineRule="auto"/>
        <w:rPr>
          <w:rFonts w:ascii="Verdana" w:hAnsi="Verdana"/>
        </w:rPr>
      </w:pPr>
      <w:r w:rsidRPr="000103F5">
        <w:rPr>
          <w:rFonts w:ascii="Verdana" w:hAnsi="Verdana"/>
        </w:rPr>
        <w:t xml:space="preserve">Weekly assignments are posted in the syllabus, and a reminder of work due each week will be posted on Mondays in the </w:t>
      </w:r>
      <w:r w:rsidRPr="000103F5">
        <w:rPr>
          <w:rFonts w:ascii="Verdana" w:hAnsi="Verdana"/>
          <w:i/>
        </w:rPr>
        <w:t>Announcements</w:t>
      </w:r>
      <w:r w:rsidRPr="000103F5">
        <w:rPr>
          <w:rFonts w:ascii="Verdana" w:hAnsi="Verdana"/>
        </w:rPr>
        <w:t xml:space="preserve"> </w:t>
      </w:r>
      <w:r w:rsidR="000C3C82" w:rsidRPr="000103F5">
        <w:rPr>
          <w:rFonts w:ascii="Verdana" w:hAnsi="Verdana"/>
        </w:rPr>
        <w:t>area</w:t>
      </w:r>
      <w:r w:rsidRPr="000103F5">
        <w:rPr>
          <w:rFonts w:ascii="Verdana" w:hAnsi="Verdana"/>
        </w:rPr>
        <w:t xml:space="preserve"> of TRACS</w:t>
      </w:r>
      <w:r w:rsidR="0043449E">
        <w:rPr>
          <w:rFonts w:ascii="Verdana" w:hAnsi="Verdana"/>
        </w:rPr>
        <w:t xml:space="preserve"> and sent via email</w:t>
      </w:r>
      <w:r w:rsidRPr="000103F5">
        <w:rPr>
          <w:rFonts w:ascii="Verdana" w:hAnsi="Verdana"/>
        </w:rPr>
        <w:t>.</w:t>
      </w:r>
      <w:r w:rsidR="0043449E">
        <w:rPr>
          <w:rFonts w:ascii="Verdana" w:hAnsi="Verdana"/>
        </w:rPr>
        <w:t xml:space="preserve"> Please check your email carefully for course announcements.</w:t>
      </w:r>
    </w:p>
    <w:p w14:paraId="059FA91C" w14:textId="77777777" w:rsidR="00437DF7" w:rsidRPr="000103F5" w:rsidRDefault="00437DF7" w:rsidP="00494E23">
      <w:pPr>
        <w:pStyle w:val="MediumGrid1-Accent21"/>
        <w:numPr>
          <w:ilvl w:val="0"/>
          <w:numId w:val="2"/>
        </w:numPr>
        <w:spacing w:after="0" w:line="240" w:lineRule="auto"/>
        <w:rPr>
          <w:rFonts w:ascii="Verdana" w:hAnsi="Verdana"/>
          <w:b/>
        </w:rPr>
      </w:pPr>
      <w:r w:rsidRPr="000103F5">
        <w:rPr>
          <w:rFonts w:ascii="Verdana" w:hAnsi="Verdana"/>
        </w:rPr>
        <w:t xml:space="preserve">Assignments </w:t>
      </w:r>
      <w:r w:rsidR="00B2112D" w:rsidRPr="000103F5">
        <w:rPr>
          <w:rFonts w:ascii="Verdana" w:hAnsi="Verdana"/>
        </w:rPr>
        <w:t>must</w:t>
      </w:r>
      <w:r w:rsidRPr="000103F5">
        <w:rPr>
          <w:rFonts w:ascii="Verdana" w:hAnsi="Verdana"/>
        </w:rPr>
        <w:t xml:space="preserve"> be completed and successfully submitted by </w:t>
      </w:r>
      <w:r w:rsidR="00B2112D" w:rsidRPr="000103F5">
        <w:rPr>
          <w:rFonts w:ascii="Verdana" w:hAnsi="Verdana"/>
        </w:rPr>
        <w:t>the end of the specified class week unless otherwise noted. Please submit early whenever possible to avoid problems caused by possible TRACS outages.</w:t>
      </w:r>
      <w:r w:rsidR="00384988">
        <w:rPr>
          <w:rFonts w:ascii="Verdana" w:hAnsi="Verdana"/>
        </w:rPr>
        <w:t xml:space="preserve"> Late </w:t>
      </w:r>
      <w:r w:rsidR="0043449E">
        <w:rPr>
          <w:rFonts w:ascii="Verdana" w:hAnsi="Verdana"/>
        </w:rPr>
        <w:t xml:space="preserve">assignments </w:t>
      </w:r>
      <w:r w:rsidR="00384988">
        <w:rPr>
          <w:rFonts w:ascii="Verdana" w:hAnsi="Verdana"/>
        </w:rPr>
        <w:t>can</w:t>
      </w:r>
      <w:r w:rsidR="00494E23" w:rsidRPr="000103F5">
        <w:rPr>
          <w:rFonts w:ascii="Verdana" w:hAnsi="Verdana"/>
        </w:rPr>
        <w:t xml:space="preserve"> be</w:t>
      </w:r>
      <w:r w:rsidR="0043449E">
        <w:rPr>
          <w:rFonts w:ascii="Verdana" w:hAnsi="Verdana"/>
        </w:rPr>
        <w:t xml:space="preserve"> submitted via email</w:t>
      </w:r>
      <w:r w:rsidR="00384988">
        <w:rPr>
          <w:rFonts w:ascii="Verdana" w:hAnsi="Verdana"/>
        </w:rPr>
        <w:t xml:space="preserve"> for partial credit</w:t>
      </w:r>
      <w:r w:rsidR="007D2B7F">
        <w:rPr>
          <w:rFonts w:ascii="Verdana" w:hAnsi="Verdana"/>
        </w:rPr>
        <w:t xml:space="preserve"> </w:t>
      </w:r>
      <w:r w:rsidR="00015B6A">
        <w:rPr>
          <w:rFonts w:ascii="Verdana" w:hAnsi="Verdana"/>
        </w:rPr>
        <w:t>(see details</w:t>
      </w:r>
      <w:r w:rsidR="00726502">
        <w:rPr>
          <w:rFonts w:ascii="Verdana" w:hAnsi="Verdana"/>
        </w:rPr>
        <w:t xml:space="preserve"> in “Course Activities”</w:t>
      </w:r>
      <w:r w:rsidR="00015B6A">
        <w:rPr>
          <w:rFonts w:ascii="Verdana" w:hAnsi="Verdana"/>
        </w:rPr>
        <w:t xml:space="preserve"> below)</w:t>
      </w:r>
      <w:r w:rsidR="00E63839" w:rsidRPr="000103F5">
        <w:rPr>
          <w:rFonts w:ascii="Verdana" w:hAnsi="Verdana"/>
        </w:rPr>
        <w:t xml:space="preserve">. </w:t>
      </w:r>
      <w:r w:rsidR="00015B6A">
        <w:rPr>
          <w:rFonts w:ascii="Verdana" w:hAnsi="Verdana"/>
        </w:rPr>
        <w:t>However, the time allowed for q</w:t>
      </w:r>
      <w:r w:rsidR="00494E23" w:rsidRPr="000103F5">
        <w:rPr>
          <w:rFonts w:ascii="Verdana" w:hAnsi="Verdana"/>
        </w:rPr>
        <w:t xml:space="preserve">uizzes </w:t>
      </w:r>
      <w:r w:rsidR="00E63839" w:rsidRPr="000103F5">
        <w:rPr>
          <w:rFonts w:ascii="Verdana" w:hAnsi="Verdana"/>
        </w:rPr>
        <w:t xml:space="preserve">will not be </w:t>
      </w:r>
      <w:r w:rsidR="00015B6A">
        <w:rPr>
          <w:rFonts w:ascii="Verdana" w:hAnsi="Verdana"/>
        </w:rPr>
        <w:t xml:space="preserve">extended or </w:t>
      </w:r>
      <w:r w:rsidR="00E63839" w:rsidRPr="000103F5">
        <w:rPr>
          <w:rFonts w:ascii="Verdana" w:hAnsi="Verdana"/>
        </w:rPr>
        <w:t>rescheduled</w:t>
      </w:r>
      <w:r w:rsidR="00494E23" w:rsidRPr="000103F5">
        <w:rPr>
          <w:rFonts w:ascii="Verdana" w:hAnsi="Verdana"/>
        </w:rPr>
        <w:t>.</w:t>
      </w:r>
    </w:p>
    <w:p w14:paraId="5927586F" w14:textId="77777777" w:rsidR="00B2112D" w:rsidRPr="000103F5" w:rsidRDefault="00B2112D" w:rsidP="00B2112D">
      <w:pPr>
        <w:pStyle w:val="MediumGrid1-Accent21"/>
        <w:numPr>
          <w:ilvl w:val="0"/>
          <w:numId w:val="2"/>
        </w:numPr>
        <w:spacing w:after="0" w:line="240" w:lineRule="auto"/>
        <w:rPr>
          <w:rFonts w:ascii="Verdana" w:hAnsi="Verdana"/>
          <w:b/>
        </w:rPr>
      </w:pPr>
      <w:r w:rsidRPr="000103F5">
        <w:rPr>
          <w:rFonts w:ascii="Verdana" w:hAnsi="Verdana"/>
        </w:rPr>
        <w:t xml:space="preserve">Assignments should be submitted via </w:t>
      </w:r>
      <w:r w:rsidRPr="000103F5">
        <w:rPr>
          <w:rFonts w:ascii="Verdana" w:hAnsi="Verdana"/>
          <w:i/>
        </w:rPr>
        <w:t>Assignments</w:t>
      </w:r>
      <w:r w:rsidRPr="000103F5">
        <w:rPr>
          <w:rFonts w:ascii="Verdana" w:hAnsi="Verdana"/>
        </w:rPr>
        <w:t xml:space="preserve"> in TRACS. Acceptable file formats are limited to Microsoft Word (.doc, .</w:t>
      </w:r>
      <w:proofErr w:type="spellStart"/>
      <w:r w:rsidRPr="000103F5">
        <w:rPr>
          <w:rFonts w:ascii="Verdana" w:hAnsi="Verdana"/>
        </w:rPr>
        <w:t>docx</w:t>
      </w:r>
      <w:proofErr w:type="spellEnd"/>
      <w:r w:rsidRPr="000103F5">
        <w:rPr>
          <w:rFonts w:ascii="Verdana" w:hAnsi="Verdana"/>
        </w:rPr>
        <w:t>, or .rtf) and Adobe (.pdf).</w:t>
      </w:r>
      <w:r w:rsidR="0043449E">
        <w:rPr>
          <w:rFonts w:ascii="Verdana" w:hAnsi="Verdana"/>
        </w:rPr>
        <w:t xml:space="preserve"> Work submitted in other formats will be counted as missing until it is resubmitted in one of the formats above.</w:t>
      </w:r>
    </w:p>
    <w:p w14:paraId="55787C2E" w14:textId="77777777" w:rsidR="00C93635" w:rsidRPr="000103F5" w:rsidRDefault="001738C3" w:rsidP="00C93635">
      <w:pPr>
        <w:pStyle w:val="MediumGrid1-Accent21"/>
        <w:numPr>
          <w:ilvl w:val="0"/>
          <w:numId w:val="2"/>
        </w:numPr>
        <w:spacing w:after="0" w:line="240" w:lineRule="auto"/>
        <w:rPr>
          <w:rFonts w:ascii="Verdana" w:hAnsi="Verdana"/>
          <w:b/>
        </w:rPr>
      </w:pPr>
      <w:r w:rsidRPr="000103F5">
        <w:rPr>
          <w:rFonts w:ascii="Verdana" w:hAnsi="Verdana"/>
        </w:rPr>
        <w:t>Please s</w:t>
      </w:r>
      <w:r w:rsidR="00C93635" w:rsidRPr="000103F5">
        <w:rPr>
          <w:rFonts w:ascii="Verdana" w:hAnsi="Verdana"/>
        </w:rPr>
        <w:t xml:space="preserve">ave a back-up file for every assignment that you submit for grading. </w:t>
      </w:r>
    </w:p>
    <w:p w14:paraId="0A40D318" w14:textId="77777777" w:rsidR="005247C7" w:rsidRPr="000103F5" w:rsidRDefault="005247C7" w:rsidP="00AA4BBE">
      <w:pPr>
        <w:pStyle w:val="MediumGrid1-Accent21"/>
        <w:spacing w:after="0" w:line="240" w:lineRule="auto"/>
        <w:ind w:left="0"/>
        <w:rPr>
          <w:rFonts w:ascii="Verdana" w:hAnsi="Verdana"/>
          <w:b/>
          <w:i/>
        </w:rPr>
      </w:pPr>
    </w:p>
    <w:p w14:paraId="73EF0626" w14:textId="77777777" w:rsidR="00BC5214" w:rsidRPr="000103F5" w:rsidRDefault="005247C7" w:rsidP="00C4746B">
      <w:pPr>
        <w:numPr>
          <w:ilvl w:val="0"/>
          <w:numId w:val="23"/>
        </w:numPr>
        <w:spacing w:after="0" w:line="240" w:lineRule="auto"/>
        <w:rPr>
          <w:rFonts w:ascii="Verdana" w:hAnsi="Verdana"/>
          <w:b/>
        </w:rPr>
      </w:pPr>
      <w:bookmarkStart w:id="7" w:name="Communication"/>
      <w:r w:rsidRPr="000103F5">
        <w:rPr>
          <w:rFonts w:ascii="Verdana" w:hAnsi="Verdana"/>
          <w:b/>
        </w:rPr>
        <w:t>Communication and Participation</w:t>
      </w:r>
    </w:p>
    <w:bookmarkEnd w:id="7"/>
    <w:p w14:paraId="33CBD61E" w14:textId="77777777" w:rsidR="00BC5214" w:rsidRPr="000103F5" w:rsidRDefault="00BC5214" w:rsidP="00AA4BBE">
      <w:pPr>
        <w:pStyle w:val="MediumGrid1-Accent21"/>
        <w:numPr>
          <w:ilvl w:val="0"/>
          <w:numId w:val="25"/>
        </w:numPr>
        <w:spacing w:after="0" w:line="240" w:lineRule="auto"/>
        <w:rPr>
          <w:rFonts w:ascii="Verdana" w:hAnsi="Verdana"/>
          <w:b/>
        </w:rPr>
      </w:pPr>
      <w:r w:rsidRPr="000103F5">
        <w:rPr>
          <w:rFonts w:ascii="Verdana" w:hAnsi="Verdana"/>
        </w:rPr>
        <w:t xml:space="preserve">All course email should </w:t>
      </w:r>
      <w:r w:rsidR="002F3ACF" w:rsidRPr="000103F5">
        <w:rPr>
          <w:rFonts w:ascii="Verdana" w:hAnsi="Verdana"/>
        </w:rPr>
        <w:t xml:space="preserve">include your first and last name, and </w:t>
      </w:r>
      <w:r w:rsidRPr="000103F5">
        <w:rPr>
          <w:rFonts w:ascii="Verdana" w:hAnsi="Verdana"/>
        </w:rPr>
        <w:t xml:space="preserve">be sent to </w:t>
      </w:r>
      <w:hyperlink r:id="rId14" w:history="1">
        <w:r w:rsidR="00F616AC" w:rsidRPr="000103F5">
          <w:rPr>
            <w:rStyle w:val="Hyperlink"/>
            <w:rFonts w:ascii="Verdana" w:hAnsi="Verdana"/>
          </w:rPr>
          <w:t>psy-</w:t>
        </w:r>
        <w:r w:rsidRPr="000103F5">
          <w:rPr>
            <w:rStyle w:val="Hyperlink"/>
            <w:rFonts w:ascii="Verdana" w:hAnsi="Verdana"/>
          </w:rPr>
          <w:t>2100@txstate.edu</w:t>
        </w:r>
      </w:hyperlink>
      <w:r w:rsidRPr="000103F5">
        <w:rPr>
          <w:rFonts w:ascii="Verdana" w:hAnsi="Verdana"/>
        </w:rPr>
        <w:t xml:space="preserve">. </w:t>
      </w:r>
    </w:p>
    <w:p w14:paraId="2DE20F8C" w14:textId="77777777" w:rsidR="007D2B7F" w:rsidRPr="000103F5" w:rsidRDefault="007D2B7F" w:rsidP="007D2B7F">
      <w:pPr>
        <w:pStyle w:val="MediumGrid1-Accent21"/>
        <w:numPr>
          <w:ilvl w:val="0"/>
          <w:numId w:val="25"/>
        </w:numPr>
        <w:spacing w:after="0" w:line="240" w:lineRule="auto"/>
        <w:rPr>
          <w:rFonts w:ascii="Verdana" w:hAnsi="Verdana"/>
          <w:b/>
        </w:rPr>
      </w:pPr>
      <w:r w:rsidRPr="000103F5">
        <w:rPr>
          <w:rFonts w:ascii="Verdana" w:hAnsi="Verdana"/>
        </w:rPr>
        <w:t xml:space="preserve">For efficiency, general course-related questions and answers are posted to the </w:t>
      </w:r>
      <w:r w:rsidRPr="000103F5">
        <w:rPr>
          <w:rFonts w:ascii="Verdana" w:hAnsi="Verdana"/>
          <w:i/>
        </w:rPr>
        <w:t>Problem Solver</w:t>
      </w:r>
      <w:r w:rsidRPr="000103F5">
        <w:rPr>
          <w:rFonts w:ascii="Verdana" w:hAnsi="Verdana"/>
        </w:rPr>
        <w:t xml:space="preserve"> forum. Please check there before s</w:t>
      </w:r>
      <w:r>
        <w:rPr>
          <w:rFonts w:ascii="Verdana" w:hAnsi="Verdana"/>
        </w:rPr>
        <w:t>ending email to the instructors, because your question may have been answered already.</w:t>
      </w:r>
    </w:p>
    <w:p w14:paraId="547B2EBF" w14:textId="77777777" w:rsidR="005247C7" w:rsidRPr="00BA45AA" w:rsidRDefault="005247C7" w:rsidP="00BA45AA">
      <w:pPr>
        <w:pStyle w:val="MediumGrid1-Accent21"/>
        <w:numPr>
          <w:ilvl w:val="0"/>
          <w:numId w:val="25"/>
        </w:numPr>
        <w:spacing w:after="0" w:line="240" w:lineRule="auto"/>
        <w:rPr>
          <w:rFonts w:ascii="Verdana" w:hAnsi="Verdana"/>
          <w:b/>
        </w:rPr>
      </w:pPr>
      <w:r w:rsidRPr="000103F5">
        <w:rPr>
          <w:rFonts w:ascii="Verdana" w:hAnsi="Verdana"/>
        </w:rPr>
        <w:t xml:space="preserve">Students should be aware that </w:t>
      </w:r>
      <w:r w:rsidR="002F3ACF" w:rsidRPr="000103F5">
        <w:rPr>
          <w:rFonts w:ascii="Verdana" w:hAnsi="Verdana"/>
        </w:rPr>
        <w:t>postings</w:t>
      </w:r>
      <w:r w:rsidRPr="000103F5">
        <w:rPr>
          <w:rFonts w:ascii="Verdana" w:hAnsi="Verdana"/>
        </w:rPr>
        <w:t xml:space="preserve"> in the chat room or discussion forum of TRACS are public messages viewable by the entire class or assigned group members.</w:t>
      </w:r>
      <w:r w:rsidR="00275B1E" w:rsidRPr="000103F5">
        <w:rPr>
          <w:rFonts w:ascii="Verdana" w:hAnsi="Verdana"/>
        </w:rPr>
        <w:t xml:space="preserve"> Please observe </w:t>
      </w:r>
      <w:r w:rsidR="002F3ACF" w:rsidRPr="000103F5">
        <w:rPr>
          <w:rFonts w:ascii="Verdana" w:hAnsi="Verdana"/>
        </w:rPr>
        <w:t xml:space="preserve">appropriate </w:t>
      </w:r>
      <w:r w:rsidRPr="000103F5">
        <w:rPr>
          <w:rFonts w:ascii="Verdana" w:hAnsi="Verdana"/>
        </w:rPr>
        <w:t>online etiquette:</w:t>
      </w:r>
      <w:r w:rsidR="00F616AC" w:rsidRPr="000103F5">
        <w:rPr>
          <w:rFonts w:ascii="Verdana" w:hAnsi="Verdana"/>
        </w:rPr>
        <w:t xml:space="preserve"> All on</w:t>
      </w:r>
      <w:r w:rsidRPr="000103F5">
        <w:rPr>
          <w:rFonts w:ascii="Verdana" w:hAnsi="Verdana"/>
        </w:rPr>
        <w:t xml:space="preserve">line communications must reflect respect, fairness, honesty and tact. Spelling and grammar are important in </w:t>
      </w:r>
      <w:r w:rsidR="00275B1E" w:rsidRPr="000103F5">
        <w:rPr>
          <w:rFonts w:ascii="Verdana" w:hAnsi="Verdana"/>
        </w:rPr>
        <w:t>this</w:t>
      </w:r>
      <w:r w:rsidRPr="000103F5">
        <w:rPr>
          <w:rFonts w:ascii="Verdana" w:hAnsi="Verdana"/>
        </w:rPr>
        <w:t xml:space="preserve"> online course, and </w:t>
      </w:r>
      <w:r w:rsidR="00275B1E" w:rsidRPr="000103F5">
        <w:rPr>
          <w:rFonts w:ascii="Verdana" w:hAnsi="Verdana"/>
        </w:rPr>
        <w:t xml:space="preserve">your communication always </w:t>
      </w:r>
      <w:r w:rsidRPr="000103F5">
        <w:rPr>
          <w:rFonts w:ascii="Verdana" w:hAnsi="Verdana"/>
        </w:rPr>
        <w:t xml:space="preserve">should reflect a </w:t>
      </w:r>
      <w:r w:rsidR="00275B1E" w:rsidRPr="000103F5">
        <w:rPr>
          <w:rFonts w:ascii="Verdana" w:hAnsi="Verdana"/>
        </w:rPr>
        <w:t xml:space="preserve">high </w:t>
      </w:r>
      <w:r w:rsidRPr="000103F5">
        <w:rPr>
          <w:rFonts w:ascii="Verdana" w:hAnsi="Verdana"/>
        </w:rPr>
        <w:t>level of professionalism.</w:t>
      </w:r>
    </w:p>
    <w:p w14:paraId="14BD3AC5" w14:textId="77777777" w:rsidR="00BA45AA" w:rsidRPr="00BA45AA" w:rsidRDefault="00BA45AA" w:rsidP="00430700">
      <w:pPr>
        <w:pStyle w:val="MediumGrid1-Accent21"/>
        <w:spacing w:after="0" w:line="240" w:lineRule="auto"/>
        <w:rPr>
          <w:rFonts w:ascii="Verdana" w:hAnsi="Verdana"/>
          <w:b/>
        </w:rPr>
      </w:pPr>
    </w:p>
    <w:p w14:paraId="3A8441D4" w14:textId="77777777" w:rsidR="00D31000" w:rsidRPr="000103F5" w:rsidRDefault="00F24F14">
      <w:pPr>
        <w:numPr>
          <w:ilvl w:val="0"/>
          <w:numId w:val="23"/>
        </w:numPr>
        <w:spacing w:after="0" w:line="240" w:lineRule="auto"/>
        <w:rPr>
          <w:rFonts w:ascii="Verdana" w:hAnsi="Verdana"/>
          <w:b/>
        </w:rPr>
      </w:pPr>
      <w:bookmarkStart w:id="8" w:name="Grading"/>
      <w:r w:rsidRPr="000103F5">
        <w:rPr>
          <w:rFonts w:ascii="Verdana" w:hAnsi="Verdana"/>
          <w:b/>
        </w:rPr>
        <w:t>Grading</w:t>
      </w:r>
    </w:p>
    <w:p w14:paraId="7EDE2692" w14:textId="77777777" w:rsidR="00101EAF" w:rsidRDefault="00D31000" w:rsidP="00D31000">
      <w:pPr>
        <w:spacing w:after="0" w:line="240" w:lineRule="auto"/>
        <w:rPr>
          <w:rFonts w:ascii="Verdana" w:hAnsi="Verdana"/>
        </w:rPr>
      </w:pPr>
      <w:r w:rsidRPr="000103F5">
        <w:rPr>
          <w:rFonts w:ascii="Verdana" w:hAnsi="Verdana"/>
        </w:rPr>
        <w:t xml:space="preserve">Students will be able to track their </w:t>
      </w:r>
      <w:r w:rsidR="003A3125" w:rsidRPr="000103F5">
        <w:rPr>
          <w:rFonts w:ascii="Verdana" w:hAnsi="Verdana"/>
        </w:rPr>
        <w:t xml:space="preserve">scores </w:t>
      </w:r>
      <w:r w:rsidRPr="000103F5">
        <w:rPr>
          <w:rFonts w:ascii="Verdana" w:hAnsi="Verdana"/>
        </w:rPr>
        <w:t xml:space="preserve">throughout the semester using the </w:t>
      </w:r>
      <w:r w:rsidRPr="000103F5">
        <w:rPr>
          <w:rFonts w:ascii="Verdana" w:hAnsi="Verdana"/>
          <w:i/>
        </w:rPr>
        <w:t>Grad</w:t>
      </w:r>
      <w:r w:rsidR="005F5A12">
        <w:rPr>
          <w:rFonts w:ascii="Verdana" w:hAnsi="Verdana"/>
          <w:i/>
        </w:rPr>
        <w:t>e</w:t>
      </w:r>
      <w:r w:rsidR="00935D6C">
        <w:rPr>
          <w:rFonts w:ascii="Verdana" w:hAnsi="Verdana"/>
          <w:i/>
        </w:rPr>
        <w:t>book</w:t>
      </w:r>
      <w:r w:rsidR="00D607AE" w:rsidRPr="000103F5">
        <w:rPr>
          <w:rFonts w:ascii="Verdana" w:hAnsi="Verdana"/>
        </w:rPr>
        <w:t xml:space="preserve"> feature of TRACS. Final course g</w:t>
      </w:r>
      <w:r w:rsidRPr="000103F5">
        <w:rPr>
          <w:rFonts w:ascii="Verdana" w:hAnsi="Verdana"/>
        </w:rPr>
        <w:t xml:space="preserve">rades will be determined by </w:t>
      </w:r>
      <w:r w:rsidR="00F24F14" w:rsidRPr="000103F5">
        <w:rPr>
          <w:rFonts w:ascii="Verdana" w:hAnsi="Verdana"/>
        </w:rPr>
        <w:t>students’</w:t>
      </w:r>
      <w:r w:rsidRPr="000103F5">
        <w:rPr>
          <w:rFonts w:ascii="Verdana" w:hAnsi="Verdana"/>
        </w:rPr>
        <w:t xml:space="preserve"> performance on </w:t>
      </w:r>
      <w:r w:rsidR="00D607AE" w:rsidRPr="000103F5">
        <w:rPr>
          <w:rFonts w:ascii="Verdana" w:hAnsi="Verdana"/>
        </w:rPr>
        <w:t>the assignments in the table below.</w:t>
      </w:r>
    </w:p>
    <w:p w14:paraId="07B5CF07" w14:textId="77777777" w:rsidR="006738AA" w:rsidRPr="000103F5" w:rsidRDefault="006738AA" w:rsidP="00D31000">
      <w:pPr>
        <w:spacing w:after="0" w:line="240" w:lineRule="auto"/>
        <w:rPr>
          <w:rFonts w:ascii="Verdana" w:hAnsi="Verdana"/>
        </w:rPr>
      </w:pPr>
    </w:p>
    <w:p w14:paraId="2B7AB6F6" w14:textId="77777777" w:rsidR="00D31000" w:rsidRPr="000103F5" w:rsidRDefault="00D31000" w:rsidP="00D31000">
      <w:pPr>
        <w:spacing w:after="0" w:line="240" w:lineRule="auto"/>
        <w:rPr>
          <w:rFonts w:ascii="Verdana" w:hAnsi="Verdana"/>
        </w:rPr>
      </w:pPr>
    </w:p>
    <w:tbl>
      <w:tblPr>
        <w:tblW w:w="0" w:type="auto"/>
        <w:tblBorders>
          <w:top w:val="single" w:sz="12" w:space="0" w:color="000000"/>
          <w:bottom w:val="single" w:sz="12" w:space="0" w:color="000000"/>
        </w:tblBorders>
        <w:tblLayout w:type="fixed"/>
        <w:tblLook w:val="04A0" w:firstRow="1" w:lastRow="0" w:firstColumn="1" w:lastColumn="0" w:noHBand="0" w:noVBand="1"/>
      </w:tblPr>
      <w:tblGrid>
        <w:gridCol w:w="3078"/>
        <w:gridCol w:w="1890"/>
        <w:gridCol w:w="1710"/>
        <w:gridCol w:w="2340"/>
      </w:tblGrid>
      <w:tr w:rsidR="006738AA" w:rsidRPr="000103F5" w14:paraId="72306818" w14:textId="77777777" w:rsidTr="006738AA">
        <w:trPr>
          <w:trHeight w:val="288"/>
        </w:trPr>
        <w:tc>
          <w:tcPr>
            <w:tcW w:w="3078" w:type="dxa"/>
            <w:tcBorders>
              <w:bottom w:val="single" w:sz="6" w:space="0" w:color="000000"/>
              <w:right w:val="single" w:sz="6" w:space="0" w:color="000000"/>
            </w:tcBorders>
            <w:shd w:val="clear" w:color="auto" w:fill="auto"/>
          </w:tcPr>
          <w:p w14:paraId="386B5448" w14:textId="77777777" w:rsidR="006738AA" w:rsidRPr="000103F5" w:rsidRDefault="006738AA" w:rsidP="006738AA">
            <w:pPr>
              <w:spacing w:after="0" w:line="240" w:lineRule="auto"/>
              <w:jc w:val="center"/>
              <w:rPr>
                <w:rFonts w:ascii="Verdana" w:hAnsi="Verdana"/>
                <w:b/>
                <w:i/>
                <w:iCs/>
              </w:rPr>
            </w:pPr>
            <w:r w:rsidRPr="000103F5">
              <w:rPr>
                <w:rFonts w:ascii="Verdana" w:hAnsi="Verdana"/>
                <w:b/>
                <w:i/>
                <w:iCs/>
              </w:rPr>
              <w:lastRenderedPageBreak/>
              <w:t>Name of Assignment</w:t>
            </w:r>
          </w:p>
        </w:tc>
        <w:tc>
          <w:tcPr>
            <w:tcW w:w="1890" w:type="dxa"/>
            <w:tcBorders>
              <w:bottom w:val="single" w:sz="6" w:space="0" w:color="000000"/>
            </w:tcBorders>
            <w:shd w:val="clear" w:color="auto" w:fill="auto"/>
          </w:tcPr>
          <w:p w14:paraId="088D1AE3" w14:textId="77777777" w:rsidR="006738AA" w:rsidRPr="000103F5" w:rsidRDefault="006738AA" w:rsidP="006738AA">
            <w:pPr>
              <w:spacing w:after="0" w:line="240" w:lineRule="auto"/>
              <w:jc w:val="center"/>
              <w:rPr>
                <w:rFonts w:ascii="Verdana" w:hAnsi="Verdana"/>
                <w:b/>
                <w:i/>
                <w:iCs/>
              </w:rPr>
            </w:pPr>
            <w:r w:rsidRPr="000103F5">
              <w:rPr>
                <w:rFonts w:ascii="Verdana" w:hAnsi="Verdana"/>
                <w:b/>
                <w:i/>
                <w:iCs/>
              </w:rPr>
              <w:t>Number of Occurrences</w:t>
            </w:r>
          </w:p>
        </w:tc>
        <w:tc>
          <w:tcPr>
            <w:tcW w:w="1710" w:type="dxa"/>
            <w:tcBorders>
              <w:bottom w:val="single" w:sz="6" w:space="0" w:color="000000"/>
            </w:tcBorders>
            <w:shd w:val="clear" w:color="auto" w:fill="auto"/>
          </w:tcPr>
          <w:p w14:paraId="284D29F1" w14:textId="77777777" w:rsidR="006738AA" w:rsidRPr="000103F5" w:rsidRDefault="006738AA" w:rsidP="006738AA">
            <w:pPr>
              <w:spacing w:after="0" w:line="240" w:lineRule="auto"/>
              <w:jc w:val="center"/>
              <w:rPr>
                <w:rFonts w:ascii="Verdana" w:hAnsi="Verdana"/>
                <w:b/>
                <w:i/>
                <w:iCs/>
              </w:rPr>
            </w:pPr>
            <w:r w:rsidRPr="000103F5">
              <w:rPr>
                <w:rFonts w:ascii="Verdana" w:hAnsi="Verdana"/>
                <w:b/>
                <w:i/>
                <w:iCs/>
              </w:rPr>
              <w:t>Points per Occurrence</w:t>
            </w:r>
          </w:p>
        </w:tc>
        <w:tc>
          <w:tcPr>
            <w:tcW w:w="2340" w:type="dxa"/>
            <w:tcBorders>
              <w:bottom w:val="single" w:sz="6" w:space="0" w:color="000000"/>
            </w:tcBorders>
            <w:shd w:val="clear" w:color="auto" w:fill="auto"/>
          </w:tcPr>
          <w:p w14:paraId="334ED439" w14:textId="77777777" w:rsidR="006738AA" w:rsidRPr="000103F5" w:rsidRDefault="006738AA" w:rsidP="006738AA">
            <w:pPr>
              <w:spacing w:after="0" w:line="240" w:lineRule="auto"/>
              <w:jc w:val="center"/>
              <w:rPr>
                <w:rFonts w:ascii="Verdana" w:hAnsi="Verdana"/>
                <w:b/>
                <w:i/>
                <w:iCs/>
              </w:rPr>
            </w:pPr>
            <w:r w:rsidRPr="000103F5">
              <w:rPr>
                <w:rFonts w:ascii="Verdana" w:hAnsi="Verdana"/>
                <w:b/>
                <w:i/>
                <w:iCs/>
              </w:rPr>
              <w:t>Total Points for Assignment</w:t>
            </w:r>
          </w:p>
        </w:tc>
      </w:tr>
      <w:tr w:rsidR="006738AA" w:rsidRPr="000103F5" w14:paraId="09B5FD2E" w14:textId="77777777" w:rsidTr="006738AA">
        <w:trPr>
          <w:cantSplit/>
          <w:trHeight w:val="288"/>
        </w:trPr>
        <w:tc>
          <w:tcPr>
            <w:tcW w:w="3078" w:type="dxa"/>
            <w:tcBorders>
              <w:right w:val="single" w:sz="6" w:space="0" w:color="000000"/>
            </w:tcBorders>
            <w:shd w:val="clear" w:color="auto" w:fill="auto"/>
          </w:tcPr>
          <w:p w14:paraId="4616554F" w14:textId="77777777" w:rsidR="006738AA" w:rsidRPr="000103F5" w:rsidRDefault="006738AA" w:rsidP="006738AA">
            <w:pPr>
              <w:spacing w:after="0" w:line="240" w:lineRule="auto"/>
              <w:jc w:val="center"/>
              <w:rPr>
                <w:rFonts w:ascii="Verdana" w:hAnsi="Verdana"/>
              </w:rPr>
            </w:pPr>
            <w:r>
              <w:rPr>
                <w:rFonts w:ascii="Verdana" w:hAnsi="Verdana"/>
              </w:rPr>
              <w:t xml:space="preserve">Attend 3 onsite classes </w:t>
            </w:r>
          </w:p>
        </w:tc>
        <w:tc>
          <w:tcPr>
            <w:tcW w:w="1890" w:type="dxa"/>
            <w:shd w:val="clear" w:color="auto" w:fill="auto"/>
          </w:tcPr>
          <w:p w14:paraId="61D38373" w14:textId="77777777" w:rsidR="006738AA" w:rsidRPr="000103F5" w:rsidRDefault="006738AA" w:rsidP="006738AA">
            <w:pPr>
              <w:spacing w:after="0" w:line="240" w:lineRule="auto"/>
              <w:jc w:val="center"/>
              <w:rPr>
                <w:rFonts w:ascii="Verdana" w:hAnsi="Verdana"/>
              </w:rPr>
            </w:pPr>
            <w:r>
              <w:rPr>
                <w:rFonts w:ascii="Verdana" w:hAnsi="Verdana"/>
              </w:rPr>
              <w:t>3</w:t>
            </w:r>
          </w:p>
        </w:tc>
        <w:tc>
          <w:tcPr>
            <w:tcW w:w="1710" w:type="dxa"/>
            <w:shd w:val="clear" w:color="auto" w:fill="auto"/>
          </w:tcPr>
          <w:p w14:paraId="0A66C51F" w14:textId="77777777" w:rsidR="006738AA" w:rsidRPr="000103F5" w:rsidRDefault="006738AA" w:rsidP="006738AA">
            <w:pPr>
              <w:spacing w:after="0" w:line="240" w:lineRule="auto"/>
              <w:jc w:val="center"/>
              <w:rPr>
                <w:rFonts w:ascii="Verdana" w:hAnsi="Verdana"/>
              </w:rPr>
            </w:pPr>
            <w:r>
              <w:rPr>
                <w:rFonts w:ascii="Verdana" w:hAnsi="Verdana"/>
              </w:rPr>
              <w:t>15</w:t>
            </w:r>
          </w:p>
        </w:tc>
        <w:tc>
          <w:tcPr>
            <w:tcW w:w="2340" w:type="dxa"/>
            <w:shd w:val="clear" w:color="auto" w:fill="auto"/>
          </w:tcPr>
          <w:p w14:paraId="23A4F0C8" w14:textId="77777777" w:rsidR="006738AA" w:rsidRPr="000103F5" w:rsidRDefault="006738AA" w:rsidP="006738AA">
            <w:pPr>
              <w:spacing w:after="0" w:line="240" w:lineRule="auto"/>
              <w:jc w:val="center"/>
              <w:rPr>
                <w:rFonts w:ascii="Verdana" w:hAnsi="Verdana"/>
              </w:rPr>
            </w:pPr>
            <w:r>
              <w:rPr>
                <w:rFonts w:ascii="Verdana" w:hAnsi="Verdana"/>
              </w:rPr>
              <w:t>45</w:t>
            </w:r>
          </w:p>
        </w:tc>
      </w:tr>
      <w:tr w:rsidR="006738AA" w:rsidRPr="000103F5" w14:paraId="61A6FA38" w14:textId="77777777" w:rsidTr="006738AA">
        <w:trPr>
          <w:cantSplit/>
          <w:trHeight w:val="288"/>
        </w:trPr>
        <w:tc>
          <w:tcPr>
            <w:tcW w:w="3078" w:type="dxa"/>
            <w:tcBorders>
              <w:right w:val="single" w:sz="6" w:space="0" w:color="000000"/>
            </w:tcBorders>
            <w:shd w:val="clear" w:color="auto" w:fill="auto"/>
          </w:tcPr>
          <w:p w14:paraId="25BE7CFE" w14:textId="77777777" w:rsidR="006738AA" w:rsidRPr="000103F5" w:rsidRDefault="006738AA" w:rsidP="006738AA">
            <w:pPr>
              <w:spacing w:after="0" w:line="240" w:lineRule="auto"/>
              <w:jc w:val="center"/>
              <w:rPr>
                <w:rFonts w:ascii="Verdana" w:hAnsi="Verdana"/>
              </w:rPr>
            </w:pPr>
            <w:r w:rsidRPr="000103F5">
              <w:rPr>
                <w:rFonts w:ascii="Verdana" w:hAnsi="Verdana"/>
              </w:rPr>
              <w:t>Chapter Quizzes</w:t>
            </w:r>
          </w:p>
        </w:tc>
        <w:tc>
          <w:tcPr>
            <w:tcW w:w="1890" w:type="dxa"/>
            <w:shd w:val="clear" w:color="auto" w:fill="auto"/>
          </w:tcPr>
          <w:p w14:paraId="17CDE75B" w14:textId="77777777" w:rsidR="006738AA" w:rsidRPr="000103F5" w:rsidRDefault="006738AA" w:rsidP="006738AA">
            <w:pPr>
              <w:spacing w:after="0" w:line="240" w:lineRule="auto"/>
              <w:jc w:val="center"/>
              <w:rPr>
                <w:rFonts w:ascii="Verdana" w:hAnsi="Verdana"/>
              </w:rPr>
            </w:pPr>
            <w:r>
              <w:rPr>
                <w:rFonts w:ascii="Verdana" w:hAnsi="Verdana"/>
              </w:rPr>
              <w:t>2</w:t>
            </w:r>
          </w:p>
        </w:tc>
        <w:tc>
          <w:tcPr>
            <w:tcW w:w="1710" w:type="dxa"/>
            <w:shd w:val="clear" w:color="auto" w:fill="auto"/>
          </w:tcPr>
          <w:p w14:paraId="513141AF" w14:textId="77777777" w:rsidR="006738AA" w:rsidRPr="000103F5" w:rsidRDefault="006738AA" w:rsidP="006738AA">
            <w:pPr>
              <w:spacing w:after="0" w:line="240" w:lineRule="auto"/>
              <w:jc w:val="center"/>
              <w:rPr>
                <w:rFonts w:ascii="Verdana" w:hAnsi="Verdana"/>
              </w:rPr>
            </w:pPr>
            <w:r>
              <w:rPr>
                <w:rFonts w:ascii="Verdana" w:hAnsi="Verdana"/>
              </w:rPr>
              <w:t>20</w:t>
            </w:r>
          </w:p>
        </w:tc>
        <w:tc>
          <w:tcPr>
            <w:tcW w:w="2340" w:type="dxa"/>
            <w:shd w:val="clear" w:color="auto" w:fill="auto"/>
          </w:tcPr>
          <w:p w14:paraId="69B1B62E" w14:textId="30E58696" w:rsidR="006738AA" w:rsidRPr="000103F5" w:rsidRDefault="006738AA" w:rsidP="006738AA">
            <w:pPr>
              <w:spacing w:after="0" w:line="240" w:lineRule="auto"/>
              <w:jc w:val="center"/>
              <w:rPr>
                <w:rFonts w:ascii="Verdana" w:hAnsi="Verdana"/>
              </w:rPr>
            </w:pPr>
            <w:r w:rsidRPr="000103F5">
              <w:rPr>
                <w:rFonts w:ascii="Verdana" w:hAnsi="Verdana"/>
              </w:rPr>
              <w:fldChar w:fldCharType="begin"/>
            </w:r>
            <w:r w:rsidRPr="000103F5">
              <w:rPr>
                <w:rFonts w:ascii="Verdana" w:hAnsi="Verdana"/>
              </w:rPr>
              <w:instrText xml:space="preserve"> =PRODUCT(LEFT) </w:instrText>
            </w:r>
            <w:r w:rsidRPr="000103F5">
              <w:rPr>
                <w:rFonts w:ascii="Verdana" w:hAnsi="Verdana"/>
              </w:rPr>
              <w:fldChar w:fldCharType="separate"/>
            </w:r>
            <w:r>
              <w:rPr>
                <w:rFonts w:ascii="Verdana" w:hAnsi="Verdana"/>
                <w:noProof/>
              </w:rPr>
              <w:t>40</w:t>
            </w:r>
            <w:r w:rsidRPr="000103F5">
              <w:rPr>
                <w:rFonts w:ascii="Verdana" w:hAnsi="Verdana"/>
              </w:rPr>
              <w:fldChar w:fldCharType="end"/>
            </w:r>
          </w:p>
        </w:tc>
      </w:tr>
      <w:tr w:rsidR="006738AA" w:rsidRPr="000103F5" w14:paraId="01D32E7F" w14:textId="77777777" w:rsidTr="006738AA">
        <w:trPr>
          <w:cantSplit/>
          <w:trHeight w:val="288"/>
        </w:trPr>
        <w:tc>
          <w:tcPr>
            <w:tcW w:w="3078" w:type="dxa"/>
            <w:tcBorders>
              <w:right w:val="single" w:sz="6" w:space="0" w:color="000000"/>
            </w:tcBorders>
            <w:shd w:val="clear" w:color="auto" w:fill="auto"/>
          </w:tcPr>
          <w:p w14:paraId="5DDA2BAE" w14:textId="77777777" w:rsidR="006738AA" w:rsidRPr="000103F5" w:rsidRDefault="006738AA" w:rsidP="006738AA">
            <w:pPr>
              <w:spacing w:after="0" w:line="240" w:lineRule="auto"/>
              <w:jc w:val="center"/>
              <w:rPr>
                <w:rFonts w:ascii="Verdana" w:hAnsi="Verdana"/>
              </w:rPr>
            </w:pPr>
            <w:r>
              <w:rPr>
                <w:rFonts w:ascii="Verdana" w:hAnsi="Verdana"/>
              </w:rPr>
              <w:t>Career Identification Assignment</w:t>
            </w:r>
          </w:p>
        </w:tc>
        <w:tc>
          <w:tcPr>
            <w:tcW w:w="1890" w:type="dxa"/>
            <w:shd w:val="clear" w:color="auto" w:fill="auto"/>
          </w:tcPr>
          <w:p w14:paraId="15CA9D49" w14:textId="77777777" w:rsidR="006738AA" w:rsidRPr="000103F5" w:rsidRDefault="006738AA" w:rsidP="006738AA">
            <w:pPr>
              <w:spacing w:after="0" w:line="240" w:lineRule="auto"/>
              <w:jc w:val="center"/>
              <w:rPr>
                <w:rFonts w:ascii="Verdana" w:hAnsi="Verdana"/>
              </w:rPr>
            </w:pPr>
            <w:r>
              <w:rPr>
                <w:rFonts w:ascii="Verdana" w:hAnsi="Verdana"/>
              </w:rPr>
              <w:t>1</w:t>
            </w:r>
          </w:p>
        </w:tc>
        <w:tc>
          <w:tcPr>
            <w:tcW w:w="1710" w:type="dxa"/>
            <w:shd w:val="clear" w:color="auto" w:fill="auto"/>
          </w:tcPr>
          <w:p w14:paraId="1900C2A7" w14:textId="77777777" w:rsidR="006738AA" w:rsidRPr="000103F5" w:rsidRDefault="006738AA" w:rsidP="006738AA">
            <w:pPr>
              <w:spacing w:after="0" w:line="240" w:lineRule="auto"/>
              <w:jc w:val="center"/>
              <w:rPr>
                <w:rFonts w:ascii="Verdana" w:hAnsi="Verdana"/>
              </w:rPr>
            </w:pPr>
            <w:r>
              <w:rPr>
                <w:rFonts w:ascii="Verdana" w:hAnsi="Verdana"/>
              </w:rPr>
              <w:t>50</w:t>
            </w:r>
          </w:p>
        </w:tc>
        <w:tc>
          <w:tcPr>
            <w:tcW w:w="2340" w:type="dxa"/>
            <w:shd w:val="clear" w:color="auto" w:fill="auto"/>
          </w:tcPr>
          <w:p w14:paraId="4D383EEF" w14:textId="77777777" w:rsidR="006738AA" w:rsidRPr="000103F5" w:rsidRDefault="006738AA" w:rsidP="006738AA">
            <w:pPr>
              <w:spacing w:after="0" w:line="240" w:lineRule="auto"/>
              <w:jc w:val="center"/>
              <w:rPr>
                <w:rFonts w:ascii="Verdana" w:hAnsi="Verdana"/>
              </w:rPr>
            </w:pPr>
            <w:r>
              <w:rPr>
                <w:rFonts w:ascii="Verdana" w:hAnsi="Verdana"/>
              </w:rPr>
              <w:t>50</w:t>
            </w:r>
          </w:p>
        </w:tc>
      </w:tr>
      <w:tr w:rsidR="006738AA" w:rsidRPr="000103F5" w14:paraId="6E044288" w14:textId="77777777" w:rsidTr="006738AA">
        <w:trPr>
          <w:cantSplit/>
          <w:trHeight w:val="288"/>
        </w:trPr>
        <w:tc>
          <w:tcPr>
            <w:tcW w:w="3078" w:type="dxa"/>
            <w:tcBorders>
              <w:right w:val="single" w:sz="6" w:space="0" w:color="000000"/>
            </w:tcBorders>
            <w:shd w:val="clear" w:color="auto" w:fill="auto"/>
          </w:tcPr>
          <w:p w14:paraId="1DAB5F2F" w14:textId="77777777" w:rsidR="006738AA" w:rsidRPr="000103F5" w:rsidRDefault="006738AA" w:rsidP="006738AA">
            <w:pPr>
              <w:spacing w:after="0" w:line="240" w:lineRule="auto"/>
              <w:jc w:val="center"/>
              <w:rPr>
                <w:rFonts w:ascii="Verdana" w:hAnsi="Verdana"/>
              </w:rPr>
            </w:pPr>
            <w:r>
              <w:rPr>
                <w:rFonts w:ascii="Verdana" w:hAnsi="Verdana"/>
              </w:rPr>
              <w:t>Application Materials Assignment</w:t>
            </w:r>
          </w:p>
        </w:tc>
        <w:tc>
          <w:tcPr>
            <w:tcW w:w="1890" w:type="dxa"/>
            <w:shd w:val="clear" w:color="auto" w:fill="auto"/>
          </w:tcPr>
          <w:p w14:paraId="526F4586" w14:textId="77777777" w:rsidR="006738AA" w:rsidRDefault="006738AA" w:rsidP="006738AA">
            <w:pPr>
              <w:spacing w:after="0" w:line="240" w:lineRule="auto"/>
              <w:jc w:val="center"/>
              <w:rPr>
                <w:rFonts w:ascii="Verdana" w:hAnsi="Verdana"/>
              </w:rPr>
            </w:pPr>
            <w:r>
              <w:rPr>
                <w:rFonts w:ascii="Verdana" w:hAnsi="Verdana"/>
              </w:rPr>
              <w:t>1</w:t>
            </w:r>
          </w:p>
        </w:tc>
        <w:tc>
          <w:tcPr>
            <w:tcW w:w="1710" w:type="dxa"/>
            <w:shd w:val="clear" w:color="auto" w:fill="auto"/>
          </w:tcPr>
          <w:p w14:paraId="11CB000C" w14:textId="77777777" w:rsidR="006738AA" w:rsidRDefault="006738AA" w:rsidP="006738AA">
            <w:pPr>
              <w:spacing w:after="0" w:line="240" w:lineRule="auto"/>
              <w:jc w:val="center"/>
              <w:rPr>
                <w:rFonts w:ascii="Verdana" w:hAnsi="Verdana"/>
              </w:rPr>
            </w:pPr>
            <w:r>
              <w:rPr>
                <w:rFonts w:ascii="Verdana" w:hAnsi="Verdana"/>
              </w:rPr>
              <w:t>50</w:t>
            </w:r>
          </w:p>
        </w:tc>
        <w:tc>
          <w:tcPr>
            <w:tcW w:w="2340" w:type="dxa"/>
            <w:shd w:val="clear" w:color="auto" w:fill="auto"/>
          </w:tcPr>
          <w:p w14:paraId="33CD8216" w14:textId="77777777" w:rsidR="006738AA" w:rsidRDefault="006738AA" w:rsidP="006738AA">
            <w:pPr>
              <w:spacing w:after="0" w:line="240" w:lineRule="auto"/>
              <w:jc w:val="center"/>
              <w:rPr>
                <w:rFonts w:ascii="Verdana" w:hAnsi="Verdana"/>
              </w:rPr>
            </w:pPr>
            <w:r>
              <w:rPr>
                <w:rFonts w:ascii="Verdana" w:hAnsi="Verdana"/>
              </w:rPr>
              <w:t>50</w:t>
            </w:r>
          </w:p>
        </w:tc>
      </w:tr>
      <w:tr w:rsidR="006738AA" w:rsidRPr="000103F5" w14:paraId="14AB38FC" w14:textId="77777777" w:rsidTr="006738AA">
        <w:trPr>
          <w:cantSplit/>
          <w:trHeight w:val="288"/>
        </w:trPr>
        <w:tc>
          <w:tcPr>
            <w:tcW w:w="3078" w:type="dxa"/>
            <w:tcBorders>
              <w:top w:val="single" w:sz="4" w:space="0" w:color="auto"/>
              <w:right w:val="single" w:sz="6" w:space="0" w:color="000000"/>
            </w:tcBorders>
            <w:shd w:val="clear" w:color="auto" w:fill="auto"/>
          </w:tcPr>
          <w:p w14:paraId="3479529E" w14:textId="77777777" w:rsidR="006738AA" w:rsidRPr="00A37B75" w:rsidRDefault="006738AA" w:rsidP="006738AA">
            <w:pPr>
              <w:spacing w:after="0" w:line="240" w:lineRule="auto"/>
              <w:jc w:val="center"/>
              <w:rPr>
                <w:rFonts w:ascii="Verdana" w:hAnsi="Verdana"/>
              </w:rPr>
            </w:pPr>
            <w:r w:rsidRPr="000103F5">
              <w:rPr>
                <w:rFonts w:ascii="Verdana" w:hAnsi="Verdana"/>
                <w:b/>
              </w:rPr>
              <w:t>Total</w:t>
            </w:r>
          </w:p>
        </w:tc>
        <w:tc>
          <w:tcPr>
            <w:tcW w:w="1890" w:type="dxa"/>
            <w:tcBorders>
              <w:top w:val="single" w:sz="4" w:space="0" w:color="auto"/>
            </w:tcBorders>
            <w:shd w:val="clear" w:color="auto" w:fill="auto"/>
          </w:tcPr>
          <w:p w14:paraId="2D6350F0" w14:textId="77777777" w:rsidR="006738AA" w:rsidRPr="00A37B75" w:rsidRDefault="006738AA" w:rsidP="006738AA">
            <w:pPr>
              <w:spacing w:after="0" w:line="240" w:lineRule="auto"/>
              <w:jc w:val="center"/>
              <w:rPr>
                <w:rFonts w:ascii="Verdana" w:hAnsi="Verdana"/>
              </w:rPr>
            </w:pPr>
            <w:r>
              <w:rPr>
                <w:rFonts w:ascii="Verdana" w:hAnsi="Verdana"/>
              </w:rPr>
              <w:t>7</w:t>
            </w:r>
          </w:p>
        </w:tc>
        <w:tc>
          <w:tcPr>
            <w:tcW w:w="1710" w:type="dxa"/>
            <w:tcBorders>
              <w:top w:val="single" w:sz="4" w:space="0" w:color="auto"/>
            </w:tcBorders>
            <w:shd w:val="clear" w:color="auto" w:fill="auto"/>
          </w:tcPr>
          <w:p w14:paraId="5624E359" w14:textId="77777777" w:rsidR="006738AA" w:rsidRPr="00A37B75" w:rsidRDefault="006738AA" w:rsidP="006738AA">
            <w:pPr>
              <w:spacing w:after="0" w:line="240" w:lineRule="auto"/>
              <w:jc w:val="center"/>
              <w:rPr>
                <w:rFonts w:ascii="Verdana" w:hAnsi="Verdana"/>
              </w:rPr>
            </w:pPr>
            <w:r>
              <w:rPr>
                <w:rFonts w:ascii="Verdana" w:hAnsi="Verdana"/>
              </w:rPr>
              <w:t>--</w:t>
            </w:r>
          </w:p>
        </w:tc>
        <w:tc>
          <w:tcPr>
            <w:tcW w:w="2340" w:type="dxa"/>
            <w:tcBorders>
              <w:top w:val="single" w:sz="4" w:space="0" w:color="auto"/>
            </w:tcBorders>
            <w:shd w:val="clear" w:color="auto" w:fill="auto"/>
          </w:tcPr>
          <w:p w14:paraId="6032B734" w14:textId="77777777" w:rsidR="006738AA" w:rsidRPr="00A37B75" w:rsidRDefault="006738AA" w:rsidP="006738AA">
            <w:pPr>
              <w:spacing w:after="0" w:line="240" w:lineRule="auto"/>
              <w:jc w:val="center"/>
              <w:rPr>
                <w:rFonts w:ascii="Verdana" w:hAnsi="Verdana"/>
              </w:rPr>
            </w:pPr>
            <w:r>
              <w:rPr>
                <w:rFonts w:ascii="Verdana" w:hAnsi="Verdana"/>
              </w:rPr>
              <w:t>185</w:t>
            </w:r>
          </w:p>
        </w:tc>
      </w:tr>
    </w:tbl>
    <w:p w14:paraId="64D3EAD9" w14:textId="77777777" w:rsidR="006738AA" w:rsidRDefault="006738AA" w:rsidP="00D607AE">
      <w:pPr>
        <w:spacing w:after="0" w:line="240" w:lineRule="auto"/>
        <w:rPr>
          <w:rFonts w:ascii="Verdana" w:hAnsi="Verdana"/>
        </w:rPr>
      </w:pPr>
    </w:p>
    <w:p w14:paraId="5C5F26CF" w14:textId="77777777" w:rsidR="00D607AE" w:rsidRDefault="00D607AE" w:rsidP="00D607AE">
      <w:pPr>
        <w:spacing w:after="0" w:line="240" w:lineRule="auto"/>
        <w:rPr>
          <w:rFonts w:ascii="Verdana" w:hAnsi="Verdana"/>
        </w:rPr>
      </w:pPr>
      <w:r w:rsidRPr="000103F5">
        <w:rPr>
          <w:rFonts w:ascii="Verdana" w:hAnsi="Verdana"/>
        </w:rPr>
        <w:t xml:space="preserve">There are </w:t>
      </w:r>
      <w:r w:rsidR="0055354F">
        <w:rPr>
          <w:rFonts w:ascii="Verdana" w:hAnsi="Verdana"/>
        </w:rPr>
        <w:t>185</w:t>
      </w:r>
      <w:r w:rsidRPr="000103F5">
        <w:rPr>
          <w:rFonts w:ascii="Verdana" w:hAnsi="Verdana"/>
        </w:rPr>
        <w:t xml:space="preserve"> points possible. Course grades will be assigned according to the following scale:</w:t>
      </w:r>
    </w:p>
    <w:p w14:paraId="4960AF49" w14:textId="77777777" w:rsidR="00642EA6" w:rsidRPr="000103F5" w:rsidRDefault="00642EA6" w:rsidP="00D607AE">
      <w:pPr>
        <w:spacing w:after="0" w:line="240" w:lineRule="auto"/>
        <w:rPr>
          <w:rFonts w:ascii="Verdana" w:hAnsi="Verdana"/>
        </w:rPr>
      </w:pPr>
    </w:p>
    <w:p w14:paraId="1D31666D" w14:textId="77777777" w:rsidR="00D607AE" w:rsidRPr="000103F5" w:rsidRDefault="00D607AE" w:rsidP="00D607AE">
      <w:pPr>
        <w:spacing w:after="0" w:line="240" w:lineRule="auto"/>
        <w:rPr>
          <w:rFonts w:ascii="Verdana" w:hAnsi="Verdana"/>
        </w:rPr>
      </w:pPr>
      <w:r w:rsidRPr="000103F5">
        <w:rPr>
          <w:rFonts w:ascii="Verdana" w:hAnsi="Verdana"/>
        </w:rPr>
        <w:t>A = 90-100% (</w:t>
      </w:r>
      <w:r w:rsidR="009D0C7F">
        <w:rPr>
          <w:rFonts w:ascii="Verdana" w:hAnsi="Verdana"/>
        </w:rPr>
        <w:t>16</w:t>
      </w:r>
      <w:r w:rsidR="005B41E2">
        <w:rPr>
          <w:rFonts w:ascii="Verdana" w:hAnsi="Verdana"/>
        </w:rPr>
        <w:t>6-</w:t>
      </w:r>
      <w:r w:rsidR="009D0C7F">
        <w:rPr>
          <w:rFonts w:ascii="Verdana" w:hAnsi="Verdana"/>
        </w:rPr>
        <w:t>185</w:t>
      </w:r>
      <w:r w:rsidRPr="000103F5">
        <w:rPr>
          <w:rFonts w:ascii="Verdana" w:hAnsi="Verdana"/>
        </w:rPr>
        <w:t xml:space="preserve"> points). Performance of the student has been at the highest level, showing sustained excellence in meeting all course requirements and exhibiting an unusual degree of intellectual initiative.</w:t>
      </w:r>
    </w:p>
    <w:p w14:paraId="0B333473" w14:textId="77777777" w:rsidR="00D607AE" w:rsidRPr="000103F5" w:rsidRDefault="00D607AE" w:rsidP="00D607AE">
      <w:pPr>
        <w:spacing w:after="0" w:line="240" w:lineRule="auto"/>
        <w:rPr>
          <w:rFonts w:ascii="Verdana" w:hAnsi="Verdana"/>
        </w:rPr>
      </w:pPr>
    </w:p>
    <w:p w14:paraId="466FD2E1" w14:textId="77777777" w:rsidR="00D607AE" w:rsidRPr="000103F5" w:rsidRDefault="00D607AE" w:rsidP="00D607AE">
      <w:pPr>
        <w:spacing w:after="0" w:line="240" w:lineRule="auto"/>
        <w:rPr>
          <w:rFonts w:ascii="Verdana" w:hAnsi="Verdana"/>
        </w:rPr>
      </w:pPr>
      <w:r w:rsidRPr="000103F5">
        <w:rPr>
          <w:rFonts w:ascii="Verdana" w:hAnsi="Verdana"/>
        </w:rPr>
        <w:t>B = 80-89% (</w:t>
      </w:r>
      <w:r w:rsidR="009D0C7F">
        <w:rPr>
          <w:rFonts w:ascii="Verdana" w:hAnsi="Verdana"/>
        </w:rPr>
        <w:t>148-16</w:t>
      </w:r>
      <w:r w:rsidR="005B41E2">
        <w:rPr>
          <w:rFonts w:ascii="Verdana" w:hAnsi="Verdana"/>
        </w:rPr>
        <w:t>5</w:t>
      </w:r>
      <w:r w:rsidRPr="000103F5">
        <w:rPr>
          <w:rFonts w:ascii="Verdana" w:hAnsi="Verdana"/>
        </w:rPr>
        <w:t xml:space="preserve"> points). Performance of the student has been at a high level, showing consistent and effective achievement in meeting course requirements.</w:t>
      </w:r>
    </w:p>
    <w:p w14:paraId="4AF9D6EE" w14:textId="77777777" w:rsidR="00D607AE" w:rsidRPr="000103F5" w:rsidRDefault="00D607AE" w:rsidP="00D607AE">
      <w:pPr>
        <w:spacing w:after="0" w:line="240" w:lineRule="auto"/>
        <w:rPr>
          <w:rFonts w:ascii="Verdana" w:hAnsi="Verdana"/>
        </w:rPr>
      </w:pPr>
    </w:p>
    <w:p w14:paraId="6DB75674" w14:textId="77777777" w:rsidR="00D607AE" w:rsidRPr="000103F5" w:rsidRDefault="00D607AE" w:rsidP="00D607AE">
      <w:pPr>
        <w:spacing w:after="0" w:line="240" w:lineRule="auto"/>
        <w:rPr>
          <w:rFonts w:ascii="Verdana" w:hAnsi="Verdana"/>
        </w:rPr>
      </w:pPr>
      <w:r w:rsidRPr="000103F5">
        <w:rPr>
          <w:rFonts w:ascii="Verdana" w:hAnsi="Verdana"/>
        </w:rPr>
        <w:t>C = 70-79% (</w:t>
      </w:r>
      <w:r w:rsidR="009D0C7F">
        <w:rPr>
          <w:rFonts w:ascii="Verdana" w:hAnsi="Verdana"/>
        </w:rPr>
        <w:t>130-147</w:t>
      </w:r>
      <w:r w:rsidRPr="000103F5">
        <w:rPr>
          <w:rFonts w:ascii="Verdana" w:hAnsi="Verdana"/>
        </w:rPr>
        <w:t xml:space="preserve"> points). Performance of the student has been at an adequate level, meeting the basic requirements of the course.</w:t>
      </w:r>
    </w:p>
    <w:p w14:paraId="2D7C92DB" w14:textId="77777777" w:rsidR="00D607AE" w:rsidRPr="000103F5" w:rsidRDefault="00D607AE" w:rsidP="00D607AE">
      <w:pPr>
        <w:spacing w:after="0" w:line="240" w:lineRule="auto"/>
        <w:rPr>
          <w:rFonts w:ascii="Verdana" w:hAnsi="Verdana"/>
        </w:rPr>
      </w:pPr>
    </w:p>
    <w:p w14:paraId="1F1AB8FF" w14:textId="77777777" w:rsidR="00D607AE" w:rsidRPr="000103F5" w:rsidRDefault="00D607AE" w:rsidP="00D607AE">
      <w:pPr>
        <w:spacing w:after="0" w:line="240" w:lineRule="auto"/>
        <w:rPr>
          <w:rFonts w:ascii="Verdana" w:hAnsi="Verdana"/>
        </w:rPr>
      </w:pPr>
      <w:r w:rsidRPr="000103F5">
        <w:rPr>
          <w:rFonts w:ascii="Verdana" w:hAnsi="Verdana"/>
        </w:rPr>
        <w:t>D = 60-69% (</w:t>
      </w:r>
      <w:r w:rsidR="009D0C7F">
        <w:rPr>
          <w:rFonts w:ascii="Verdana" w:hAnsi="Verdana"/>
        </w:rPr>
        <w:t>111-129</w:t>
      </w:r>
      <w:r w:rsidR="005A5F38">
        <w:rPr>
          <w:rFonts w:ascii="Verdana" w:hAnsi="Verdana"/>
        </w:rPr>
        <w:t xml:space="preserve"> points). P</w:t>
      </w:r>
      <w:r w:rsidRPr="000103F5">
        <w:rPr>
          <w:rFonts w:ascii="Verdana" w:hAnsi="Verdana"/>
        </w:rPr>
        <w:t>erformance of the student has been less than adequate, meeting only the minimum course requirements.</w:t>
      </w:r>
    </w:p>
    <w:p w14:paraId="5F37D584" w14:textId="77777777" w:rsidR="00D607AE" w:rsidRPr="000103F5" w:rsidRDefault="00D607AE" w:rsidP="00D607AE">
      <w:pPr>
        <w:spacing w:after="0" w:line="240" w:lineRule="auto"/>
        <w:rPr>
          <w:rFonts w:ascii="Verdana" w:hAnsi="Verdana"/>
        </w:rPr>
      </w:pPr>
    </w:p>
    <w:p w14:paraId="7C0722B5" w14:textId="77777777" w:rsidR="00D31000" w:rsidRPr="000103F5" w:rsidRDefault="00D607AE" w:rsidP="00AA4BBE">
      <w:pPr>
        <w:spacing w:after="0" w:line="240" w:lineRule="auto"/>
        <w:rPr>
          <w:rFonts w:ascii="Verdana" w:hAnsi="Verdana"/>
        </w:rPr>
      </w:pPr>
      <w:r w:rsidRPr="000103F5">
        <w:rPr>
          <w:rFonts w:ascii="Verdana" w:hAnsi="Verdana"/>
        </w:rPr>
        <w:t xml:space="preserve">F = Below 60% (Below </w:t>
      </w:r>
      <w:r w:rsidR="009D0C7F">
        <w:rPr>
          <w:rFonts w:ascii="Verdana" w:hAnsi="Verdana"/>
        </w:rPr>
        <w:t>110</w:t>
      </w:r>
      <w:r w:rsidRPr="000103F5">
        <w:rPr>
          <w:rFonts w:ascii="Verdana" w:hAnsi="Verdana"/>
        </w:rPr>
        <w:t xml:space="preserve"> points). Performance of the student has been such that minimal course requirements have not been met.</w:t>
      </w:r>
    </w:p>
    <w:p w14:paraId="38CB8053" w14:textId="77777777" w:rsidR="00686A4B" w:rsidRPr="000103F5" w:rsidRDefault="00686A4B" w:rsidP="00AA4BBE">
      <w:pPr>
        <w:spacing w:after="0" w:line="240" w:lineRule="auto"/>
        <w:rPr>
          <w:rFonts w:ascii="Verdana" w:hAnsi="Verdana"/>
          <w:b/>
        </w:rPr>
      </w:pPr>
    </w:p>
    <w:p w14:paraId="7206D2AE" w14:textId="77777777" w:rsidR="00D31000" w:rsidRPr="000103F5" w:rsidRDefault="005247C7">
      <w:pPr>
        <w:numPr>
          <w:ilvl w:val="0"/>
          <w:numId w:val="23"/>
        </w:numPr>
        <w:spacing w:after="0" w:line="240" w:lineRule="auto"/>
        <w:rPr>
          <w:rFonts w:ascii="Verdana" w:hAnsi="Verdana"/>
          <w:b/>
        </w:rPr>
      </w:pPr>
      <w:bookmarkStart w:id="9" w:name="Honesty"/>
      <w:bookmarkEnd w:id="8"/>
      <w:r w:rsidRPr="000103F5">
        <w:rPr>
          <w:rFonts w:ascii="Verdana" w:hAnsi="Verdana"/>
          <w:b/>
        </w:rPr>
        <w:t>A</w:t>
      </w:r>
      <w:r w:rsidR="006C339D" w:rsidRPr="000103F5">
        <w:rPr>
          <w:rFonts w:ascii="Verdana" w:hAnsi="Verdana"/>
          <w:b/>
        </w:rPr>
        <w:t>c</w:t>
      </w:r>
      <w:r w:rsidR="00B12048" w:rsidRPr="000103F5">
        <w:rPr>
          <w:rFonts w:ascii="Verdana" w:hAnsi="Verdana"/>
          <w:b/>
        </w:rPr>
        <w:t>ademic Honesty</w:t>
      </w:r>
    </w:p>
    <w:p w14:paraId="0ACD57F2" w14:textId="77777777" w:rsidR="00B26A6A" w:rsidRPr="000103F5" w:rsidRDefault="00F3346D" w:rsidP="00AA4BBE">
      <w:pPr>
        <w:spacing w:after="0" w:line="240" w:lineRule="auto"/>
        <w:rPr>
          <w:rFonts w:ascii="Verdana" w:hAnsi="Verdana"/>
        </w:rPr>
      </w:pPr>
      <w:r w:rsidRPr="000103F5">
        <w:rPr>
          <w:rFonts w:ascii="Verdana" w:hAnsi="Verdana"/>
        </w:rPr>
        <w:t xml:space="preserve">You should read the honor code at Texas State University, which can be accessed at </w:t>
      </w:r>
      <w:hyperlink r:id="rId15" w:history="1">
        <w:r w:rsidRPr="000103F5">
          <w:rPr>
            <w:rStyle w:val="Hyperlink"/>
            <w:rFonts w:ascii="Verdana" w:hAnsi="Verdana"/>
          </w:rPr>
          <w:t>http://www.txstate.edu/effective/upps/upps-07-10-01.html</w:t>
        </w:r>
      </w:hyperlink>
      <w:r w:rsidRPr="000103F5">
        <w:rPr>
          <w:rFonts w:ascii="Verdana" w:hAnsi="Verdana"/>
        </w:rPr>
        <w:t>. Note that the honor code lists numerous forms of cheating, including plagiarism. Ins</w:t>
      </w:r>
      <w:r w:rsidR="00B26A6A" w:rsidRPr="000103F5">
        <w:rPr>
          <w:rFonts w:ascii="Verdana" w:hAnsi="Verdana"/>
        </w:rPr>
        <w:t>tances of cheating</w:t>
      </w:r>
      <w:r w:rsidRPr="000103F5">
        <w:rPr>
          <w:rFonts w:ascii="Verdana" w:hAnsi="Verdana"/>
        </w:rPr>
        <w:t xml:space="preserve"> will </w:t>
      </w:r>
      <w:r w:rsidR="00B26A6A" w:rsidRPr="000103F5">
        <w:rPr>
          <w:rFonts w:ascii="Verdana" w:hAnsi="Verdana"/>
        </w:rPr>
        <w:t>result in conference with the student and an academic penalty</w:t>
      </w:r>
      <w:r w:rsidR="00B12048" w:rsidRPr="000103F5">
        <w:rPr>
          <w:rFonts w:ascii="Verdana" w:hAnsi="Verdana"/>
        </w:rPr>
        <w:t xml:space="preserve"> (which includes the possibility of an “F” in the course)</w:t>
      </w:r>
      <w:r w:rsidR="00B26A6A" w:rsidRPr="000103F5">
        <w:rPr>
          <w:rFonts w:ascii="Verdana" w:hAnsi="Verdana"/>
        </w:rPr>
        <w:t>. In addition, the matter may be referred to the Honor Code Cou</w:t>
      </w:r>
      <w:r w:rsidR="00146F42" w:rsidRPr="000103F5">
        <w:rPr>
          <w:rFonts w:ascii="Verdana" w:hAnsi="Verdana"/>
        </w:rPr>
        <w:t>ncil C</w:t>
      </w:r>
      <w:r w:rsidR="00B26A6A" w:rsidRPr="000103F5">
        <w:rPr>
          <w:rFonts w:ascii="Verdana" w:hAnsi="Verdana"/>
        </w:rPr>
        <w:t xml:space="preserve">hair, </w:t>
      </w:r>
      <w:r w:rsidR="00146F42" w:rsidRPr="000103F5">
        <w:rPr>
          <w:rFonts w:ascii="Verdana" w:hAnsi="Verdana"/>
        </w:rPr>
        <w:t>the Associate Vice P</w:t>
      </w:r>
      <w:r w:rsidR="00B12048" w:rsidRPr="000103F5">
        <w:rPr>
          <w:rFonts w:ascii="Verdana" w:hAnsi="Verdana"/>
        </w:rPr>
        <w:t>resident for Academic Affairs</w:t>
      </w:r>
      <w:r w:rsidR="00146F42" w:rsidRPr="000103F5">
        <w:rPr>
          <w:rFonts w:ascii="Verdana" w:hAnsi="Verdana"/>
        </w:rPr>
        <w:t>, and/or the D</w:t>
      </w:r>
      <w:r w:rsidR="00B26A6A" w:rsidRPr="000103F5">
        <w:rPr>
          <w:rFonts w:ascii="Verdana" w:hAnsi="Verdana"/>
        </w:rPr>
        <w:t>ean of Students for further action.</w:t>
      </w:r>
      <w:r w:rsidR="00B12048" w:rsidRPr="000103F5">
        <w:rPr>
          <w:rFonts w:ascii="Verdana" w:hAnsi="Verdana"/>
        </w:rPr>
        <w:t xml:space="preserve"> If you have any questions about whether your actions may violate the honor code, then please contact a course instructor</w:t>
      </w:r>
      <w:r w:rsidR="00395361" w:rsidRPr="000103F5">
        <w:rPr>
          <w:rFonts w:ascii="Verdana" w:hAnsi="Verdana"/>
        </w:rPr>
        <w:t xml:space="preserve"> for clarification</w:t>
      </w:r>
      <w:r w:rsidR="00B12048" w:rsidRPr="000103F5">
        <w:rPr>
          <w:rFonts w:ascii="Verdana" w:hAnsi="Verdana"/>
        </w:rPr>
        <w:t>.</w:t>
      </w:r>
    </w:p>
    <w:p w14:paraId="02B3A6C6" w14:textId="77777777" w:rsidR="00B26A6A" w:rsidRPr="000103F5" w:rsidRDefault="00B26A6A" w:rsidP="00AA4BBE">
      <w:pPr>
        <w:spacing w:after="0" w:line="240" w:lineRule="auto"/>
        <w:rPr>
          <w:rFonts w:ascii="Verdana" w:hAnsi="Verdana"/>
        </w:rPr>
      </w:pPr>
    </w:p>
    <w:p w14:paraId="4111B4D3" w14:textId="77777777" w:rsidR="00494E23" w:rsidRPr="000103F5" w:rsidRDefault="00494E23" w:rsidP="00494E23">
      <w:pPr>
        <w:numPr>
          <w:ilvl w:val="0"/>
          <w:numId w:val="23"/>
        </w:numPr>
        <w:spacing w:after="0" w:line="240" w:lineRule="auto"/>
        <w:rPr>
          <w:rFonts w:ascii="Verdana" w:hAnsi="Verdana"/>
          <w:b/>
        </w:rPr>
      </w:pPr>
      <w:bookmarkStart w:id="10" w:name="TechSupport"/>
      <w:bookmarkEnd w:id="9"/>
      <w:r w:rsidRPr="000103F5">
        <w:rPr>
          <w:rFonts w:ascii="Verdana" w:hAnsi="Verdana"/>
          <w:b/>
        </w:rPr>
        <w:t>Technical Support</w:t>
      </w:r>
      <w:bookmarkEnd w:id="10"/>
    </w:p>
    <w:p w14:paraId="5F52D3A7" w14:textId="77777777" w:rsidR="00494E23" w:rsidRPr="000103F5" w:rsidRDefault="00494E23" w:rsidP="001738C3">
      <w:pPr>
        <w:spacing w:after="0" w:line="240" w:lineRule="auto"/>
        <w:rPr>
          <w:rFonts w:ascii="Verdana" w:hAnsi="Verdana"/>
          <w:b/>
        </w:rPr>
      </w:pPr>
      <w:r w:rsidRPr="000103F5">
        <w:rPr>
          <w:rFonts w:ascii="Verdana" w:hAnsi="Verdana"/>
        </w:rPr>
        <w:t>If you experience software difficulties (e.g., logging into TRACS, downloading or uploading a file, completing an assessment, accessing your grades, etc.), then please choose one of the options below. If the issue is preventing you from completing a time-sensitive assignment, then also contact a course instructor</w:t>
      </w:r>
      <w:r w:rsidR="001738C3" w:rsidRPr="000103F5">
        <w:rPr>
          <w:rFonts w:ascii="Verdana" w:hAnsi="Verdana"/>
        </w:rPr>
        <w:t xml:space="preserve"> via email</w:t>
      </w:r>
      <w:r w:rsidRPr="000103F5">
        <w:rPr>
          <w:rFonts w:ascii="Verdana" w:hAnsi="Verdana"/>
        </w:rPr>
        <w:t>.</w:t>
      </w:r>
    </w:p>
    <w:p w14:paraId="078E85B6" w14:textId="77777777" w:rsidR="00494E23" w:rsidRPr="000103F5" w:rsidRDefault="00494E23" w:rsidP="001738C3">
      <w:pPr>
        <w:spacing w:after="0" w:line="240" w:lineRule="auto"/>
        <w:rPr>
          <w:rFonts w:ascii="Verdana" w:hAnsi="Verdana"/>
        </w:rPr>
      </w:pPr>
    </w:p>
    <w:p w14:paraId="01AC5B02" w14:textId="77777777" w:rsidR="00494E23" w:rsidRPr="000103F5" w:rsidRDefault="00494E23" w:rsidP="001738C3">
      <w:pPr>
        <w:spacing w:after="0" w:line="240" w:lineRule="auto"/>
        <w:rPr>
          <w:rFonts w:ascii="Verdana" w:hAnsi="Verdana"/>
        </w:rPr>
      </w:pPr>
      <w:r w:rsidRPr="000103F5">
        <w:rPr>
          <w:rFonts w:ascii="Verdana" w:hAnsi="Verdana"/>
        </w:rPr>
        <w:t>Options for help:</w:t>
      </w:r>
    </w:p>
    <w:p w14:paraId="4C2BFE91" w14:textId="77777777" w:rsidR="00494E23" w:rsidRPr="000103F5" w:rsidRDefault="00494E23" w:rsidP="001738C3">
      <w:pPr>
        <w:numPr>
          <w:ilvl w:val="0"/>
          <w:numId w:val="22"/>
        </w:numPr>
        <w:spacing w:after="0" w:line="240" w:lineRule="auto"/>
        <w:ind w:left="720"/>
        <w:rPr>
          <w:rFonts w:ascii="Verdana" w:hAnsi="Verdana"/>
        </w:rPr>
      </w:pPr>
      <w:r w:rsidRPr="000103F5">
        <w:rPr>
          <w:rFonts w:ascii="Verdana" w:hAnsi="Verdana"/>
        </w:rPr>
        <w:t>Contact TRACS support staff at:</w:t>
      </w:r>
      <w:r w:rsidR="00D27EBD">
        <w:rPr>
          <w:rFonts w:ascii="Verdana" w:hAnsi="Verdana"/>
        </w:rPr>
        <w:t xml:space="preserve"> </w:t>
      </w:r>
      <w:r w:rsidRPr="000103F5">
        <w:rPr>
          <w:rFonts w:ascii="Verdana" w:hAnsi="Verdana"/>
        </w:rPr>
        <w:t xml:space="preserve">512.245.5566 or </w:t>
      </w:r>
      <w:hyperlink r:id="rId16" w:history="1">
        <w:r w:rsidRPr="000103F5">
          <w:rPr>
            <w:rStyle w:val="Hyperlink"/>
            <w:rFonts w:ascii="Verdana" w:hAnsi="Verdana"/>
          </w:rPr>
          <w:t>tracs@txstate.edu</w:t>
        </w:r>
      </w:hyperlink>
    </w:p>
    <w:p w14:paraId="4ED1EC46" w14:textId="77777777" w:rsidR="00494E23" w:rsidRPr="000103F5" w:rsidRDefault="00494E23" w:rsidP="001738C3">
      <w:pPr>
        <w:numPr>
          <w:ilvl w:val="0"/>
          <w:numId w:val="22"/>
        </w:numPr>
        <w:spacing w:after="0" w:line="240" w:lineRule="auto"/>
        <w:ind w:left="720"/>
        <w:rPr>
          <w:rFonts w:ascii="Verdana" w:hAnsi="Verdana"/>
        </w:rPr>
      </w:pPr>
      <w:r w:rsidRPr="000103F5">
        <w:rPr>
          <w:rFonts w:ascii="Verdana" w:hAnsi="Verdana"/>
        </w:rPr>
        <w:t xml:space="preserve">Chat with TRACS staff at: </w:t>
      </w:r>
      <w:hyperlink r:id="rId17" w:history="1">
        <w:r w:rsidRPr="000103F5">
          <w:rPr>
            <w:rStyle w:val="Hyperlink"/>
            <w:rFonts w:ascii="Verdana" w:hAnsi="Verdana"/>
          </w:rPr>
          <w:t>http://tracsfacts.its.txstate.edu/chatwithtracs/tracschat.html</w:t>
        </w:r>
      </w:hyperlink>
    </w:p>
    <w:p w14:paraId="666223FA" w14:textId="77777777" w:rsidR="00494E23" w:rsidRPr="000103F5" w:rsidRDefault="00494E23" w:rsidP="001738C3">
      <w:pPr>
        <w:numPr>
          <w:ilvl w:val="0"/>
          <w:numId w:val="22"/>
        </w:numPr>
        <w:spacing w:after="0" w:line="240" w:lineRule="auto"/>
        <w:ind w:left="720"/>
        <w:rPr>
          <w:rFonts w:ascii="Verdana" w:hAnsi="Verdana"/>
        </w:rPr>
      </w:pPr>
      <w:r w:rsidRPr="000103F5">
        <w:rPr>
          <w:rFonts w:ascii="Verdana" w:hAnsi="Verdana"/>
        </w:rPr>
        <w:t xml:space="preserve">Obtain information at: </w:t>
      </w:r>
      <w:hyperlink r:id="rId18" w:history="1">
        <w:r w:rsidRPr="000103F5">
          <w:rPr>
            <w:rStyle w:val="Hyperlink"/>
            <w:rFonts w:ascii="Verdana" w:hAnsi="Verdana"/>
          </w:rPr>
          <w:t>http://tracsfacts.its.txstate.edu/Documents/Student-Guides.html</w:t>
        </w:r>
      </w:hyperlink>
    </w:p>
    <w:p w14:paraId="5E0B12E6" w14:textId="77777777" w:rsidR="00494E23" w:rsidRPr="000103F5" w:rsidRDefault="00494E23" w:rsidP="00494E23">
      <w:pPr>
        <w:spacing w:after="0" w:line="240" w:lineRule="auto"/>
        <w:rPr>
          <w:rFonts w:ascii="Verdana" w:hAnsi="Verdana"/>
        </w:rPr>
      </w:pPr>
    </w:p>
    <w:p w14:paraId="69E0DCAA" w14:textId="77777777" w:rsidR="00D31000" w:rsidRPr="000103F5" w:rsidRDefault="006C339D">
      <w:pPr>
        <w:numPr>
          <w:ilvl w:val="0"/>
          <w:numId w:val="23"/>
        </w:numPr>
        <w:spacing w:after="0" w:line="240" w:lineRule="auto"/>
        <w:rPr>
          <w:rFonts w:ascii="Verdana" w:hAnsi="Verdana"/>
          <w:b/>
        </w:rPr>
      </w:pPr>
      <w:bookmarkStart w:id="11" w:name="SpecialNeeds"/>
      <w:r w:rsidRPr="000103F5">
        <w:rPr>
          <w:rFonts w:ascii="Verdana" w:hAnsi="Verdana"/>
          <w:b/>
        </w:rPr>
        <w:lastRenderedPageBreak/>
        <w:t>Special Needs</w:t>
      </w:r>
    </w:p>
    <w:bookmarkEnd w:id="11"/>
    <w:p w14:paraId="75626850" w14:textId="18EB400F" w:rsidR="008B7889" w:rsidRDefault="00FB7700">
      <w:pPr>
        <w:spacing w:after="0" w:line="240" w:lineRule="auto"/>
        <w:rPr>
          <w:rFonts w:ascii="Verdana" w:hAnsi="Verdana"/>
        </w:rPr>
      </w:pPr>
      <w:r w:rsidRPr="000103F5">
        <w:rPr>
          <w:rFonts w:ascii="Verdana" w:eastAsia="Times New Roman" w:hAnsi="Verdana" w:cs="Arial"/>
        </w:rPr>
        <w:t xml:space="preserve">Texas State University does not discriminate on the basis of disability in the recruitment and admissions of students or in the operation of any of its programs and activities. </w:t>
      </w:r>
      <w:r w:rsidR="00157207" w:rsidRPr="000103F5">
        <w:rPr>
          <w:rFonts w:ascii="Verdana" w:hAnsi="Verdana"/>
        </w:rPr>
        <w:t>Any student with a disability or other need that may require special accommodations for this co</w:t>
      </w:r>
      <w:r w:rsidRPr="000103F5">
        <w:rPr>
          <w:rFonts w:ascii="Verdana" w:hAnsi="Verdana"/>
        </w:rPr>
        <w:t>u</w:t>
      </w:r>
      <w:r w:rsidR="00157207" w:rsidRPr="000103F5">
        <w:rPr>
          <w:rFonts w:ascii="Verdana" w:hAnsi="Verdana"/>
        </w:rPr>
        <w:t xml:space="preserve">rse should inform the instructors during </w:t>
      </w:r>
      <w:r w:rsidR="00290E8B" w:rsidRPr="000103F5">
        <w:rPr>
          <w:rFonts w:ascii="Verdana" w:hAnsi="Verdana"/>
        </w:rPr>
        <w:t>Week 1</w:t>
      </w:r>
      <w:r w:rsidR="00157207" w:rsidRPr="000103F5">
        <w:rPr>
          <w:rFonts w:ascii="Verdana" w:hAnsi="Verdana"/>
        </w:rPr>
        <w:t xml:space="preserve"> of class. </w:t>
      </w:r>
      <w:r w:rsidRPr="000103F5">
        <w:rPr>
          <w:rFonts w:ascii="Verdana" w:hAnsi="Verdana"/>
        </w:rPr>
        <w:t>For f</w:t>
      </w:r>
      <w:r w:rsidR="00157207" w:rsidRPr="000103F5">
        <w:rPr>
          <w:rFonts w:ascii="Verdana" w:hAnsi="Verdana"/>
        </w:rPr>
        <w:t>urther information</w:t>
      </w:r>
      <w:r w:rsidRPr="000103F5">
        <w:rPr>
          <w:rFonts w:ascii="Verdana" w:hAnsi="Verdana"/>
        </w:rPr>
        <w:t>, see</w:t>
      </w:r>
      <w:r w:rsidR="00157207" w:rsidRPr="000103F5">
        <w:rPr>
          <w:rFonts w:ascii="Verdana" w:hAnsi="Verdana"/>
        </w:rPr>
        <w:t xml:space="preserve">: </w:t>
      </w:r>
      <w:hyperlink r:id="rId19" w:history="1">
        <w:r w:rsidR="00157207" w:rsidRPr="000103F5">
          <w:rPr>
            <w:rStyle w:val="Hyperlink"/>
            <w:rFonts w:ascii="Verdana" w:hAnsi="Verdana"/>
          </w:rPr>
          <w:t>http://www.txstate.edu/effective/upps/upps-07-11-01.html</w:t>
        </w:r>
      </w:hyperlink>
      <w:r w:rsidR="00157207" w:rsidRPr="000103F5">
        <w:rPr>
          <w:rFonts w:ascii="Verdana" w:hAnsi="Verdana"/>
        </w:rPr>
        <w:t xml:space="preserve">. </w:t>
      </w:r>
    </w:p>
    <w:p w14:paraId="14054104" w14:textId="77777777" w:rsidR="00903FE5" w:rsidRDefault="00903FE5">
      <w:pPr>
        <w:spacing w:after="0" w:line="240" w:lineRule="auto"/>
        <w:rPr>
          <w:rFonts w:ascii="Verdana" w:hAnsi="Verdana"/>
          <w:b/>
        </w:rPr>
      </w:pPr>
    </w:p>
    <w:p w14:paraId="5B48C02B" w14:textId="77777777" w:rsidR="00294A2D" w:rsidRPr="000103F5" w:rsidRDefault="00294A2D">
      <w:pPr>
        <w:numPr>
          <w:ilvl w:val="0"/>
          <w:numId w:val="23"/>
        </w:numPr>
        <w:spacing w:after="0" w:line="240" w:lineRule="auto"/>
        <w:rPr>
          <w:rFonts w:ascii="Verdana" w:hAnsi="Verdana"/>
          <w:b/>
        </w:rPr>
      </w:pPr>
      <w:bookmarkStart w:id="12" w:name="Drops"/>
      <w:r w:rsidRPr="000103F5">
        <w:rPr>
          <w:rFonts w:ascii="Verdana" w:hAnsi="Verdana"/>
          <w:b/>
        </w:rPr>
        <w:t>Drops and Withdrawals</w:t>
      </w:r>
      <w:bookmarkEnd w:id="12"/>
    </w:p>
    <w:p w14:paraId="11011C3F" w14:textId="44F7A229" w:rsidR="00437DF7" w:rsidRPr="000103F5" w:rsidRDefault="00294A2D" w:rsidP="00437DF7">
      <w:pPr>
        <w:spacing w:after="0" w:line="240" w:lineRule="auto"/>
        <w:rPr>
          <w:rFonts w:ascii="Verdana" w:hAnsi="Verdana"/>
        </w:rPr>
      </w:pPr>
      <w:r w:rsidRPr="000103F5">
        <w:rPr>
          <w:rFonts w:ascii="Verdana" w:hAnsi="Verdana"/>
        </w:rPr>
        <w:t>Students are responsible for initiating all drops and wit</w:t>
      </w:r>
      <w:r w:rsidR="00EF6B60">
        <w:rPr>
          <w:rFonts w:ascii="Verdana" w:hAnsi="Verdana"/>
        </w:rPr>
        <w:t>hdrawals. The deadline to drop this</w:t>
      </w:r>
      <w:r w:rsidRPr="000103F5">
        <w:rPr>
          <w:rFonts w:ascii="Verdana" w:hAnsi="Verdana"/>
        </w:rPr>
        <w:t xml:space="preserve"> class is </w:t>
      </w:r>
      <w:r w:rsidR="00903FE5">
        <w:rPr>
          <w:rFonts w:ascii="Verdana" w:hAnsi="Verdana"/>
        </w:rPr>
        <w:t>April 10</w:t>
      </w:r>
      <w:r w:rsidRPr="00D9375B">
        <w:rPr>
          <w:rFonts w:ascii="Verdana" w:hAnsi="Verdana"/>
        </w:rPr>
        <w:t>, 201</w:t>
      </w:r>
      <w:r w:rsidR="00903FE5">
        <w:rPr>
          <w:rFonts w:ascii="Verdana" w:hAnsi="Verdana"/>
        </w:rPr>
        <w:t>8</w:t>
      </w:r>
      <w:r w:rsidRPr="00D9375B">
        <w:rPr>
          <w:rFonts w:ascii="Verdana" w:hAnsi="Verdana"/>
        </w:rPr>
        <w:t xml:space="preserve">. After this date, you may only withdraw from a class for a very serious reason that is clearly beyond your control, such as injury or accident (which must be documented). Usually, such circumstances mean that you withdraw from all of your classes at the university. The deadline to withdraw from all of your classes is </w:t>
      </w:r>
      <w:r w:rsidR="00903FE5">
        <w:rPr>
          <w:rFonts w:ascii="Verdana" w:hAnsi="Verdana"/>
        </w:rPr>
        <w:t>April 19</w:t>
      </w:r>
      <w:r w:rsidRPr="00D9375B">
        <w:rPr>
          <w:rFonts w:ascii="Verdana" w:hAnsi="Verdana"/>
        </w:rPr>
        <w:t>, 201</w:t>
      </w:r>
      <w:r w:rsidR="00903FE5">
        <w:rPr>
          <w:rFonts w:ascii="Verdana" w:hAnsi="Verdana"/>
        </w:rPr>
        <w:t>8</w:t>
      </w:r>
      <w:r w:rsidRPr="000103F5">
        <w:rPr>
          <w:rFonts w:ascii="Verdana" w:hAnsi="Verdana"/>
        </w:rPr>
        <w:t>.</w:t>
      </w:r>
      <w:r w:rsidR="00D832C6">
        <w:rPr>
          <w:rFonts w:ascii="Verdana" w:hAnsi="Verdana"/>
        </w:rPr>
        <w:t xml:space="preserve"> </w:t>
      </w:r>
      <w:r w:rsidRPr="000103F5">
        <w:rPr>
          <w:rFonts w:ascii="Verdana" w:hAnsi="Verdana"/>
        </w:rPr>
        <w:t xml:space="preserve">For further information, see: </w:t>
      </w:r>
      <w:hyperlink r:id="rId20" w:history="1">
        <w:r w:rsidR="00413A78" w:rsidRPr="000103F5">
          <w:rPr>
            <w:rStyle w:val="Hyperlink"/>
            <w:rFonts w:ascii="Verdana" w:hAnsi="Verdana"/>
          </w:rPr>
          <w:t>http://www.registrar.txstate.edu/registration/drop-a-class</w:t>
        </w:r>
      </w:hyperlink>
      <w:r w:rsidR="00413A78" w:rsidRPr="000103F5">
        <w:rPr>
          <w:rFonts w:ascii="Verdana" w:hAnsi="Verdana"/>
        </w:rPr>
        <w:t xml:space="preserve"> </w:t>
      </w:r>
      <w:r w:rsidR="008D0533">
        <w:rPr>
          <w:rFonts w:ascii="Verdana" w:hAnsi="Verdana"/>
        </w:rPr>
        <w:pict w14:anchorId="3188B2AA">
          <v:rect id="_x0000_i1032" style="width:0;height:1.5pt" o:hralign="center" o:hrstd="t" o:hr="t" fillcolor="#aca899" stroked="f"/>
        </w:pict>
      </w:r>
    </w:p>
    <w:p w14:paraId="72A56291" w14:textId="77777777" w:rsidR="00C4746B" w:rsidRPr="000103F5" w:rsidRDefault="00C4746B" w:rsidP="00437DF7">
      <w:pPr>
        <w:pStyle w:val="Heading3"/>
        <w:spacing w:before="0" w:line="240" w:lineRule="auto"/>
        <w:rPr>
          <w:rFonts w:ascii="Verdana" w:hAnsi="Verdana"/>
          <w:color w:val="auto"/>
          <w:sz w:val="22"/>
          <w:szCs w:val="22"/>
        </w:rPr>
      </w:pPr>
    </w:p>
    <w:p w14:paraId="4DC35208" w14:textId="77777777" w:rsidR="00DF5796" w:rsidRPr="000103F5" w:rsidRDefault="00DF5796" w:rsidP="00DF5796">
      <w:pPr>
        <w:spacing w:after="0" w:line="240" w:lineRule="auto"/>
        <w:rPr>
          <w:rFonts w:ascii="Verdana" w:hAnsi="Verdana"/>
          <w:b/>
        </w:rPr>
      </w:pPr>
      <w:bookmarkStart w:id="13" w:name="CourseActivities"/>
      <w:r w:rsidRPr="000103F5">
        <w:rPr>
          <w:rFonts w:ascii="Verdana" w:hAnsi="Verdana"/>
          <w:b/>
        </w:rPr>
        <w:t>Course Activities</w:t>
      </w:r>
    </w:p>
    <w:bookmarkEnd w:id="13"/>
    <w:p w14:paraId="592ED266" w14:textId="77777777" w:rsidR="00DF5796" w:rsidRPr="000103F5" w:rsidRDefault="00DF5796" w:rsidP="00DF5796">
      <w:pPr>
        <w:spacing w:after="0" w:line="240" w:lineRule="auto"/>
        <w:rPr>
          <w:rFonts w:ascii="Verdana" w:hAnsi="Verdana"/>
          <w:b/>
        </w:rPr>
      </w:pPr>
    </w:p>
    <w:p w14:paraId="744A768E" w14:textId="77777777" w:rsidR="0088799A" w:rsidRPr="00766CB5" w:rsidRDefault="0088799A" w:rsidP="0088799A">
      <w:pPr>
        <w:spacing w:after="0" w:line="240" w:lineRule="auto"/>
        <w:rPr>
          <w:rFonts w:ascii="Verdana" w:hAnsi="Verdana"/>
          <w:b/>
        </w:rPr>
      </w:pPr>
      <w:bookmarkStart w:id="14" w:name="Quizzes"/>
      <w:r w:rsidRPr="00766CB5">
        <w:rPr>
          <w:rFonts w:ascii="Verdana" w:hAnsi="Verdana"/>
          <w:b/>
        </w:rPr>
        <w:t>1. Attendance</w:t>
      </w:r>
    </w:p>
    <w:p w14:paraId="67B32E2E" w14:textId="77777777" w:rsidR="0088799A" w:rsidRPr="0088799A" w:rsidRDefault="0088799A" w:rsidP="0088799A">
      <w:pPr>
        <w:rPr>
          <w:rFonts w:ascii="Verdana" w:hAnsi="Verdana"/>
        </w:rPr>
      </w:pPr>
      <w:r w:rsidRPr="00766CB5">
        <w:rPr>
          <w:rFonts w:ascii="Verdana" w:hAnsi="Verdana"/>
        </w:rPr>
        <w:t xml:space="preserve">This course is designed to provide a hybrid experience including both </w:t>
      </w:r>
      <w:r w:rsidR="005628B1" w:rsidRPr="00766CB5">
        <w:rPr>
          <w:rFonts w:ascii="Verdana" w:hAnsi="Verdana"/>
        </w:rPr>
        <w:t>in</w:t>
      </w:r>
      <w:r w:rsidR="001E34FF" w:rsidRPr="00766CB5">
        <w:rPr>
          <w:rFonts w:ascii="Verdana" w:hAnsi="Verdana"/>
        </w:rPr>
        <w:t>-</w:t>
      </w:r>
      <w:r w:rsidR="005628B1" w:rsidRPr="00766CB5">
        <w:rPr>
          <w:rFonts w:ascii="Verdana" w:hAnsi="Verdana"/>
        </w:rPr>
        <w:t>person</w:t>
      </w:r>
      <w:r w:rsidRPr="00766CB5">
        <w:rPr>
          <w:rFonts w:ascii="Verdana" w:hAnsi="Verdana"/>
        </w:rPr>
        <w:t xml:space="preserve"> and online </w:t>
      </w:r>
      <w:r w:rsidR="005628B1" w:rsidRPr="00766CB5">
        <w:rPr>
          <w:rFonts w:ascii="Verdana" w:hAnsi="Verdana"/>
        </w:rPr>
        <w:t xml:space="preserve">interactions and </w:t>
      </w:r>
      <w:r w:rsidRPr="00766CB5">
        <w:rPr>
          <w:rFonts w:ascii="Verdana" w:hAnsi="Verdana"/>
        </w:rPr>
        <w:t xml:space="preserve">activities. There will be four </w:t>
      </w:r>
      <w:r w:rsidR="005628B1" w:rsidRPr="00766CB5">
        <w:rPr>
          <w:rFonts w:ascii="Verdana" w:hAnsi="Verdana"/>
        </w:rPr>
        <w:t xml:space="preserve">onsite </w:t>
      </w:r>
      <w:r w:rsidRPr="00766CB5">
        <w:rPr>
          <w:rFonts w:ascii="Verdana" w:hAnsi="Verdana"/>
        </w:rPr>
        <w:t xml:space="preserve">meetings during the 8-week semester, and you will be required to attend at least three </w:t>
      </w:r>
      <w:r w:rsidR="00F3485A" w:rsidRPr="00766CB5">
        <w:rPr>
          <w:rFonts w:ascii="Verdana" w:hAnsi="Verdana"/>
        </w:rPr>
        <w:t>class meetings</w:t>
      </w:r>
      <w:r w:rsidRPr="00766CB5">
        <w:rPr>
          <w:rFonts w:ascii="Verdana" w:hAnsi="Verdana"/>
        </w:rPr>
        <w:t xml:space="preserve"> to earn</w:t>
      </w:r>
      <w:r w:rsidR="00F3485A" w:rsidRPr="00766CB5">
        <w:rPr>
          <w:rFonts w:ascii="Verdana" w:hAnsi="Verdana"/>
        </w:rPr>
        <w:t xml:space="preserve"> credit. Therefore, you are allowed to miss up to one class meeting without penalty. Please refer to the schedule to note assigned dates for </w:t>
      </w:r>
      <w:r w:rsidR="005628B1" w:rsidRPr="00766CB5">
        <w:rPr>
          <w:rFonts w:ascii="Verdana" w:hAnsi="Verdana"/>
        </w:rPr>
        <w:t>onsite</w:t>
      </w:r>
      <w:r w:rsidR="00F3485A" w:rsidRPr="00766CB5">
        <w:rPr>
          <w:rFonts w:ascii="Verdana" w:hAnsi="Verdana"/>
        </w:rPr>
        <w:t xml:space="preserve"> class meetings. </w:t>
      </w:r>
      <w:r w:rsidR="005628B1" w:rsidRPr="00766CB5">
        <w:rPr>
          <w:rFonts w:ascii="Verdana" w:hAnsi="Verdana"/>
        </w:rPr>
        <w:t>You must be present the entire class period to receive points. It is your responsibility to sign-in during class in order to receive credit for attending class. Students can track their attendance under the Attendance tab in TRACS.</w:t>
      </w:r>
    </w:p>
    <w:p w14:paraId="5FFF79A5" w14:textId="77777777" w:rsidR="0010583B" w:rsidRPr="000103F5" w:rsidRDefault="0088799A" w:rsidP="0010583B">
      <w:pPr>
        <w:spacing w:after="0" w:line="240" w:lineRule="auto"/>
        <w:rPr>
          <w:rFonts w:ascii="Verdana" w:hAnsi="Verdana"/>
          <w:b/>
        </w:rPr>
      </w:pPr>
      <w:r>
        <w:rPr>
          <w:rFonts w:ascii="Verdana" w:hAnsi="Verdana"/>
          <w:b/>
        </w:rPr>
        <w:t xml:space="preserve">2. </w:t>
      </w:r>
      <w:r w:rsidR="0010583B" w:rsidRPr="000103F5">
        <w:rPr>
          <w:rFonts w:ascii="Verdana" w:hAnsi="Verdana"/>
          <w:b/>
        </w:rPr>
        <w:t>Quizzes</w:t>
      </w:r>
      <w:bookmarkEnd w:id="14"/>
    </w:p>
    <w:p w14:paraId="66EA8E19" w14:textId="77777777" w:rsidR="0010583B" w:rsidRPr="000103F5" w:rsidRDefault="00D21F77" w:rsidP="0010583B">
      <w:pPr>
        <w:spacing w:after="0" w:line="240" w:lineRule="auto"/>
        <w:rPr>
          <w:rFonts w:ascii="Verdana" w:hAnsi="Verdana"/>
        </w:rPr>
      </w:pPr>
      <w:r>
        <w:rPr>
          <w:rFonts w:ascii="Verdana" w:hAnsi="Verdana"/>
        </w:rPr>
        <w:t>This semester you also will complete 1 practice quiz</w:t>
      </w:r>
      <w:r w:rsidR="00726502">
        <w:rPr>
          <w:rFonts w:ascii="Verdana" w:hAnsi="Verdana"/>
        </w:rPr>
        <w:t>, which covers the syllabus,</w:t>
      </w:r>
      <w:r w:rsidR="00B56E63">
        <w:rPr>
          <w:rFonts w:ascii="Verdana" w:hAnsi="Verdana"/>
        </w:rPr>
        <w:t xml:space="preserve"> and 2</w:t>
      </w:r>
      <w:r>
        <w:rPr>
          <w:rFonts w:ascii="Verdana" w:hAnsi="Verdana"/>
        </w:rPr>
        <w:t xml:space="preserve"> graded quizzes</w:t>
      </w:r>
      <w:r w:rsidR="00726502">
        <w:rPr>
          <w:rFonts w:ascii="Verdana" w:hAnsi="Verdana"/>
        </w:rPr>
        <w:t>, which cover chapters in the book</w:t>
      </w:r>
      <w:r>
        <w:rPr>
          <w:rFonts w:ascii="Verdana" w:hAnsi="Verdana"/>
        </w:rPr>
        <w:t>. The graded quizzes wi</w:t>
      </w:r>
      <w:r w:rsidR="0010583B" w:rsidRPr="000103F5">
        <w:rPr>
          <w:rFonts w:ascii="Verdana" w:hAnsi="Verdana"/>
        </w:rPr>
        <w:t xml:space="preserve">ll </w:t>
      </w:r>
      <w:r w:rsidR="00E75D0A" w:rsidRPr="000103F5">
        <w:rPr>
          <w:rFonts w:ascii="Verdana" w:hAnsi="Verdana"/>
        </w:rPr>
        <w:t>be</w:t>
      </w:r>
      <w:r w:rsidR="0010583B" w:rsidRPr="000103F5">
        <w:rPr>
          <w:rFonts w:ascii="Verdana" w:hAnsi="Verdana"/>
        </w:rPr>
        <w:t xml:space="preserve"> </w:t>
      </w:r>
      <w:r w:rsidRPr="000103F5">
        <w:rPr>
          <w:rFonts w:ascii="Verdana" w:hAnsi="Verdana"/>
        </w:rPr>
        <w:t xml:space="preserve">multiple-choice </w:t>
      </w:r>
      <w:r>
        <w:rPr>
          <w:rFonts w:ascii="Verdana" w:hAnsi="Verdana"/>
        </w:rPr>
        <w:t xml:space="preserve">and contain </w:t>
      </w:r>
      <w:r w:rsidR="0010583B" w:rsidRPr="000103F5">
        <w:rPr>
          <w:rFonts w:ascii="Verdana" w:hAnsi="Verdana"/>
        </w:rPr>
        <w:t>10-it</w:t>
      </w:r>
      <w:r w:rsidR="00B62070" w:rsidRPr="000103F5">
        <w:rPr>
          <w:rFonts w:ascii="Verdana" w:hAnsi="Verdana"/>
        </w:rPr>
        <w:t>em</w:t>
      </w:r>
      <w:r>
        <w:rPr>
          <w:rFonts w:ascii="Verdana" w:hAnsi="Verdana"/>
        </w:rPr>
        <w:t>s</w:t>
      </w:r>
      <w:r w:rsidR="00726502">
        <w:rPr>
          <w:rFonts w:ascii="Verdana" w:hAnsi="Verdana"/>
        </w:rPr>
        <w:t xml:space="preserve"> each</w:t>
      </w:r>
      <w:r>
        <w:rPr>
          <w:rFonts w:ascii="Verdana" w:hAnsi="Verdana"/>
        </w:rPr>
        <w:t xml:space="preserve">. They will be </w:t>
      </w:r>
      <w:r w:rsidR="007820B2">
        <w:rPr>
          <w:rFonts w:ascii="Verdana" w:hAnsi="Verdana"/>
        </w:rPr>
        <w:t xml:space="preserve">available in </w:t>
      </w:r>
      <w:r w:rsidR="007820B2" w:rsidRPr="00BB4724">
        <w:rPr>
          <w:rFonts w:ascii="Verdana" w:hAnsi="Verdana"/>
          <w:i/>
        </w:rPr>
        <w:t>Assessments</w:t>
      </w:r>
      <w:r w:rsidR="007820B2">
        <w:rPr>
          <w:rFonts w:ascii="Verdana" w:hAnsi="Verdana"/>
        </w:rPr>
        <w:t xml:space="preserve">. </w:t>
      </w:r>
      <w:r>
        <w:rPr>
          <w:rFonts w:ascii="Verdana" w:hAnsi="Verdana"/>
        </w:rPr>
        <w:t>Quizzes</w:t>
      </w:r>
      <w:r w:rsidR="00341BF0" w:rsidRPr="000103F5">
        <w:rPr>
          <w:rFonts w:ascii="Verdana" w:hAnsi="Verdana"/>
        </w:rPr>
        <w:t xml:space="preserve"> are </w:t>
      </w:r>
      <w:r w:rsidR="007820B2">
        <w:rPr>
          <w:rFonts w:ascii="Verdana" w:hAnsi="Verdana"/>
        </w:rPr>
        <w:t>non-cumulative</w:t>
      </w:r>
      <w:r w:rsidR="0010583B" w:rsidRPr="000103F5">
        <w:rPr>
          <w:rFonts w:ascii="Verdana" w:hAnsi="Verdana"/>
        </w:rPr>
        <w:t xml:space="preserve"> and open-book; however:</w:t>
      </w:r>
    </w:p>
    <w:p w14:paraId="4F5A4925" w14:textId="77777777" w:rsidR="0010583B" w:rsidRPr="000103F5" w:rsidRDefault="0010583B" w:rsidP="0010583B">
      <w:pPr>
        <w:spacing w:after="0" w:line="240" w:lineRule="auto"/>
        <w:rPr>
          <w:rFonts w:ascii="Verdana" w:hAnsi="Verdana"/>
        </w:rPr>
      </w:pPr>
    </w:p>
    <w:p w14:paraId="55B4F824" w14:textId="77777777" w:rsidR="00E75D0A" w:rsidRPr="000103F5" w:rsidRDefault="0010583B" w:rsidP="0010583B">
      <w:pPr>
        <w:pStyle w:val="MediumGrid1-Accent21"/>
        <w:numPr>
          <w:ilvl w:val="0"/>
          <w:numId w:val="4"/>
        </w:numPr>
        <w:spacing w:after="0" w:line="240" w:lineRule="auto"/>
        <w:rPr>
          <w:rFonts w:ascii="Verdana" w:hAnsi="Verdana"/>
          <w:b/>
        </w:rPr>
      </w:pPr>
      <w:r w:rsidRPr="000103F5">
        <w:rPr>
          <w:rFonts w:ascii="Verdana" w:hAnsi="Verdana"/>
        </w:rPr>
        <w:t>There is an 18-minute (18:00) time limit to each quiz.</w:t>
      </w:r>
      <w:r w:rsidR="00341BF0" w:rsidRPr="000103F5">
        <w:rPr>
          <w:rFonts w:ascii="Verdana" w:hAnsi="Verdana"/>
        </w:rPr>
        <w:t xml:space="preserve"> If you have read and studied</w:t>
      </w:r>
      <w:r w:rsidRPr="000103F5">
        <w:rPr>
          <w:rFonts w:ascii="Verdana" w:hAnsi="Verdana"/>
        </w:rPr>
        <w:t xml:space="preserve"> the modules and chapters carefully, this should be more than enough time to complete each quiz. </w:t>
      </w:r>
    </w:p>
    <w:p w14:paraId="1AA065E8" w14:textId="77777777" w:rsidR="00341BF0" w:rsidRPr="000103F5" w:rsidRDefault="0010583B" w:rsidP="0010583B">
      <w:pPr>
        <w:pStyle w:val="MediumGrid1-Accent21"/>
        <w:numPr>
          <w:ilvl w:val="0"/>
          <w:numId w:val="4"/>
        </w:numPr>
        <w:spacing w:after="0" w:line="240" w:lineRule="auto"/>
        <w:rPr>
          <w:rFonts w:ascii="Verdana" w:hAnsi="Verdana"/>
        </w:rPr>
      </w:pPr>
      <w:r w:rsidRPr="000103F5">
        <w:rPr>
          <w:rFonts w:ascii="Verdana" w:hAnsi="Verdana"/>
        </w:rPr>
        <w:t xml:space="preserve">Except </w:t>
      </w:r>
      <w:r w:rsidR="007820B2">
        <w:rPr>
          <w:rFonts w:ascii="Verdana" w:hAnsi="Verdana"/>
        </w:rPr>
        <w:t xml:space="preserve">for </w:t>
      </w:r>
      <w:r w:rsidRPr="000103F5">
        <w:rPr>
          <w:rFonts w:ascii="Verdana" w:hAnsi="Verdana"/>
        </w:rPr>
        <w:t>the practice quiz</w:t>
      </w:r>
      <w:r w:rsidR="007820B2">
        <w:rPr>
          <w:rFonts w:ascii="Verdana" w:hAnsi="Verdana"/>
        </w:rPr>
        <w:t xml:space="preserve"> covering the syllabus</w:t>
      </w:r>
      <w:r w:rsidRPr="000103F5">
        <w:rPr>
          <w:rFonts w:ascii="Verdana" w:hAnsi="Verdana"/>
        </w:rPr>
        <w:t xml:space="preserve">, each quiz can be opened </w:t>
      </w:r>
      <w:r w:rsidR="007820B2" w:rsidRPr="000103F5">
        <w:rPr>
          <w:rFonts w:ascii="Verdana" w:hAnsi="Verdana"/>
        </w:rPr>
        <w:t xml:space="preserve">only </w:t>
      </w:r>
      <w:r w:rsidR="007820B2">
        <w:rPr>
          <w:rFonts w:ascii="Verdana" w:hAnsi="Verdana"/>
        </w:rPr>
        <w:t xml:space="preserve">once. In other words, quizzes can be </w:t>
      </w:r>
      <w:r w:rsidRPr="000103F5">
        <w:rPr>
          <w:rFonts w:ascii="Verdana" w:hAnsi="Verdana"/>
        </w:rPr>
        <w:t xml:space="preserve">taken </w:t>
      </w:r>
      <w:r w:rsidR="007820B2">
        <w:rPr>
          <w:rFonts w:ascii="Verdana" w:hAnsi="Verdana"/>
        </w:rPr>
        <w:t xml:space="preserve">only </w:t>
      </w:r>
      <w:r w:rsidRPr="000103F5">
        <w:rPr>
          <w:rFonts w:ascii="Verdana" w:hAnsi="Verdana"/>
        </w:rPr>
        <w:t xml:space="preserve">one time. Be </w:t>
      </w:r>
      <w:r w:rsidR="00341BF0" w:rsidRPr="000103F5">
        <w:rPr>
          <w:rFonts w:ascii="Verdana" w:hAnsi="Verdana"/>
        </w:rPr>
        <w:t xml:space="preserve">prepared to take the </w:t>
      </w:r>
      <w:r w:rsidRPr="000103F5">
        <w:rPr>
          <w:rFonts w:ascii="Verdana" w:hAnsi="Verdana"/>
        </w:rPr>
        <w:t xml:space="preserve">quiz prior to opening the assessment; you will not be able to reopen or retake the quiz at another time. Students will not be allowed to retake quizzes </w:t>
      </w:r>
      <w:r w:rsidR="00E75D0A" w:rsidRPr="000103F5">
        <w:rPr>
          <w:rFonts w:ascii="Verdana" w:hAnsi="Verdana"/>
        </w:rPr>
        <w:t>due to</w:t>
      </w:r>
      <w:r w:rsidRPr="000103F5">
        <w:rPr>
          <w:rFonts w:ascii="Verdana" w:hAnsi="Verdana"/>
        </w:rPr>
        <w:t xml:space="preserve"> difficulties with computer</w:t>
      </w:r>
      <w:r w:rsidR="00E75D0A" w:rsidRPr="000103F5">
        <w:rPr>
          <w:rFonts w:ascii="Verdana" w:hAnsi="Verdana"/>
        </w:rPr>
        <w:t>s</w:t>
      </w:r>
      <w:r w:rsidR="00341BF0" w:rsidRPr="000103F5">
        <w:rPr>
          <w:rFonts w:ascii="Verdana" w:hAnsi="Verdana"/>
        </w:rPr>
        <w:t>, internet connectivity</w:t>
      </w:r>
      <w:r w:rsidRPr="000103F5">
        <w:rPr>
          <w:rFonts w:ascii="Verdana" w:hAnsi="Verdana"/>
        </w:rPr>
        <w:t xml:space="preserve"> or internet processing speed</w:t>
      </w:r>
      <w:r w:rsidR="00E75D0A" w:rsidRPr="000103F5">
        <w:rPr>
          <w:rFonts w:ascii="Verdana" w:hAnsi="Verdana"/>
        </w:rPr>
        <w:t xml:space="preserve"> issues</w:t>
      </w:r>
      <w:r w:rsidRPr="000103F5">
        <w:rPr>
          <w:rFonts w:ascii="Verdana" w:hAnsi="Verdana"/>
        </w:rPr>
        <w:t xml:space="preserve">. </w:t>
      </w:r>
      <w:r w:rsidR="00341BF0" w:rsidRPr="000103F5">
        <w:rPr>
          <w:rFonts w:ascii="Verdana" w:hAnsi="Verdana"/>
        </w:rPr>
        <w:t>Therefore, the</w:t>
      </w:r>
      <w:r w:rsidRPr="000103F5">
        <w:rPr>
          <w:rFonts w:ascii="Verdana" w:hAnsi="Verdana"/>
        </w:rPr>
        <w:t xml:space="preserve"> use of Wi-Fi during quizzes</w:t>
      </w:r>
      <w:r w:rsidR="00341BF0" w:rsidRPr="000103F5">
        <w:rPr>
          <w:rFonts w:ascii="Verdana" w:hAnsi="Verdana"/>
        </w:rPr>
        <w:t xml:space="preserve"> is strongly discouraged.</w:t>
      </w:r>
    </w:p>
    <w:p w14:paraId="16722D2E" w14:textId="77777777" w:rsidR="008526AD" w:rsidRDefault="0010583B" w:rsidP="00104824">
      <w:pPr>
        <w:pStyle w:val="MediumGrid1-Accent21"/>
        <w:numPr>
          <w:ilvl w:val="0"/>
          <w:numId w:val="4"/>
        </w:numPr>
        <w:spacing w:after="0" w:line="240" w:lineRule="auto"/>
        <w:rPr>
          <w:rFonts w:ascii="Verdana" w:hAnsi="Verdana"/>
        </w:rPr>
      </w:pPr>
      <w:r w:rsidRPr="00726502">
        <w:rPr>
          <w:rFonts w:ascii="Verdana" w:hAnsi="Verdana"/>
        </w:rPr>
        <w:t xml:space="preserve">You must take the quiz during the time period specified on the course schedule. A quiz will be available </w:t>
      </w:r>
      <w:r w:rsidRPr="00B65825">
        <w:rPr>
          <w:rFonts w:ascii="Verdana" w:hAnsi="Verdana"/>
        </w:rPr>
        <w:t xml:space="preserve">during the </w:t>
      </w:r>
      <w:r w:rsidR="0098654F" w:rsidRPr="00B65825">
        <w:rPr>
          <w:rFonts w:ascii="Verdana" w:hAnsi="Verdana"/>
        </w:rPr>
        <w:t>Thurs</w:t>
      </w:r>
      <w:r w:rsidRPr="00B65825">
        <w:rPr>
          <w:rFonts w:ascii="Verdana" w:hAnsi="Verdana"/>
        </w:rPr>
        <w:t>days (12:00am to 11:59pm</w:t>
      </w:r>
      <w:r w:rsidR="00341BF0" w:rsidRPr="00B65825">
        <w:rPr>
          <w:rFonts w:ascii="Verdana" w:hAnsi="Verdana"/>
        </w:rPr>
        <w:t xml:space="preserve"> C</w:t>
      </w:r>
      <w:r w:rsidR="001D025C" w:rsidRPr="00B65825">
        <w:rPr>
          <w:rFonts w:ascii="Verdana" w:hAnsi="Verdana"/>
        </w:rPr>
        <w:t>S</w:t>
      </w:r>
      <w:r w:rsidR="00341BF0" w:rsidRPr="00B65825">
        <w:rPr>
          <w:rFonts w:ascii="Verdana" w:hAnsi="Verdana"/>
        </w:rPr>
        <w:t>T</w:t>
      </w:r>
      <w:r w:rsidRPr="00B65825">
        <w:rPr>
          <w:rFonts w:ascii="Verdana" w:hAnsi="Verdana"/>
        </w:rPr>
        <w:t xml:space="preserve">) </w:t>
      </w:r>
      <w:r w:rsidR="00341BF0" w:rsidRPr="00B65825">
        <w:rPr>
          <w:rFonts w:ascii="Verdana" w:hAnsi="Verdana"/>
        </w:rPr>
        <w:t>of the corresponding module</w:t>
      </w:r>
      <w:r w:rsidRPr="00B65825">
        <w:rPr>
          <w:rFonts w:ascii="Verdana" w:hAnsi="Verdana"/>
        </w:rPr>
        <w:t xml:space="preserve">. Students who forget to take a quiz will </w:t>
      </w:r>
      <w:r w:rsidR="00341BF0" w:rsidRPr="00B65825">
        <w:rPr>
          <w:rFonts w:ascii="Verdana" w:hAnsi="Verdana"/>
        </w:rPr>
        <w:t>not</w:t>
      </w:r>
      <w:r w:rsidRPr="00B65825">
        <w:rPr>
          <w:rFonts w:ascii="Verdana" w:hAnsi="Verdana"/>
        </w:rPr>
        <w:t xml:space="preserve"> be allowed to makeup the quiz—no except</w:t>
      </w:r>
      <w:r w:rsidR="00E75D0A" w:rsidRPr="00B65825">
        <w:rPr>
          <w:rFonts w:ascii="Verdana" w:hAnsi="Verdana"/>
        </w:rPr>
        <w:t xml:space="preserve">ions. </w:t>
      </w:r>
      <w:r w:rsidR="00D01483" w:rsidRPr="00B65825">
        <w:rPr>
          <w:rFonts w:ascii="Verdana" w:hAnsi="Verdana"/>
        </w:rPr>
        <w:t>Students who are able to submit documentation for extenuating circumstances ma</w:t>
      </w:r>
      <w:r w:rsidR="00B02BD8" w:rsidRPr="00B65825">
        <w:rPr>
          <w:rFonts w:ascii="Verdana" w:hAnsi="Verdana"/>
        </w:rPr>
        <w:t>y have the opportunity to take</w:t>
      </w:r>
      <w:r w:rsidR="00D01483" w:rsidRPr="00B65825">
        <w:rPr>
          <w:rFonts w:ascii="Verdana" w:hAnsi="Verdana"/>
        </w:rPr>
        <w:t xml:space="preserve"> a missed quiz. </w:t>
      </w:r>
      <w:r w:rsidR="00E75D0A" w:rsidRPr="00B65825">
        <w:rPr>
          <w:rFonts w:ascii="Verdana" w:hAnsi="Verdana"/>
        </w:rPr>
        <w:t>If students</w:t>
      </w:r>
      <w:r w:rsidR="00E75D0A" w:rsidRPr="00726502">
        <w:rPr>
          <w:rFonts w:ascii="Verdana" w:hAnsi="Verdana"/>
        </w:rPr>
        <w:t xml:space="preserve"> go over the 18</w:t>
      </w:r>
      <w:r w:rsidRPr="00726502">
        <w:rPr>
          <w:rFonts w:ascii="Verdana" w:hAnsi="Verdana"/>
        </w:rPr>
        <w:t xml:space="preserve">-minute time limit on a quiz, the quiz will automatically retract and only questions </w:t>
      </w:r>
      <w:r w:rsidRPr="00726502">
        <w:rPr>
          <w:rFonts w:ascii="Verdana" w:hAnsi="Verdana"/>
        </w:rPr>
        <w:lastRenderedPageBreak/>
        <w:t>answered will be counted toward the quiz grade. Answers to quiz questions can be accessed through the instructor or GIA</w:t>
      </w:r>
      <w:r w:rsidR="00C70D11" w:rsidRPr="00726502">
        <w:rPr>
          <w:rFonts w:ascii="Verdana" w:hAnsi="Verdana"/>
        </w:rPr>
        <w:t>.</w:t>
      </w:r>
    </w:p>
    <w:p w14:paraId="353C0485" w14:textId="77777777" w:rsidR="00EF6B60" w:rsidRDefault="00EF6B60" w:rsidP="00C70D11">
      <w:pPr>
        <w:spacing w:after="0" w:line="240" w:lineRule="auto"/>
        <w:rPr>
          <w:rFonts w:ascii="Verdana" w:hAnsi="Verdana"/>
          <w:b/>
        </w:rPr>
      </w:pPr>
    </w:p>
    <w:p w14:paraId="5A862EBE" w14:textId="77777777" w:rsidR="00D21F77" w:rsidRDefault="00C70D11" w:rsidP="00C70D11">
      <w:pPr>
        <w:spacing w:after="0" w:line="240" w:lineRule="auto"/>
        <w:rPr>
          <w:rFonts w:ascii="Verdana" w:hAnsi="Verdana"/>
          <w:b/>
        </w:rPr>
      </w:pPr>
      <w:r w:rsidRPr="000103F5">
        <w:rPr>
          <w:rFonts w:ascii="Verdana" w:hAnsi="Verdana"/>
          <w:b/>
        </w:rPr>
        <w:t xml:space="preserve">3. </w:t>
      </w:r>
      <w:bookmarkStart w:id="15" w:name="CareerPlanning"/>
      <w:r w:rsidRPr="000103F5">
        <w:rPr>
          <w:rFonts w:ascii="Verdana" w:hAnsi="Verdana"/>
          <w:b/>
        </w:rPr>
        <w:t xml:space="preserve">Career-planning </w:t>
      </w:r>
      <w:r w:rsidR="00D21F77">
        <w:rPr>
          <w:rFonts w:ascii="Verdana" w:hAnsi="Verdana"/>
          <w:b/>
        </w:rPr>
        <w:t>Activities</w:t>
      </w:r>
      <w:r w:rsidRPr="000103F5">
        <w:rPr>
          <w:rFonts w:ascii="Verdana" w:hAnsi="Verdana"/>
          <w:b/>
        </w:rPr>
        <w:t xml:space="preserve">: Job </w:t>
      </w:r>
      <w:r w:rsidR="00D21F77">
        <w:rPr>
          <w:rFonts w:ascii="Verdana" w:hAnsi="Verdana"/>
          <w:b/>
        </w:rPr>
        <w:t>Track</w:t>
      </w:r>
      <w:r w:rsidRPr="000103F5">
        <w:rPr>
          <w:rFonts w:ascii="Verdana" w:hAnsi="Verdana"/>
          <w:b/>
        </w:rPr>
        <w:t xml:space="preserve"> or Graduate School </w:t>
      </w:r>
      <w:r w:rsidR="00D21F77">
        <w:rPr>
          <w:rFonts w:ascii="Verdana" w:hAnsi="Verdana"/>
          <w:b/>
        </w:rPr>
        <w:t>Track</w:t>
      </w:r>
    </w:p>
    <w:p w14:paraId="68BC135A" w14:textId="77777777" w:rsidR="00726502" w:rsidRDefault="00D21F77" w:rsidP="00C70D11">
      <w:pPr>
        <w:spacing w:after="0" w:line="240" w:lineRule="auto"/>
        <w:rPr>
          <w:rFonts w:ascii="Verdana" w:hAnsi="Verdana"/>
        </w:rPr>
      </w:pPr>
      <w:r>
        <w:rPr>
          <w:rFonts w:ascii="Verdana" w:hAnsi="Verdana"/>
        </w:rPr>
        <w:t>Th</w:t>
      </w:r>
      <w:r w:rsidR="00726502">
        <w:rPr>
          <w:rFonts w:ascii="Verdana" w:hAnsi="Verdana"/>
        </w:rPr>
        <w:t>is semester, you will complete several</w:t>
      </w:r>
      <w:r>
        <w:rPr>
          <w:rFonts w:ascii="Verdana" w:hAnsi="Verdana"/>
        </w:rPr>
        <w:t xml:space="preserve"> activities related to career planning. These activities will be due in </w:t>
      </w:r>
      <w:r w:rsidR="00CD3DC1">
        <w:rPr>
          <w:rFonts w:ascii="Verdana" w:hAnsi="Verdana"/>
        </w:rPr>
        <w:t>the latter p</w:t>
      </w:r>
      <w:r w:rsidR="00F70F83">
        <w:rPr>
          <w:rFonts w:ascii="Verdana" w:hAnsi="Verdana"/>
        </w:rPr>
        <w:t xml:space="preserve">ortion of the course (Weeks </w:t>
      </w:r>
      <w:r w:rsidR="0036087F">
        <w:rPr>
          <w:rFonts w:ascii="Verdana" w:hAnsi="Verdana"/>
        </w:rPr>
        <w:t>5-8</w:t>
      </w:r>
      <w:r w:rsidR="00CD3DC1">
        <w:rPr>
          <w:rFonts w:ascii="Verdana" w:hAnsi="Verdana"/>
        </w:rPr>
        <w:t xml:space="preserve">, </w:t>
      </w:r>
      <w:r>
        <w:rPr>
          <w:rFonts w:ascii="Verdana" w:hAnsi="Verdana"/>
        </w:rPr>
        <w:t xml:space="preserve">see </w:t>
      </w:r>
      <w:hyperlink w:anchor="Calendar" w:history="1">
        <w:r w:rsidRPr="00D21F77">
          <w:rPr>
            <w:rStyle w:val="Hyperlink"/>
            <w:rFonts w:ascii="Verdana" w:hAnsi="Verdana"/>
          </w:rPr>
          <w:t>Course Calendar</w:t>
        </w:r>
      </w:hyperlink>
      <w:r w:rsidR="00726502">
        <w:rPr>
          <w:rFonts w:ascii="Verdana" w:hAnsi="Verdana"/>
        </w:rPr>
        <w:t>). Keep in mind the following points:</w:t>
      </w:r>
    </w:p>
    <w:p w14:paraId="123F45DB" w14:textId="77777777" w:rsidR="00726502" w:rsidRDefault="00726502" w:rsidP="00C70D11">
      <w:pPr>
        <w:spacing w:after="0" w:line="240" w:lineRule="auto"/>
        <w:rPr>
          <w:rFonts w:ascii="Verdana" w:hAnsi="Verdana"/>
        </w:rPr>
      </w:pPr>
    </w:p>
    <w:p w14:paraId="20679417" w14:textId="77777777" w:rsidR="00264F80" w:rsidRDefault="00D21F77" w:rsidP="007D3AB8">
      <w:pPr>
        <w:pStyle w:val="ListParagraph"/>
        <w:numPr>
          <w:ilvl w:val="0"/>
          <w:numId w:val="35"/>
        </w:numPr>
        <w:spacing w:after="0" w:line="240" w:lineRule="auto"/>
        <w:rPr>
          <w:rFonts w:ascii="Verdana" w:hAnsi="Verdana"/>
        </w:rPr>
      </w:pPr>
      <w:r w:rsidRPr="00264F80">
        <w:rPr>
          <w:rFonts w:ascii="Verdana" w:hAnsi="Verdana"/>
        </w:rPr>
        <w:t xml:space="preserve">Some of the </w:t>
      </w:r>
      <w:r w:rsidR="00CD3DC1" w:rsidRPr="00264F80">
        <w:rPr>
          <w:rFonts w:ascii="Verdana" w:hAnsi="Verdana"/>
        </w:rPr>
        <w:t xml:space="preserve">required </w:t>
      </w:r>
      <w:r w:rsidRPr="00264F80">
        <w:rPr>
          <w:rFonts w:ascii="Verdana" w:hAnsi="Verdana"/>
        </w:rPr>
        <w:t>activities will differ according to your career goals. Many of you will be seeking a job immediately after graduation with your BA/BS in Psychology: you should complete the activities listed in the course calendar under “Job Track</w:t>
      </w:r>
      <w:r w:rsidR="00CD3DC1" w:rsidRPr="00264F80">
        <w:rPr>
          <w:rFonts w:ascii="Verdana" w:hAnsi="Verdana"/>
        </w:rPr>
        <w:t>.”</w:t>
      </w:r>
      <w:r w:rsidRPr="00264F80">
        <w:rPr>
          <w:rFonts w:ascii="Verdana" w:hAnsi="Verdana"/>
        </w:rPr>
        <w:t xml:space="preserve"> </w:t>
      </w:r>
      <w:r w:rsidR="0031066D" w:rsidRPr="00264F80">
        <w:rPr>
          <w:rFonts w:ascii="Verdana" w:hAnsi="Verdana"/>
        </w:rPr>
        <w:t>Others</w:t>
      </w:r>
      <w:r w:rsidRPr="00264F80">
        <w:rPr>
          <w:rFonts w:ascii="Verdana" w:hAnsi="Verdana"/>
        </w:rPr>
        <w:t xml:space="preserve"> of you will be seeking a higher degree in graduate</w:t>
      </w:r>
      <w:r w:rsidR="00CD3DC1" w:rsidRPr="00264F80">
        <w:rPr>
          <w:rFonts w:ascii="Verdana" w:hAnsi="Verdana"/>
        </w:rPr>
        <w:t xml:space="preserve"> school following graduation: if so, you should complete the activities listed in the course calendar under “Graduate School Track.”</w:t>
      </w:r>
      <w:r w:rsidR="0031066D" w:rsidRPr="00264F80">
        <w:rPr>
          <w:rFonts w:ascii="Verdana" w:hAnsi="Verdana"/>
        </w:rPr>
        <w:t xml:space="preserve"> You should complete only the Job Track activities or the Graduate School Track activities, not both.</w:t>
      </w:r>
      <w:r w:rsidR="00BF6554">
        <w:rPr>
          <w:rFonts w:ascii="Verdana" w:hAnsi="Verdana"/>
        </w:rPr>
        <w:t xml:space="preserve"> </w:t>
      </w:r>
      <w:r w:rsidR="0012516E" w:rsidRPr="00D9375B">
        <w:rPr>
          <w:rFonts w:ascii="Verdana" w:hAnsi="Verdana"/>
        </w:rPr>
        <w:t>You must choose 1 of the</w:t>
      </w:r>
      <w:r w:rsidR="00BF6554" w:rsidRPr="00D9375B">
        <w:rPr>
          <w:rFonts w:ascii="Verdana" w:hAnsi="Verdana"/>
        </w:rPr>
        <w:t xml:space="preserve"> 2 tracks for these assignments.</w:t>
      </w:r>
    </w:p>
    <w:p w14:paraId="40A8EC4E" w14:textId="77777777" w:rsidR="00F70F83" w:rsidRDefault="00ED2E39" w:rsidP="007D3AB8">
      <w:pPr>
        <w:pStyle w:val="ListParagraph"/>
        <w:numPr>
          <w:ilvl w:val="0"/>
          <w:numId w:val="35"/>
        </w:numPr>
        <w:spacing w:after="0" w:line="240" w:lineRule="auto"/>
        <w:rPr>
          <w:rFonts w:ascii="Verdana" w:hAnsi="Verdana"/>
        </w:rPr>
      </w:pPr>
      <w:r w:rsidRPr="00264F80">
        <w:rPr>
          <w:rFonts w:ascii="Verdana" w:hAnsi="Verdana"/>
        </w:rPr>
        <w:t xml:space="preserve">Your career-planning activities will be submitted through the </w:t>
      </w:r>
      <w:r w:rsidRPr="00D02203">
        <w:rPr>
          <w:rFonts w:ascii="Verdana" w:hAnsi="Verdana"/>
          <w:i/>
        </w:rPr>
        <w:t>Assignments</w:t>
      </w:r>
      <w:r w:rsidRPr="00264F80">
        <w:rPr>
          <w:rFonts w:ascii="Verdana" w:hAnsi="Verdana"/>
        </w:rPr>
        <w:t xml:space="preserve"> area of TRACS. You will be uploading documents (remember to use .doc, .</w:t>
      </w:r>
      <w:proofErr w:type="spellStart"/>
      <w:r w:rsidRPr="00264F80">
        <w:rPr>
          <w:rFonts w:ascii="Verdana" w:hAnsi="Verdana"/>
        </w:rPr>
        <w:t>docx</w:t>
      </w:r>
      <w:proofErr w:type="spellEnd"/>
      <w:r w:rsidRPr="00264F80">
        <w:rPr>
          <w:rFonts w:ascii="Verdana" w:hAnsi="Verdana"/>
        </w:rPr>
        <w:t>, .rtf or .pdf format)</w:t>
      </w:r>
      <w:r w:rsidR="00F70F83">
        <w:rPr>
          <w:rFonts w:ascii="Verdana" w:hAnsi="Verdana"/>
        </w:rPr>
        <w:t xml:space="preserve"> as attachments.</w:t>
      </w:r>
    </w:p>
    <w:p w14:paraId="2B7E3DC9" w14:textId="77777777" w:rsidR="00060DC2" w:rsidRDefault="00726502" w:rsidP="00060DC2">
      <w:pPr>
        <w:pStyle w:val="ListParagraph"/>
        <w:numPr>
          <w:ilvl w:val="0"/>
          <w:numId w:val="35"/>
        </w:numPr>
        <w:spacing w:after="0" w:line="240" w:lineRule="auto"/>
        <w:rPr>
          <w:rFonts w:ascii="Verdana" w:hAnsi="Verdana"/>
        </w:rPr>
      </w:pPr>
      <w:r>
        <w:rPr>
          <w:rFonts w:ascii="Verdana" w:hAnsi="Verdana"/>
        </w:rPr>
        <w:t>Please submit</w:t>
      </w:r>
      <w:r w:rsidR="00060DC2" w:rsidRPr="00264F80">
        <w:rPr>
          <w:rFonts w:ascii="Verdana" w:hAnsi="Verdana"/>
        </w:rPr>
        <w:t xml:space="preserve"> your attachments </w:t>
      </w:r>
      <w:r>
        <w:rPr>
          <w:rFonts w:ascii="Verdana" w:hAnsi="Verdana"/>
        </w:rPr>
        <w:t>using this</w:t>
      </w:r>
      <w:r w:rsidR="00060DC2" w:rsidRPr="00264F80">
        <w:rPr>
          <w:rFonts w:ascii="Verdana" w:hAnsi="Verdana"/>
        </w:rPr>
        <w:t xml:space="preserve"> naming convention: </w:t>
      </w:r>
      <w:proofErr w:type="spellStart"/>
      <w:r w:rsidR="00060DC2" w:rsidRPr="00FE684C">
        <w:rPr>
          <w:rFonts w:ascii="Verdana" w:hAnsi="Verdana"/>
          <w:b/>
        </w:rPr>
        <w:t>LastnameFirstinitial_WeekNumber</w:t>
      </w:r>
      <w:proofErr w:type="spellEnd"/>
      <w:r w:rsidR="00060DC2" w:rsidRPr="00264F80">
        <w:rPr>
          <w:rFonts w:ascii="Verdana" w:hAnsi="Verdana"/>
        </w:rPr>
        <w:t xml:space="preserve">. For example, if Sarah Jones was submitting an assignment for week </w:t>
      </w:r>
      <w:r w:rsidR="0036087F">
        <w:rPr>
          <w:rFonts w:ascii="Verdana" w:hAnsi="Verdana"/>
        </w:rPr>
        <w:t>7</w:t>
      </w:r>
      <w:r w:rsidR="00060DC2" w:rsidRPr="00264F80">
        <w:rPr>
          <w:rFonts w:ascii="Verdana" w:hAnsi="Verdana"/>
        </w:rPr>
        <w:t>, her file would be named JonesS_Week</w:t>
      </w:r>
      <w:r w:rsidR="0036087F">
        <w:rPr>
          <w:rFonts w:ascii="Verdana" w:hAnsi="Verdana"/>
        </w:rPr>
        <w:t>7</w:t>
      </w:r>
      <w:r w:rsidR="00060DC2" w:rsidRPr="00264F80">
        <w:rPr>
          <w:rFonts w:ascii="Verdana" w:hAnsi="Verdana"/>
        </w:rPr>
        <w:t>.</w:t>
      </w:r>
    </w:p>
    <w:p w14:paraId="25150C82" w14:textId="77777777" w:rsidR="00264F80" w:rsidRPr="00B65825" w:rsidRDefault="00C94258" w:rsidP="00104824">
      <w:pPr>
        <w:pStyle w:val="ListParagraph"/>
        <w:numPr>
          <w:ilvl w:val="0"/>
          <w:numId w:val="35"/>
        </w:numPr>
        <w:spacing w:after="0" w:line="240" w:lineRule="auto"/>
        <w:rPr>
          <w:rFonts w:ascii="Verdana" w:hAnsi="Verdana"/>
        </w:rPr>
      </w:pPr>
      <w:r w:rsidRPr="00B65825">
        <w:rPr>
          <w:rFonts w:ascii="Verdana" w:hAnsi="Verdana"/>
        </w:rPr>
        <w:t xml:space="preserve">Late </w:t>
      </w:r>
      <w:r w:rsidR="00DF1E0A" w:rsidRPr="00B65825">
        <w:rPr>
          <w:rFonts w:ascii="Verdana" w:hAnsi="Verdana"/>
        </w:rPr>
        <w:t xml:space="preserve">career-planning </w:t>
      </w:r>
      <w:r w:rsidRPr="00B65825">
        <w:rPr>
          <w:rFonts w:ascii="Verdana" w:hAnsi="Verdana"/>
        </w:rPr>
        <w:t>assignments will receive a 5-point deduction</w:t>
      </w:r>
      <w:r w:rsidR="00DF1E0A" w:rsidRPr="00B65825">
        <w:rPr>
          <w:rFonts w:ascii="Verdana" w:hAnsi="Verdana"/>
        </w:rPr>
        <w:t>, plus an additional 5 point deduction for each business day the assignment is late</w:t>
      </w:r>
      <w:r w:rsidR="00726502" w:rsidRPr="00B65825">
        <w:rPr>
          <w:rFonts w:ascii="Verdana" w:hAnsi="Verdana"/>
        </w:rPr>
        <w:t>.</w:t>
      </w:r>
      <w:r w:rsidR="00710A9A" w:rsidRPr="00B65825">
        <w:rPr>
          <w:rFonts w:ascii="Verdana" w:hAnsi="Verdana"/>
        </w:rPr>
        <w:t xml:space="preserve"> Students who are able to submit documentation for extenuating circumstances may have the opportunity to submit late work without penalty.</w:t>
      </w:r>
    </w:p>
    <w:p w14:paraId="338D8B74" w14:textId="77777777" w:rsidR="006C06E0" w:rsidRPr="00B65825" w:rsidDel="00060DC2" w:rsidRDefault="006C06E0" w:rsidP="006C06E0">
      <w:pPr>
        <w:pStyle w:val="ListParagraph"/>
        <w:spacing w:after="0" w:line="240" w:lineRule="auto"/>
        <w:rPr>
          <w:rFonts w:ascii="Verdana" w:hAnsi="Verdana"/>
        </w:rPr>
      </w:pPr>
    </w:p>
    <w:p w14:paraId="582BABC5" w14:textId="77777777" w:rsidR="00264F80" w:rsidRDefault="00264F80" w:rsidP="003D30F3">
      <w:pPr>
        <w:spacing w:after="0" w:line="240" w:lineRule="auto"/>
        <w:rPr>
          <w:rFonts w:ascii="Verdana" w:hAnsi="Verdana"/>
        </w:rPr>
      </w:pPr>
      <w:r w:rsidRPr="00B65825">
        <w:rPr>
          <w:rFonts w:ascii="Verdana" w:hAnsi="Verdana"/>
        </w:rPr>
        <w:t>The following rubric will be used to assess your</w:t>
      </w:r>
      <w:r w:rsidR="006C06E0" w:rsidRPr="00B65825">
        <w:rPr>
          <w:rFonts w:ascii="Verdana" w:hAnsi="Verdana"/>
        </w:rPr>
        <w:t xml:space="preserve"> Occupation Report and Graduate Program Search Form</w:t>
      </w:r>
      <w:r w:rsidR="003D30F3" w:rsidRPr="00B65825">
        <w:rPr>
          <w:rFonts w:ascii="Verdana" w:hAnsi="Verdana"/>
        </w:rPr>
        <w:t>s</w:t>
      </w:r>
      <w:r w:rsidR="006C06E0" w:rsidRPr="00B65825">
        <w:rPr>
          <w:rFonts w:ascii="Verdana" w:hAnsi="Verdana"/>
        </w:rPr>
        <w:t xml:space="preserve"> </w:t>
      </w:r>
      <w:r w:rsidR="00AB015A">
        <w:rPr>
          <w:rFonts w:ascii="Verdana" w:hAnsi="Verdana"/>
        </w:rPr>
        <w:t>(Career Identification assignment)</w:t>
      </w:r>
      <w:r w:rsidRPr="00B65825">
        <w:rPr>
          <w:rFonts w:ascii="Verdana" w:hAnsi="Verdana"/>
        </w:rPr>
        <w:t>.</w:t>
      </w:r>
    </w:p>
    <w:p w14:paraId="1E697B1C" w14:textId="77777777" w:rsidR="00264F80" w:rsidRDefault="00264F80" w:rsidP="00264F80">
      <w:pPr>
        <w:spacing w:after="0" w:line="240" w:lineRule="auto"/>
        <w:jc w:val="both"/>
        <w:rPr>
          <w:rFonts w:ascii="Verdana" w:hAnsi="Verdana"/>
        </w:rPr>
      </w:pPr>
    </w:p>
    <w:tbl>
      <w:tblPr>
        <w:tblStyle w:val="TableGrid"/>
        <w:tblW w:w="0" w:type="auto"/>
        <w:tblLook w:val="04A0" w:firstRow="1" w:lastRow="0" w:firstColumn="1" w:lastColumn="0" w:noHBand="0" w:noVBand="1"/>
      </w:tblPr>
      <w:tblGrid>
        <w:gridCol w:w="2065"/>
        <w:gridCol w:w="7285"/>
      </w:tblGrid>
      <w:tr w:rsidR="00264F80" w14:paraId="03AB555F" w14:textId="77777777">
        <w:tc>
          <w:tcPr>
            <w:tcW w:w="2065" w:type="dxa"/>
          </w:tcPr>
          <w:p w14:paraId="4FA4B325" w14:textId="77777777" w:rsidR="00264F80" w:rsidRPr="00D1378B" w:rsidRDefault="00264F80" w:rsidP="007D3AB8">
            <w:pPr>
              <w:spacing w:after="0" w:line="240" w:lineRule="auto"/>
              <w:rPr>
                <w:rFonts w:ascii="Verdana" w:hAnsi="Verdana"/>
                <w:b/>
                <w:sz w:val="20"/>
                <w:szCs w:val="20"/>
              </w:rPr>
            </w:pPr>
            <w:r w:rsidRPr="00D1378B">
              <w:rPr>
                <w:rFonts w:ascii="Verdana" w:hAnsi="Verdana"/>
                <w:b/>
                <w:sz w:val="20"/>
                <w:szCs w:val="20"/>
              </w:rPr>
              <w:t>Excellent</w:t>
            </w:r>
          </w:p>
          <w:p w14:paraId="7C796156" w14:textId="77777777" w:rsidR="00264F80" w:rsidRDefault="00F40239" w:rsidP="007D3AB8">
            <w:pPr>
              <w:spacing w:after="0" w:line="240" w:lineRule="auto"/>
              <w:rPr>
                <w:rFonts w:ascii="Verdana" w:hAnsi="Verdana"/>
              </w:rPr>
            </w:pPr>
            <w:r>
              <w:rPr>
                <w:rFonts w:ascii="Verdana" w:hAnsi="Verdana"/>
                <w:b/>
                <w:sz w:val="20"/>
                <w:szCs w:val="20"/>
              </w:rPr>
              <w:t>(25-21</w:t>
            </w:r>
            <w:r w:rsidR="00264F80" w:rsidRPr="00D1378B">
              <w:rPr>
                <w:rFonts w:ascii="Verdana" w:hAnsi="Verdana"/>
                <w:b/>
                <w:sz w:val="20"/>
                <w:szCs w:val="20"/>
              </w:rPr>
              <w:t xml:space="preserve"> Points)</w:t>
            </w:r>
          </w:p>
        </w:tc>
        <w:tc>
          <w:tcPr>
            <w:tcW w:w="7285" w:type="dxa"/>
          </w:tcPr>
          <w:p w14:paraId="57982AB5" w14:textId="77777777" w:rsidR="00264F80" w:rsidRDefault="00264F80" w:rsidP="00060DC2">
            <w:pPr>
              <w:spacing w:after="0" w:line="240" w:lineRule="auto"/>
              <w:rPr>
                <w:rFonts w:ascii="Verdana" w:hAnsi="Verdana"/>
              </w:rPr>
            </w:pPr>
            <w:r>
              <w:rPr>
                <w:rFonts w:ascii="Verdana" w:hAnsi="Verdana"/>
                <w:sz w:val="20"/>
                <w:szCs w:val="20"/>
              </w:rPr>
              <w:t>Submission thoroughly addressed all requirements and showed careful attention to detail; resources were used appropriately and synthesis of material was evident; document was</w:t>
            </w:r>
            <w:r w:rsidRPr="001D025C">
              <w:rPr>
                <w:rFonts w:ascii="Verdana" w:hAnsi="Verdana"/>
                <w:sz w:val="20"/>
                <w:szCs w:val="20"/>
              </w:rPr>
              <w:t xml:space="preserve"> grammatically correct and without misspellings.</w:t>
            </w:r>
          </w:p>
        </w:tc>
      </w:tr>
      <w:tr w:rsidR="00264F80" w14:paraId="6B3B84B9" w14:textId="77777777">
        <w:tc>
          <w:tcPr>
            <w:tcW w:w="2065" w:type="dxa"/>
          </w:tcPr>
          <w:p w14:paraId="5EF6DB67" w14:textId="77777777" w:rsidR="00264F80" w:rsidRPr="00D1378B" w:rsidRDefault="00264F80" w:rsidP="007D3AB8">
            <w:pPr>
              <w:spacing w:after="0" w:line="240" w:lineRule="auto"/>
              <w:rPr>
                <w:rFonts w:ascii="Verdana" w:hAnsi="Verdana"/>
                <w:b/>
                <w:sz w:val="20"/>
                <w:szCs w:val="20"/>
              </w:rPr>
            </w:pPr>
            <w:r w:rsidRPr="00D1378B">
              <w:rPr>
                <w:rFonts w:ascii="Verdana" w:hAnsi="Verdana"/>
                <w:b/>
                <w:sz w:val="20"/>
                <w:szCs w:val="20"/>
              </w:rPr>
              <w:t>Good</w:t>
            </w:r>
          </w:p>
          <w:p w14:paraId="3F4BD99B" w14:textId="77777777" w:rsidR="00264F80" w:rsidRDefault="00F40239" w:rsidP="007D3AB8">
            <w:pPr>
              <w:spacing w:after="0" w:line="240" w:lineRule="auto"/>
              <w:rPr>
                <w:rFonts w:ascii="Verdana" w:hAnsi="Verdana"/>
              </w:rPr>
            </w:pPr>
            <w:r>
              <w:rPr>
                <w:rFonts w:ascii="Verdana" w:hAnsi="Verdana"/>
                <w:b/>
                <w:sz w:val="20"/>
                <w:szCs w:val="20"/>
              </w:rPr>
              <w:t>(20-16</w:t>
            </w:r>
            <w:r w:rsidR="00264F80" w:rsidRPr="00D1378B">
              <w:rPr>
                <w:rFonts w:ascii="Verdana" w:hAnsi="Verdana"/>
                <w:b/>
                <w:sz w:val="20"/>
                <w:szCs w:val="20"/>
              </w:rPr>
              <w:t xml:space="preserve"> Points)</w:t>
            </w:r>
          </w:p>
        </w:tc>
        <w:tc>
          <w:tcPr>
            <w:tcW w:w="7285" w:type="dxa"/>
          </w:tcPr>
          <w:p w14:paraId="5BE7EB52" w14:textId="77777777" w:rsidR="00354B49" w:rsidRDefault="00264F80">
            <w:pPr>
              <w:spacing w:after="0" w:line="240" w:lineRule="auto"/>
              <w:rPr>
                <w:rFonts w:ascii="Verdana" w:hAnsi="Verdana"/>
                <w:sz w:val="20"/>
                <w:szCs w:val="20"/>
              </w:rPr>
            </w:pPr>
            <w:r>
              <w:rPr>
                <w:rFonts w:ascii="Verdana" w:hAnsi="Verdana"/>
                <w:sz w:val="20"/>
                <w:szCs w:val="20"/>
              </w:rPr>
              <w:t>Submission addressed all requirements and showed some attention to detail; resources were used appropriately</w:t>
            </w:r>
            <w:r w:rsidR="005A043D">
              <w:rPr>
                <w:rFonts w:ascii="Verdana" w:hAnsi="Verdana"/>
                <w:sz w:val="20"/>
                <w:szCs w:val="20"/>
              </w:rPr>
              <w:t>,</w:t>
            </w:r>
            <w:r>
              <w:rPr>
                <w:rFonts w:ascii="Verdana" w:hAnsi="Verdana"/>
                <w:sz w:val="20"/>
                <w:szCs w:val="20"/>
              </w:rPr>
              <w:t xml:space="preserve"> but little synthesis of material was evident, or document contained some minor grammatical</w:t>
            </w:r>
            <w:r w:rsidRPr="001D025C">
              <w:rPr>
                <w:rFonts w:ascii="Verdana" w:hAnsi="Verdana"/>
                <w:sz w:val="20"/>
                <w:szCs w:val="20"/>
              </w:rPr>
              <w:t xml:space="preserve"> </w:t>
            </w:r>
            <w:r>
              <w:rPr>
                <w:rFonts w:ascii="Verdana" w:hAnsi="Verdana"/>
                <w:sz w:val="20"/>
                <w:szCs w:val="20"/>
              </w:rPr>
              <w:t xml:space="preserve">errors or </w:t>
            </w:r>
            <w:r w:rsidRPr="001D025C">
              <w:rPr>
                <w:rFonts w:ascii="Verdana" w:hAnsi="Verdana"/>
                <w:sz w:val="20"/>
                <w:szCs w:val="20"/>
              </w:rPr>
              <w:t>misspellings.</w:t>
            </w:r>
          </w:p>
        </w:tc>
      </w:tr>
      <w:tr w:rsidR="00264F80" w14:paraId="703D1D40" w14:textId="77777777">
        <w:tc>
          <w:tcPr>
            <w:tcW w:w="2065" w:type="dxa"/>
          </w:tcPr>
          <w:p w14:paraId="655FA889" w14:textId="77777777" w:rsidR="00264F80" w:rsidRPr="00D1378B" w:rsidRDefault="00264F80" w:rsidP="007D3AB8">
            <w:pPr>
              <w:spacing w:after="0" w:line="240" w:lineRule="auto"/>
              <w:rPr>
                <w:rFonts w:ascii="Verdana" w:hAnsi="Verdana"/>
                <w:b/>
                <w:sz w:val="20"/>
                <w:szCs w:val="20"/>
              </w:rPr>
            </w:pPr>
            <w:r w:rsidRPr="00D1378B">
              <w:rPr>
                <w:rFonts w:ascii="Verdana" w:hAnsi="Verdana"/>
                <w:b/>
                <w:sz w:val="20"/>
                <w:szCs w:val="20"/>
              </w:rPr>
              <w:t>Unsatisfactory</w:t>
            </w:r>
          </w:p>
          <w:p w14:paraId="21D18F60" w14:textId="77777777" w:rsidR="00264F80" w:rsidRDefault="00F40239" w:rsidP="007D3AB8">
            <w:pPr>
              <w:spacing w:after="0" w:line="240" w:lineRule="auto"/>
              <w:rPr>
                <w:rFonts w:ascii="Verdana" w:hAnsi="Verdana"/>
              </w:rPr>
            </w:pPr>
            <w:r>
              <w:rPr>
                <w:rFonts w:ascii="Verdana" w:hAnsi="Verdana"/>
                <w:b/>
                <w:sz w:val="20"/>
                <w:szCs w:val="20"/>
              </w:rPr>
              <w:t>(15-11</w:t>
            </w:r>
            <w:r w:rsidR="00264F80" w:rsidRPr="00D1378B">
              <w:rPr>
                <w:rFonts w:ascii="Verdana" w:hAnsi="Verdana"/>
                <w:b/>
                <w:sz w:val="20"/>
                <w:szCs w:val="20"/>
              </w:rPr>
              <w:t xml:space="preserve"> Points)</w:t>
            </w:r>
          </w:p>
        </w:tc>
        <w:tc>
          <w:tcPr>
            <w:tcW w:w="7285" w:type="dxa"/>
          </w:tcPr>
          <w:p w14:paraId="7F761629" w14:textId="77777777" w:rsidR="00354B49" w:rsidRDefault="00264F80" w:rsidP="006F120C">
            <w:pPr>
              <w:spacing w:after="0" w:line="240" w:lineRule="auto"/>
              <w:rPr>
                <w:rFonts w:ascii="Verdana" w:hAnsi="Verdana"/>
                <w:sz w:val="20"/>
                <w:szCs w:val="20"/>
              </w:rPr>
            </w:pPr>
            <w:r>
              <w:rPr>
                <w:rFonts w:ascii="Verdana" w:hAnsi="Verdana"/>
                <w:sz w:val="20"/>
                <w:szCs w:val="20"/>
              </w:rPr>
              <w:t xml:space="preserve">Submission addressed some requirements </w:t>
            </w:r>
            <w:r w:rsidR="006F120C">
              <w:rPr>
                <w:rFonts w:ascii="Verdana" w:hAnsi="Verdana"/>
                <w:sz w:val="20"/>
                <w:szCs w:val="20"/>
              </w:rPr>
              <w:t>but</w:t>
            </w:r>
            <w:r>
              <w:rPr>
                <w:rFonts w:ascii="Verdana" w:hAnsi="Verdana"/>
                <w:sz w:val="20"/>
                <w:szCs w:val="20"/>
              </w:rPr>
              <w:t xml:space="preserve"> showed little attention to detail; some resources were used</w:t>
            </w:r>
            <w:r w:rsidR="00947912">
              <w:rPr>
                <w:rFonts w:ascii="Verdana" w:hAnsi="Verdana"/>
                <w:sz w:val="20"/>
                <w:szCs w:val="20"/>
              </w:rPr>
              <w:t>,</w:t>
            </w:r>
            <w:r>
              <w:rPr>
                <w:rFonts w:ascii="Verdana" w:hAnsi="Verdana"/>
                <w:sz w:val="20"/>
                <w:szCs w:val="20"/>
              </w:rPr>
              <w:t xml:space="preserve"> but little synthesis of material was evident, or document contained major grammatical</w:t>
            </w:r>
            <w:r w:rsidRPr="001D025C">
              <w:rPr>
                <w:rFonts w:ascii="Verdana" w:hAnsi="Verdana"/>
                <w:sz w:val="20"/>
                <w:szCs w:val="20"/>
              </w:rPr>
              <w:t xml:space="preserve"> </w:t>
            </w:r>
            <w:r>
              <w:rPr>
                <w:rFonts w:ascii="Verdana" w:hAnsi="Verdana"/>
                <w:sz w:val="20"/>
                <w:szCs w:val="20"/>
              </w:rPr>
              <w:t xml:space="preserve">errors or </w:t>
            </w:r>
            <w:r w:rsidRPr="001D025C">
              <w:rPr>
                <w:rFonts w:ascii="Verdana" w:hAnsi="Verdana"/>
                <w:sz w:val="20"/>
                <w:szCs w:val="20"/>
              </w:rPr>
              <w:t>misspellings.</w:t>
            </w:r>
          </w:p>
        </w:tc>
      </w:tr>
      <w:tr w:rsidR="00264F80" w14:paraId="0F91004B" w14:textId="77777777">
        <w:tc>
          <w:tcPr>
            <w:tcW w:w="2065" w:type="dxa"/>
          </w:tcPr>
          <w:p w14:paraId="739811EA" w14:textId="77777777" w:rsidR="00264F80" w:rsidRPr="00D1378B" w:rsidRDefault="00264F80" w:rsidP="007D3AB8">
            <w:pPr>
              <w:spacing w:after="0" w:line="240" w:lineRule="auto"/>
              <w:rPr>
                <w:rFonts w:ascii="Verdana" w:hAnsi="Verdana"/>
                <w:b/>
                <w:sz w:val="20"/>
                <w:szCs w:val="20"/>
              </w:rPr>
            </w:pPr>
            <w:r w:rsidRPr="00D1378B">
              <w:rPr>
                <w:rFonts w:ascii="Verdana" w:hAnsi="Verdana"/>
                <w:b/>
                <w:sz w:val="20"/>
                <w:szCs w:val="20"/>
              </w:rPr>
              <w:t>Bare Minimum</w:t>
            </w:r>
          </w:p>
          <w:p w14:paraId="2BF42CFA" w14:textId="77777777" w:rsidR="00264F80" w:rsidRDefault="00F40239" w:rsidP="007D3AB8">
            <w:pPr>
              <w:spacing w:after="0" w:line="240" w:lineRule="auto"/>
              <w:rPr>
                <w:rFonts w:ascii="Verdana" w:hAnsi="Verdana"/>
              </w:rPr>
            </w:pPr>
            <w:r>
              <w:rPr>
                <w:rFonts w:ascii="Verdana" w:hAnsi="Verdana"/>
                <w:b/>
                <w:sz w:val="20"/>
                <w:szCs w:val="20"/>
              </w:rPr>
              <w:t>(10</w:t>
            </w:r>
            <w:r w:rsidR="00264F80" w:rsidRPr="00D1378B">
              <w:rPr>
                <w:rFonts w:ascii="Verdana" w:hAnsi="Verdana"/>
                <w:b/>
                <w:sz w:val="20"/>
                <w:szCs w:val="20"/>
              </w:rPr>
              <w:t>-0 Points)</w:t>
            </w:r>
          </w:p>
        </w:tc>
        <w:tc>
          <w:tcPr>
            <w:tcW w:w="7285" w:type="dxa"/>
          </w:tcPr>
          <w:p w14:paraId="516E4D1C" w14:textId="77777777" w:rsidR="00264F80" w:rsidRDefault="00264F80" w:rsidP="008526AD">
            <w:pPr>
              <w:spacing w:after="0" w:line="240" w:lineRule="auto"/>
              <w:rPr>
                <w:rFonts w:ascii="Verdana" w:hAnsi="Verdana"/>
              </w:rPr>
            </w:pPr>
            <w:r>
              <w:rPr>
                <w:rFonts w:ascii="Verdana" w:hAnsi="Verdana"/>
                <w:sz w:val="20"/>
                <w:szCs w:val="20"/>
              </w:rPr>
              <w:t>Submission showed little attention to detail; some resources were used</w:t>
            </w:r>
            <w:r w:rsidR="003F3156">
              <w:rPr>
                <w:rFonts w:ascii="Verdana" w:hAnsi="Verdana"/>
                <w:sz w:val="20"/>
                <w:szCs w:val="20"/>
              </w:rPr>
              <w:t>,</w:t>
            </w:r>
            <w:r>
              <w:rPr>
                <w:rFonts w:ascii="Verdana" w:hAnsi="Verdana"/>
                <w:sz w:val="20"/>
                <w:szCs w:val="20"/>
              </w:rPr>
              <w:t xml:space="preserve"> but no synthesis of material was evident, or document contained major grammatical</w:t>
            </w:r>
            <w:r w:rsidRPr="001D025C">
              <w:rPr>
                <w:rFonts w:ascii="Verdana" w:hAnsi="Verdana"/>
                <w:sz w:val="20"/>
                <w:szCs w:val="20"/>
              </w:rPr>
              <w:t xml:space="preserve"> </w:t>
            </w:r>
            <w:r>
              <w:rPr>
                <w:rFonts w:ascii="Verdana" w:hAnsi="Verdana"/>
                <w:sz w:val="20"/>
                <w:szCs w:val="20"/>
              </w:rPr>
              <w:t xml:space="preserve">errors and </w:t>
            </w:r>
            <w:r w:rsidRPr="001D025C">
              <w:rPr>
                <w:rFonts w:ascii="Verdana" w:hAnsi="Verdana"/>
                <w:sz w:val="20"/>
                <w:szCs w:val="20"/>
              </w:rPr>
              <w:t>misspellings.</w:t>
            </w:r>
          </w:p>
        </w:tc>
      </w:tr>
    </w:tbl>
    <w:p w14:paraId="48C4FDE9" w14:textId="77777777" w:rsidR="00264F80" w:rsidRDefault="00264F80" w:rsidP="00264F80">
      <w:pPr>
        <w:spacing w:after="0" w:line="240" w:lineRule="auto"/>
        <w:jc w:val="both"/>
        <w:rPr>
          <w:rFonts w:ascii="Verdana" w:hAnsi="Verdana"/>
        </w:rPr>
      </w:pPr>
    </w:p>
    <w:p w14:paraId="484DA41E" w14:textId="77777777" w:rsidR="008526AD" w:rsidRDefault="008526AD">
      <w:pPr>
        <w:spacing w:after="0" w:line="240" w:lineRule="auto"/>
        <w:rPr>
          <w:rFonts w:ascii="Verdana" w:hAnsi="Verdana"/>
        </w:rPr>
      </w:pPr>
    </w:p>
    <w:p w14:paraId="659DEFE2" w14:textId="77777777" w:rsidR="006C06E0" w:rsidRDefault="006C06E0" w:rsidP="0030368B">
      <w:pPr>
        <w:spacing w:after="0" w:line="240" w:lineRule="auto"/>
        <w:rPr>
          <w:rFonts w:ascii="Verdana" w:hAnsi="Verdana"/>
        </w:rPr>
      </w:pPr>
      <w:r w:rsidRPr="003D30F3">
        <w:rPr>
          <w:rFonts w:ascii="Verdana" w:hAnsi="Verdana"/>
        </w:rPr>
        <w:t xml:space="preserve">The following rubric will be used to assess your </w:t>
      </w:r>
      <w:r w:rsidR="003D30F3">
        <w:rPr>
          <w:rFonts w:ascii="Verdana" w:hAnsi="Verdana"/>
        </w:rPr>
        <w:t>R</w:t>
      </w:r>
      <w:r w:rsidR="003D30F3" w:rsidRPr="003D30F3">
        <w:rPr>
          <w:rFonts w:ascii="Verdana" w:hAnsi="Verdana"/>
        </w:rPr>
        <w:t xml:space="preserve">ésumé and </w:t>
      </w:r>
      <w:r w:rsidR="003D30F3">
        <w:rPr>
          <w:rFonts w:ascii="Verdana" w:hAnsi="Verdana"/>
        </w:rPr>
        <w:t>Cover L</w:t>
      </w:r>
      <w:r w:rsidR="003D30F3" w:rsidRPr="003D30F3">
        <w:rPr>
          <w:rFonts w:ascii="Verdana" w:hAnsi="Verdana"/>
        </w:rPr>
        <w:t xml:space="preserve">etter (Job Track) or </w:t>
      </w:r>
      <w:r w:rsidR="003D30F3">
        <w:rPr>
          <w:rFonts w:ascii="Verdana" w:hAnsi="Verdana"/>
        </w:rPr>
        <w:t>Vita and Statement of P</w:t>
      </w:r>
      <w:r w:rsidR="003D30F3" w:rsidRPr="003D30F3">
        <w:rPr>
          <w:rFonts w:ascii="Verdana" w:hAnsi="Verdana"/>
        </w:rPr>
        <w:t>urpose (Graduate School Track)</w:t>
      </w:r>
      <w:r w:rsidRPr="003D30F3">
        <w:rPr>
          <w:rFonts w:ascii="Verdana" w:hAnsi="Verdana"/>
        </w:rPr>
        <w:t>.</w:t>
      </w:r>
      <w:r w:rsidR="003D30F3">
        <w:rPr>
          <w:rFonts w:ascii="Verdana" w:hAnsi="Verdana"/>
        </w:rPr>
        <w:t xml:space="preserve"> </w:t>
      </w:r>
    </w:p>
    <w:p w14:paraId="289BE775" w14:textId="77777777" w:rsidR="00903FE5" w:rsidRDefault="00903FE5" w:rsidP="0030368B">
      <w:pPr>
        <w:spacing w:after="0" w:line="240" w:lineRule="auto"/>
        <w:rPr>
          <w:rFonts w:ascii="Verdana" w:hAnsi="Verdana"/>
        </w:rPr>
      </w:pPr>
    </w:p>
    <w:tbl>
      <w:tblPr>
        <w:tblStyle w:val="TableGrid"/>
        <w:tblW w:w="0" w:type="auto"/>
        <w:tblLook w:val="04A0" w:firstRow="1" w:lastRow="0" w:firstColumn="1" w:lastColumn="0" w:noHBand="0" w:noVBand="1"/>
      </w:tblPr>
      <w:tblGrid>
        <w:gridCol w:w="2065"/>
        <w:gridCol w:w="7285"/>
      </w:tblGrid>
      <w:tr w:rsidR="006C06E0" w14:paraId="6508D55D" w14:textId="77777777">
        <w:tc>
          <w:tcPr>
            <w:tcW w:w="2065" w:type="dxa"/>
          </w:tcPr>
          <w:p w14:paraId="77089AE6" w14:textId="77777777" w:rsidR="006C06E0" w:rsidRPr="00D1378B" w:rsidRDefault="006C06E0" w:rsidP="00104824">
            <w:pPr>
              <w:spacing w:after="0" w:line="240" w:lineRule="auto"/>
              <w:rPr>
                <w:rFonts w:ascii="Verdana" w:hAnsi="Verdana"/>
                <w:b/>
                <w:sz w:val="20"/>
                <w:szCs w:val="20"/>
              </w:rPr>
            </w:pPr>
            <w:r w:rsidRPr="00D1378B">
              <w:rPr>
                <w:rFonts w:ascii="Verdana" w:hAnsi="Verdana"/>
                <w:b/>
                <w:sz w:val="20"/>
                <w:szCs w:val="20"/>
              </w:rPr>
              <w:lastRenderedPageBreak/>
              <w:t>Excellent</w:t>
            </w:r>
          </w:p>
          <w:p w14:paraId="202B55AE" w14:textId="77777777" w:rsidR="006C06E0" w:rsidRDefault="006C06E0" w:rsidP="00104824">
            <w:pPr>
              <w:spacing w:after="0" w:line="240" w:lineRule="auto"/>
              <w:rPr>
                <w:rFonts w:ascii="Verdana" w:hAnsi="Verdana"/>
              </w:rPr>
            </w:pPr>
            <w:r>
              <w:rPr>
                <w:rFonts w:ascii="Verdana" w:hAnsi="Verdana"/>
                <w:b/>
                <w:sz w:val="20"/>
                <w:szCs w:val="20"/>
              </w:rPr>
              <w:t>(25-21</w:t>
            </w:r>
            <w:r w:rsidRPr="00D1378B">
              <w:rPr>
                <w:rFonts w:ascii="Verdana" w:hAnsi="Verdana"/>
                <w:b/>
                <w:sz w:val="20"/>
                <w:szCs w:val="20"/>
              </w:rPr>
              <w:t xml:space="preserve"> Points)</w:t>
            </w:r>
          </w:p>
        </w:tc>
        <w:tc>
          <w:tcPr>
            <w:tcW w:w="7285" w:type="dxa"/>
          </w:tcPr>
          <w:p w14:paraId="3982ABE2" w14:textId="77777777" w:rsidR="006C06E0" w:rsidRDefault="003D30F3" w:rsidP="008526AD">
            <w:pPr>
              <w:spacing w:after="0" w:line="240" w:lineRule="auto"/>
              <w:rPr>
                <w:rFonts w:ascii="Verdana" w:hAnsi="Verdana"/>
              </w:rPr>
            </w:pPr>
            <w:r>
              <w:rPr>
                <w:rFonts w:ascii="Verdana" w:hAnsi="Verdana"/>
                <w:sz w:val="20"/>
                <w:szCs w:val="20"/>
              </w:rPr>
              <w:t xml:space="preserve">Documents </w:t>
            </w:r>
            <w:r w:rsidR="008526AD">
              <w:rPr>
                <w:rFonts w:ascii="Verdana" w:hAnsi="Verdana"/>
                <w:sz w:val="20"/>
                <w:szCs w:val="20"/>
              </w:rPr>
              <w:t xml:space="preserve">showed a high degree of professionalism, </w:t>
            </w:r>
            <w:r>
              <w:rPr>
                <w:rFonts w:ascii="Verdana" w:hAnsi="Verdana"/>
                <w:sz w:val="20"/>
                <w:szCs w:val="20"/>
              </w:rPr>
              <w:t xml:space="preserve">were appropriately focused on your career goal, and </w:t>
            </w:r>
            <w:r w:rsidR="008526AD">
              <w:rPr>
                <w:rFonts w:ascii="Verdana" w:hAnsi="Verdana"/>
                <w:sz w:val="20"/>
                <w:szCs w:val="20"/>
              </w:rPr>
              <w:t>free of grammar and spelling errors.</w:t>
            </w:r>
            <w:r>
              <w:rPr>
                <w:rFonts w:ascii="Verdana" w:hAnsi="Verdana"/>
                <w:sz w:val="20"/>
                <w:szCs w:val="20"/>
              </w:rPr>
              <w:t xml:space="preserve"> </w:t>
            </w:r>
          </w:p>
        </w:tc>
      </w:tr>
      <w:tr w:rsidR="006C06E0" w14:paraId="0E7515B5" w14:textId="77777777">
        <w:tc>
          <w:tcPr>
            <w:tcW w:w="2065" w:type="dxa"/>
          </w:tcPr>
          <w:p w14:paraId="1EEE4FF1" w14:textId="77777777" w:rsidR="006C06E0" w:rsidRPr="00D1378B" w:rsidRDefault="006C06E0" w:rsidP="00104824">
            <w:pPr>
              <w:spacing w:after="0" w:line="240" w:lineRule="auto"/>
              <w:rPr>
                <w:rFonts w:ascii="Verdana" w:hAnsi="Verdana"/>
                <w:b/>
                <w:sz w:val="20"/>
                <w:szCs w:val="20"/>
              </w:rPr>
            </w:pPr>
            <w:r w:rsidRPr="00D1378B">
              <w:rPr>
                <w:rFonts w:ascii="Verdana" w:hAnsi="Verdana"/>
                <w:b/>
                <w:sz w:val="20"/>
                <w:szCs w:val="20"/>
              </w:rPr>
              <w:t>Good</w:t>
            </w:r>
          </w:p>
          <w:p w14:paraId="377D8D65" w14:textId="77777777" w:rsidR="006C06E0" w:rsidRDefault="006C06E0" w:rsidP="00104824">
            <w:pPr>
              <w:spacing w:after="0" w:line="240" w:lineRule="auto"/>
              <w:rPr>
                <w:rFonts w:ascii="Verdana" w:hAnsi="Verdana"/>
              </w:rPr>
            </w:pPr>
            <w:r>
              <w:rPr>
                <w:rFonts w:ascii="Verdana" w:hAnsi="Verdana"/>
                <w:b/>
                <w:sz w:val="20"/>
                <w:szCs w:val="20"/>
              </w:rPr>
              <w:t>(20-16</w:t>
            </w:r>
            <w:r w:rsidRPr="00D1378B">
              <w:rPr>
                <w:rFonts w:ascii="Verdana" w:hAnsi="Verdana"/>
                <w:b/>
                <w:sz w:val="20"/>
                <w:szCs w:val="20"/>
              </w:rPr>
              <w:t xml:space="preserve"> Points)</w:t>
            </w:r>
          </w:p>
        </w:tc>
        <w:tc>
          <w:tcPr>
            <w:tcW w:w="7285" w:type="dxa"/>
          </w:tcPr>
          <w:p w14:paraId="66A6220C" w14:textId="77777777" w:rsidR="006C06E0" w:rsidRDefault="008526AD" w:rsidP="00904400">
            <w:pPr>
              <w:spacing w:after="0" w:line="240" w:lineRule="auto"/>
              <w:rPr>
                <w:rFonts w:ascii="Verdana" w:hAnsi="Verdana"/>
                <w:sz w:val="20"/>
                <w:szCs w:val="20"/>
              </w:rPr>
            </w:pPr>
            <w:r>
              <w:rPr>
                <w:rFonts w:ascii="Verdana" w:hAnsi="Verdana"/>
                <w:sz w:val="20"/>
                <w:szCs w:val="20"/>
              </w:rPr>
              <w:t xml:space="preserve">Documents showed </w:t>
            </w:r>
            <w:r w:rsidR="00904400">
              <w:rPr>
                <w:rFonts w:ascii="Verdana" w:hAnsi="Verdana"/>
                <w:sz w:val="20"/>
                <w:szCs w:val="20"/>
              </w:rPr>
              <w:t>some</w:t>
            </w:r>
            <w:r>
              <w:rPr>
                <w:rFonts w:ascii="Verdana" w:hAnsi="Verdana"/>
                <w:sz w:val="20"/>
                <w:szCs w:val="20"/>
              </w:rPr>
              <w:t xml:space="preserve"> professionalism, were appropriately focused on your career goal</w:t>
            </w:r>
            <w:r w:rsidR="00904400">
              <w:rPr>
                <w:rFonts w:ascii="Verdana" w:hAnsi="Verdana"/>
                <w:sz w:val="20"/>
                <w:szCs w:val="20"/>
              </w:rPr>
              <w:t>, or contained minor</w:t>
            </w:r>
            <w:r>
              <w:rPr>
                <w:rFonts w:ascii="Verdana" w:hAnsi="Verdana"/>
                <w:sz w:val="20"/>
                <w:szCs w:val="20"/>
              </w:rPr>
              <w:t xml:space="preserve"> grammar and spelling errors.</w:t>
            </w:r>
          </w:p>
        </w:tc>
      </w:tr>
      <w:tr w:rsidR="006C06E0" w14:paraId="571F703C" w14:textId="77777777">
        <w:tc>
          <w:tcPr>
            <w:tcW w:w="2065" w:type="dxa"/>
          </w:tcPr>
          <w:p w14:paraId="3CCE7115" w14:textId="77777777" w:rsidR="006C06E0" w:rsidRPr="00D1378B" w:rsidRDefault="006C06E0" w:rsidP="00104824">
            <w:pPr>
              <w:spacing w:after="0" w:line="240" w:lineRule="auto"/>
              <w:rPr>
                <w:rFonts w:ascii="Verdana" w:hAnsi="Verdana"/>
                <w:b/>
                <w:sz w:val="20"/>
                <w:szCs w:val="20"/>
              </w:rPr>
            </w:pPr>
            <w:r w:rsidRPr="00D1378B">
              <w:rPr>
                <w:rFonts w:ascii="Verdana" w:hAnsi="Verdana"/>
                <w:b/>
                <w:sz w:val="20"/>
                <w:szCs w:val="20"/>
              </w:rPr>
              <w:t>Unsatisfactory</w:t>
            </w:r>
          </w:p>
          <w:p w14:paraId="56D51289" w14:textId="77777777" w:rsidR="006C06E0" w:rsidRDefault="006C06E0" w:rsidP="00104824">
            <w:pPr>
              <w:spacing w:after="0" w:line="240" w:lineRule="auto"/>
              <w:rPr>
                <w:rFonts w:ascii="Verdana" w:hAnsi="Verdana"/>
              </w:rPr>
            </w:pPr>
            <w:r>
              <w:rPr>
                <w:rFonts w:ascii="Verdana" w:hAnsi="Verdana"/>
                <w:b/>
                <w:sz w:val="20"/>
                <w:szCs w:val="20"/>
              </w:rPr>
              <w:t>(15-11</w:t>
            </w:r>
            <w:r w:rsidRPr="00D1378B">
              <w:rPr>
                <w:rFonts w:ascii="Verdana" w:hAnsi="Verdana"/>
                <w:b/>
                <w:sz w:val="20"/>
                <w:szCs w:val="20"/>
              </w:rPr>
              <w:t xml:space="preserve"> Points)</w:t>
            </w:r>
          </w:p>
        </w:tc>
        <w:tc>
          <w:tcPr>
            <w:tcW w:w="7285" w:type="dxa"/>
          </w:tcPr>
          <w:p w14:paraId="4734FECA" w14:textId="77777777" w:rsidR="006C06E0" w:rsidRDefault="00904400" w:rsidP="00904400">
            <w:pPr>
              <w:spacing w:after="0" w:line="240" w:lineRule="auto"/>
              <w:rPr>
                <w:rFonts w:ascii="Verdana" w:hAnsi="Verdana"/>
                <w:sz w:val="20"/>
                <w:szCs w:val="20"/>
              </w:rPr>
            </w:pPr>
            <w:r>
              <w:rPr>
                <w:rFonts w:ascii="Verdana" w:hAnsi="Verdana"/>
                <w:sz w:val="20"/>
                <w:szCs w:val="20"/>
              </w:rPr>
              <w:t>Documents showed little professionalism, were unfocused, or contained major grammar and spelling errors.</w:t>
            </w:r>
          </w:p>
        </w:tc>
      </w:tr>
      <w:tr w:rsidR="006C06E0" w14:paraId="4CAB8C7A" w14:textId="77777777">
        <w:tc>
          <w:tcPr>
            <w:tcW w:w="2065" w:type="dxa"/>
          </w:tcPr>
          <w:p w14:paraId="6C219A5E" w14:textId="77777777" w:rsidR="006C06E0" w:rsidRPr="00D1378B" w:rsidRDefault="006C06E0" w:rsidP="00104824">
            <w:pPr>
              <w:spacing w:after="0" w:line="240" w:lineRule="auto"/>
              <w:rPr>
                <w:rFonts w:ascii="Verdana" w:hAnsi="Verdana"/>
                <w:b/>
                <w:sz w:val="20"/>
                <w:szCs w:val="20"/>
              </w:rPr>
            </w:pPr>
            <w:r w:rsidRPr="00D1378B">
              <w:rPr>
                <w:rFonts w:ascii="Verdana" w:hAnsi="Verdana"/>
                <w:b/>
                <w:sz w:val="20"/>
                <w:szCs w:val="20"/>
              </w:rPr>
              <w:t>Bare Minimum</w:t>
            </w:r>
          </w:p>
          <w:p w14:paraId="602BE98E" w14:textId="77777777" w:rsidR="006C06E0" w:rsidRDefault="006C06E0" w:rsidP="00104824">
            <w:pPr>
              <w:spacing w:after="0" w:line="240" w:lineRule="auto"/>
              <w:rPr>
                <w:rFonts w:ascii="Verdana" w:hAnsi="Verdana"/>
              </w:rPr>
            </w:pPr>
            <w:r>
              <w:rPr>
                <w:rFonts w:ascii="Verdana" w:hAnsi="Verdana"/>
                <w:b/>
                <w:sz w:val="20"/>
                <w:szCs w:val="20"/>
              </w:rPr>
              <w:t>(10</w:t>
            </w:r>
            <w:r w:rsidRPr="00D1378B">
              <w:rPr>
                <w:rFonts w:ascii="Verdana" w:hAnsi="Verdana"/>
                <w:b/>
                <w:sz w:val="20"/>
                <w:szCs w:val="20"/>
              </w:rPr>
              <w:t>-0 Points)</w:t>
            </w:r>
          </w:p>
        </w:tc>
        <w:tc>
          <w:tcPr>
            <w:tcW w:w="7285" w:type="dxa"/>
          </w:tcPr>
          <w:p w14:paraId="0FABCB86" w14:textId="77777777" w:rsidR="006C06E0" w:rsidRDefault="00904400" w:rsidP="008526AD">
            <w:pPr>
              <w:spacing w:after="0" w:line="240" w:lineRule="auto"/>
              <w:rPr>
                <w:rFonts w:ascii="Verdana" w:hAnsi="Verdana"/>
              </w:rPr>
            </w:pPr>
            <w:r>
              <w:rPr>
                <w:rFonts w:ascii="Verdana" w:hAnsi="Verdana"/>
                <w:sz w:val="20"/>
                <w:szCs w:val="20"/>
              </w:rPr>
              <w:t>Documents showed little professionalism, were unfocused, and contained major grammar and spelling errors.</w:t>
            </w:r>
          </w:p>
        </w:tc>
      </w:tr>
      <w:bookmarkEnd w:id="15"/>
    </w:tbl>
    <w:p w14:paraId="6C38F205" w14:textId="77777777" w:rsidR="00807C93" w:rsidRDefault="00807C93" w:rsidP="00437DF7">
      <w:pPr>
        <w:spacing w:after="0" w:line="240" w:lineRule="auto"/>
        <w:rPr>
          <w:rFonts w:ascii="Verdana" w:hAnsi="Verdana"/>
          <w:b/>
        </w:rPr>
        <w:sectPr w:rsidR="00807C93">
          <w:type w:val="continuous"/>
          <w:pgSz w:w="12240" w:h="15840"/>
          <w:pgMar w:top="720" w:right="720" w:bottom="720" w:left="720" w:header="720" w:footer="720" w:gutter="0"/>
          <w:cols w:space="720"/>
          <w:docGrid w:linePitch="360"/>
        </w:sectPr>
      </w:pPr>
    </w:p>
    <w:p w14:paraId="5FA99184" w14:textId="05CDBC9A" w:rsidR="00437DF7" w:rsidRDefault="00FA529A" w:rsidP="00437DF7">
      <w:pPr>
        <w:spacing w:after="0" w:line="240" w:lineRule="auto"/>
        <w:rPr>
          <w:rFonts w:ascii="Verdana" w:hAnsi="Verdana"/>
          <w:b/>
        </w:rPr>
      </w:pPr>
      <w:r w:rsidRPr="003802D7">
        <w:rPr>
          <w:rFonts w:ascii="Verdana" w:hAnsi="Verdana"/>
          <w:b/>
        </w:rPr>
        <w:lastRenderedPageBreak/>
        <w:t>PSY 2100</w:t>
      </w:r>
      <w:r w:rsidRPr="003802D7">
        <w:rPr>
          <w:rFonts w:ascii="Verdana" w:hAnsi="Verdana"/>
        </w:rPr>
        <w:t xml:space="preserve"> </w:t>
      </w:r>
      <w:r w:rsidR="00437DF7" w:rsidRPr="003802D7">
        <w:rPr>
          <w:rFonts w:ascii="Verdana" w:hAnsi="Verdana"/>
          <w:b/>
        </w:rPr>
        <w:t>Course Calendar</w:t>
      </w:r>
      <w:r w:rsidR="00642EA6" w:rsidRPr="003802D7">
        <w:rPr>
          <w:rFonts w:ascii="Verdana" w:hAnsi="Verdana"/>
          <w:b/>
        </w:rPr>
        <w:t xml:space="preserve"> </w:t>
      </w:r>
      <w:bookmarkStart w:id="16" w:name="Calendar"/>
      <w:bookmarkEnd w:id="16"/>
      <w:r w:rsidR="006738AA">
        <w:rPr>
          <w:rFonts w:ascii="Verdana" w:hAnsi="Verdana"/>
          <w:b/>
        </w:rPr>
        <w:t>Spring 2018</w:t>
      </w:r>
    </w:p>
    <w:p w14:paraId="07405DC8" w14:textId="77777777" w:rsidR="00F4505A" w:rsidRPr="000103F5" w:rsidRDefault="00F4505A" w:rsidP="00437DF7">
      <w:pPr>
        <w:spacing w:after="0" w:line="240" w:lineRule="auto"/>
        <w:rPr>
          <w:rFonts w:ascii="Verdana" w:hAnsi="Verdana"/>
          <w:b/>
        </w:rPr>
      </w:pPr>
    </w:p>
    <w:tbl>
      <w:tblPr>
        <w:tblpPr w:leftFromText="180" w:rightFromText="180" w:vertAnchor="text" w:tblpXSpec="center"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1"/>
        <w:gridCol w:w="3238"/>
        <w:gridCol w:w="4634"/>
        <w:gridCol w:w="4877"/>
      </w:tblGrid>
      <w:tr w:rsidR="00A25BB6" w:rsidRPr="000103F5" w14:paraId="7A0D2D73" w14:textId="77777777" w:rsidTr="000D0127">
        <w:tc>
          <w:tcPr>
            <w:tcW w:w="0" w:type="auto"/>
            <w:shd w:val="clear" w:color="auto" w:fill="D9D9D9" w:themeFill="background1" w:themeFillShade="D9"/>
          </w:tcPr>
          <w:p w14:paraId="2598A294" w14:textId="77777777" w:rsidR="00A25BB6" w:rsidRDefault="00A25BB6" w:rsidP="000D0127">
            <w:pPr>
              <w:spacing w:after="0" w:line="240" w:lineRule="auto"/>
              <w:rPr>
                <w:rFonts w:ascii="Verdana" w:hAnsi="Verdana"/>
                <w:b/>
              </w:rPr>
            </w:pPr>
            <w:r w:rsidRPr="000103F5">
              <w:rPr>
                <w:rFonts w:ascii="Verdana" w:hAnsi="Verdana"/>
                <w:b/>
              </w:rPr>
              <w:t>Week</w:t>
            </w:r>
            <w:r>
              <w:rPr>
                <w:rFonts w:ascii="Verdana" w:hAnsi="Verdana"/>
                <w:b/>
              </w:rPr>
              <w:t>/ In-class session</w:t>
            </w:r>
          </w:p>
          <w:p w14:paraId="6BA1D431" w14:textId="77777777" w:rsidR="00A25BB6" w:rsidRPr="00E87F2F" w:rsidRDefault="00A25BB6" w:rsidP="000D0127">
            <w:pPr>
              <w:spacing w:after="0" w:line="240" w:lineRule="auto"/>
              <w:rPr>
                <w:rFonts w:ascii="Verdana" w:hAnsi="Verdana"/>
              </w:rPr>
            </w:pPr>
            <w:r>
              <w:rPr>
                <w:rFonts w:ascii="Verdana" w:hAnsi="Verdana"/>
              </w:rPr>
              <w:t>F2F</w:t>
            </w:r>
            <w:r w:rsidRPr="00E87F2F">
              <w:rPr>
                <w:rFonts w:ascii="Verdana" w:hAnsi="Verdana"/>
              </w:rPr>
              <w:t xml:space="preserve">= </w:t>
            </w:r>
            <w:r>
              <w:rPr>
                <w:rFonts w:ascii="Verdana" w:hAnsi="Verdana"/>
              </w:rPr>
              <w:t>Face-to-face meeting</w:t>
            </w:r>
          </w:p>
          <w:p w14:paraId="3A564021" w14:textId="77777777" w:rsidR="00A25BB6" w:rsidRPr="000103F5" w:rsidRDefault="00A25BB6" w:rsidP="000D0127">
            <w:pPr>
              <w:spacing w:after="0" w:line="240" w:lineRule="auto"/>
              <w:rPr>
                <w:rFonts w:ascii="Verdana" w:hAnsi="Verdana"/>
                <w:b/>
              </w:rPr>
            </w:pPr>
            <w:r w:rsidRPr="000103F5">
              <w:rPr>
                <w:rFonts w:ascii="Verdana" w:hAnsi="Verdana"/>
                <w:b/>
              </w:rPr>
              <w:t xml:space="preserve"> </w:t>
            </w:r>
          </w:p>
        </w:tc>
        <w:tc>
          <w:tcPr>
            <w:tcW w:w="0" w:type="auto"/>
            <w:shd w:val="clear" w:color="auto" w:fill="D9D9D9" w:themeFill="background1" w:themeFillShade="D9"/>
          </w:tcPr>
          <w:p w14:paraId="19E71439" w14:textId="77777777" w:rsidR="00A25BB6" w:rsidRPr="000103F5" w:rsidRDefault="00A25BB6" w:rsidP="000D0127">
            <w:pPr>
              <w:spacing w:after="0" w:line="240" w:lineRule="auto"/>
              <w:rPr>
                <w:rFonts w:ascii="Verdana" w:hAnsi="Verdana"/>
                <w:b/>
              </w:rPr>
            </w:pPr>
            <w:r w:rsidRPr="000103F5">
              <w:rPr>
                <w:rFonts w:ascii="Verdana" w:hAnsi="Verdana"/>
                <w:b/>
              </w:rPr>
              <w:t xml:space="preserve">Readings &amp; Activities </w:t>
            </w:r>
          </w:p>
          <w:p w14:paraId="50FF8734" w14:textId="77777777" w:rsidR="00A25BB6" w:rsidRPr="000103F5" w:rsidRDefault="00A25BB6" w:rsidP="000D0127">
            <w:pPr>
              <w:spacing w:after="0" w:line="240" w:lineRule="auto"/>
              <w:rPr>
                <w:rFonts w:ascii="Verdana" w:hAnsi="Verdana"/>
              </w:rPr>
            </w:pPr>
            <w:r>
              <w:rPr>
                <w:rFonts w:ascii="Verdana" w:hAnsi="Verdana"/>
              </w:rPr>
              <w:t>TEXT = Helms &amp; Rogers (2015</w:t>
            </w:r>
            <w:r w:rsidRPr="000103F5">
              <w:rPr>
                <w:rFonts w:ascii="Verdana" w:hAnsi="Verdana"/>
              </w:rPr>
              <w:t>) textbook</w:t>
            </w:r>
          </w:p>
        </w:tc>
        <w:tc>
          <w:tcPr>
            <w:tcW w:w="0" w:type="auto"/>
            <w:gridSpan w:val="2"/>
            <w:shd w:val="clear" w:color="auto" w:fill="D9D9D9" w:themeFill="background1" w:themeFillShade="D9"/>
          </w:tcPr>
          <w:p w14:paraId="75F2AE14" w14:textId="77777777" w:rsidR="00A25BB6" w:rsidRPr="000103F5" w:rsidRDefault="00A25BB6" w:rsidP="000D0127">
            <w:pPr>
              <w:spacing w:after="0" w:line="240" w:lineRule="auto"/>
              <w:rPr>
                <w:rFonts w:ascii="Verdana" w:hAnsi="Verdana"/>
                <w:b/>
              </w:rPr>
            </w:pPr>
            <w:r w:rsidRPr="000103F5">
              <w:rPr>
                <w:rFonts w:ascii="Verdana" w:hAnsi="Verdana"/>
                <w:b/>
              </w:rPr>
              <w:t xml:space="preserve">Activity/Assignment Deadlines </w:t>
            </w:r>
            <w:r w:rsidRPr="000103F5">
              <w:rPr>
                <w:rFonts w:ascii="Verdana" w:hAnsi="Verdana"/>
              </w:rPr>
              <w:t>(All deadlines are 11:59 CST on the dates shown below)</w:t>
            </w:r>
          </w:p>
        </w:tc>
      </w:tr>
      <w:tr w:rsidR="00A25BB6" w:rsidRPr="000103F5" w14:paraId="3F1981A1" w14:textId="77777777" w:rsidTr="000D0127">
        <w:tc>
          <w:tcPr>
            <w:tcW w:w="0" w:type="auto"/>
          </w:tcPr>
          <w:p w14:paraId="66957C1A" w14:textId="77777777" w:rsidR="00A25BB6" w:rsidRPr="000103F5" w:rsidRDefault="00A25BB6" w:rsidP="000D0127">
            <w:pPr>
              <w:spacing w:after="0" w:line="240" w:lineRule="auto"/>
              <w:rPr>
                <w:rFonts w:ascii="Verdana" w:hAnsi="Verdana"/>
              </w:rPr>
            </w:pPr>
            <w:r w:rsidRPr="000103F5">
              <w:rPr>
                <w:rFonts w:ascii="Verdana" w:hAnsi="Verdana"/>
              </w:rPr>
              <w:t>Week 1</w:t>
            </w:r>
          </w:p>
          <w:p w14:paraId="0FC6DDDF" w14:textId="5B0223A5" w:rsidR="00A25BB6" w:rsidRDefault="00A25BB6" w:rsidP="000D0127">
            <w:pPr>
              <w:spacing w:after="0" w:line="240" w:lineRule="auto"/>
              <w:rPr>
                <w:rFonts w:ascii="Verdana" w:hAnsi="Verdana"/>
              </w:rPr>
            </w:pPr>
            <w:r>
              <w:rPr>
                <w:rFonts w:ascii="Verdana" w:hAnsi="Verdana"/>
              </w:rPr>
              <w:t>3/6-3/9</w:t>
            </w:r>
          </w:p>
          <w:p w14:paraId="5B3A611E" w14:textId="77777777" w:rsidR="00A25BB6" w:rsidRDefault="00A25BB6" w:rsidP="000D0127">
            <w:pPr>
              <w:spacing w:after="0" w:line="240" w:lineRule="auto"/>
              <w:rPr>
                <w:rFonts w:ascii="Verdana" w:hAnsi="Verdana"/>
              </w:rPr>
            </w:pPr>
          </w:p>
          <w:p w14:paraId="69ACA313" w14:textId="77777777" w:rsidR="00A25BB6" w:rsidRPr="00A63DBE" w:rsidRDefault="00A25BB6" w:rsidP="000D0127">
            <w:pPr>
              <w:spacing w:after="0" w:line="240" w:lineRule="auto"/>
              <w:rPr>
                <w:rFonts w:ascii="Verdana" w:hAnsi="Verdana"/>
                <w:b/>
              </w:rPr>
            </w:pPr>
            <w:r w:rsidRPr="00A63DBE">
              <w:rPr>
                <w:rFonts w:ascii="Verdana" w:hAnsi="Verdana"/>
                <w:b/>
              </w:rPr>
              <w:t>#1 F2F</w:t>
            </w:r>
          </w:p>
          <w:p w14:paraId="1EF8EE50" w14:textId="77777777" w:rsidR="00A25BB6" w:rsidRPr="000103F5" w:rsidRDefault="00A25BB6" w:rsidP="000D0127">
            <w:pPr>
              <w:spacing w:after="0" w:line="240" w:lineRule="auto"/>
              <w:rPr>
                <w:rFonts w:ascii="Verdana" w:hAnsi="Verdana"/>
              </w:rPr>
            </w:pPr>
          </w:p>
          <w:p w14:paraId="4EDB47CE" w14:textId="77777777" w:rsidR="00A25BB6" w:rsidRPr="000103F5" w:rsidRDefault="00A25BB6" w:rsidP="000D0127">
            <w:pPr>
              <w:spacing w:after="0" w:line="240" w:lineRule="auto"/>
              <w:rPr>
                <w:rFonts w:ascii="Verdana" w:hAnsi="Verdana"/>
              </w:rPr>
            </w:pPr>
          </w:p>
        </w:tc>
        <w:tc>
          <w:tcPr>
            <w:tcW w:w="0" w:type="auto"/>
          </w:tcPr>
          <w:p w14:paraId="4D5E9462" w14:textId="77777777" w:rsidR="00A25BB6" w:rsidRPr="000103F5" w:rsidRDefault="00A25BB6" w:rsidP="00A25BB6">
            <w:pPr>
              <w:pStyle w:val="MediumGrid1-Accent21"/>
              <w:numPr>
                <w:ilvl w:val="0"/>
                <w:numId w:val="26"/>
              </w:numPr>
              <w:spacing w:after="0" w:line="240" w:lineRule="auto"/>
              <w:rPr>
                <w:rFonts w:ascii="Verdana" w:hAnsi="Verdana"/>
              </w:rPr>
            </w:pPr>
            <w:r w:rsidRPr="000103F5">
              <w:rPr>
                <w:rFonts w:ascii="Verdana" w:hAnsi="Verdana"/>
              </w:rPr>
              <w:t>Read the Welcome Letter sent via email</w:t>
            </w:r>
          </w:p>
          <w:p w14:paraId="406F58AE" w14:textId="77777777" w:rsidR="00A25BB6" w:rsidRPr="000103F5" w:rsidRDefault="00A25BB6" w:rsidP="00A25BB6">
            <w:pPr>
              <w:pStyle w:val="MediumGrid1-Accent21"/>
              <w:numPr>
                <w:ilvl w:val="0"/>
                <w:numId w:val="26"/>
              </w:numPr>
              <w:spacing w:after="0" w:line="240" w:lineRule="auto"/>
              <w:rPr>
                <w:rFonts w:ascii="Verdana" w:hAnsi="Verdana"/>
              </w:rPr>
            </w:pPr>
            <w:r w:rsidRPr="000103F5">
              <w:rPr>
                <w:rFonts w:ascii="Verdana" w:hAnsi="Verdana"/>
              </w:rPr>
              <w:t xml:space="preserve">Read </w:t>
            </w:r>
            <w:r>
              <w:rPr>
                <w:rFonts w:ascii="Verdana" w:hAnsi="Verdana"/>
              </w:rPr>
              <w:t>Week 1 Unit</w:t>
            </w:r>
          </w:p>
          <w:p w14:paraId="0AA9E654" w14:textId="77777777" w:rsidR="00A25BB6" w:rsidRPr="000103F5" w:rsidRDefault="00A25BB6" w:rsidP="00A25BB6">
            <w:pPr>
              <w:pStyle w:val="MediumGrid1-Accent21"/>
              <w:numPr>
                <w:ilvl w:val="0"/>
                <w:numId w:val="26"/>
              </w:numPr>
              <w:spacing w:after="0" w:line="240" w:lineRule="auto"/>
              <w:rPr>
                <w:rFonts w:ascii="Verdana" w:hAnsi="Verdana"/>
              </w:rPr>
            </w:pPr>
            <w:r w:rsidRPr="000103F5">
              <w:rPr>
                <w:rFonts w:ascii="Verdana" w:hAnsi="Verdana"/>
              </w:rPr>
              <w:t>Read the Course Syllabus on website</w:t>
            </w:r>
          </w:p>
          <w:p w14:paraId="32F5D332" w14:textId="77777777" w:rsidR="00A25BB6" w:rsidRPr="004C2BFA" w:rsidRDefault="00A25BB6" w:rsidP="00A25BB6">
            <w:pPr>
              <w:numPr>
                <w:ilvl w:val="0"/>
                <w:numId w:val="26"/>
              </w:numPr>
              <w:spacing w:after="0" w:line="240" w:lineRule="auto"/>
              <w:rPr>
                <w:rFonts w:ascii="Verdana" w:hAnsi="Verdana"/>
              </w:rPr>
            </w:pPr>
            <w:r>
              <w:rPr>
                <w:rFonts w:ascii="Verdana" w:hAnsi="Verdana"/>
              </w:rPr>
              <w:t>Read</w:t>
            </w:r>
            <w:r w:rsidRPr="000103F5">
              <w:rPr>
                <w:rFonts w:ascii="Verdana" w:hAnsi="Verdana"/>
              </w:rPr>
              <w:t xml:space="preserve"> article titled: </w:t>
            </w:r>
            <w:r w:rsidRPr="000103F5">
              <w:rPr>
                <w:rFonts w:ascii="Verdana" w:hAnsi="Verdana"/>
                <w:i/>
              </w:rPr>
              <w:t>Careers in Psychology</w:t>
            </w:r>
          </w:p>
        </w:tc>
        <w:tc>
          <w:tcPr>
            <w:tcW w:w="0" w:type="auto"/>
            <w:gridSpan w:val="2"/>
          </w:tcPr>
          <w:p w14:paraId="1BB4053A" w14:textId="77777777" w:rsidR="00A25BB6" w:rsidRDefault="00A25BB6" w:rsidP="00A25BB6">
            <w:pPr>
              <w:pStyle w:val="MediumGrid1-Accent21"/>
              <w:numPr>
                <w:ilvl w:val="0"/>
                <w:numId w:val="26"/>
              </w:numPr>
              <w:spacing w:after="0" w:line="240" w:lineRule="auto"/>
              <w:rPr>
                <w:rFonts w:ascii="Verdana" w:hAnsi="Verdana"/>
                <w:b/>
              </w:rPr>
            </w:pPr>
            <w:r w:rsidRPr="004C2BFA">
              <w:rPr>
                <w:rFonts w:ascii="Verdana" w:hAnsi="Verdana"/>
                <w:b/>
              </w:rPr>
              <w:t xml:space="preserve">Meet in class for face-to-face </w:t>
            </w:r>
            <w:r>
              <w:rPr>
                <w:rFonts w:ascii="Verdana" w:hAnsi="Verdana"/>
                <w:b/>
              </w:rPr>
              <w:t>onsite meeting</w:t>
            </w:r>
            <w:r w:rsidRPr="004C2BFA">
              <w:rPr>
                <w:rFonts w:ascii="Verdana" w:hAnsi="Verdana"/>
                <w:b/>
              </w:rPr>
              <w:t xml:space="preserve"> #1</w:t>
            </w:r>
          </w:p>
          <w:p w14:paraId="6439304D" w14:textId="77777777" w:rsidR="00A25BB6" w:rsidRPr="004C2BFA" w:rsidRDefault="00A25BB6" w:rsidP="000D0127">
            <w:pPr>
              <w:pStyle w:val="MediumGrid1-Accent21"/>
              <w:spacing w:after="0" w:line="240" w:lineRule="auto"/>
              <w:rPr>
                <w:rFonts w:ascii="Verdana" w:hAnsi="Verdana"/>
                <w:b/>
              </w:rPr>
            </w:pPr>
          </w:p>
          <w:p w14:paraId="00FED697" w14:textId="32FDCBC7" w:rsidR="00A25BB6" w:rsidRPr="004C2BFA" w:rsidRDefault="00A25BB6" w:rsidP="00A25BB6">
            <w:pPr>
              <w:pStyle w:val="MediumGrid1-Accent21"/>
              <w:numPr>
                <w:ilvl w:val="0"/>
                <w:numId w:val="26"/>
              </w:numPr>
              <w:spacing w:after="0" w:line="240" w:lineRule="auto"/>
              <w:rPr>
                <w:rFonts w:ascii="Verdana" w:hAnsi="Verdana"/>
              </w:rPr>
            </w:pPr>
            <w:r>
              <w:rPr>
                <w:rFonts w:ascii="Verdana" w:hAnsi="Verdana"/>
                <w:b/>
              </w:rPr>
              <w:t>Thursday, 3/</w:t>
            </w:r>
            <w:r w:rsidR="00333E00">
              <w:rPr>
                <w:rFonts w:ascii="Verdana" w:hAnsi="Verdana"/>
                <w:b/>
              </w:rPr>
              <w:t>8</w:t>
            </w:r>
            <w:r w:rsidRPr="00CB679C">
              <w:rPr>
                <w:rFonts w:ascii="Verdana" w:hAnsi="Verdana"/>
                <w:b/>
              </w:rPr>
              <w:t>:</w:t>
            </w:r>
            <w:r>
              <w:rPr>
                <w:rFonts w:ascii="Verdana" w:hAnsi="Verdana"/>
              </w:rPr>
              <w:t xml:space="preserve"> Practice Syllabus Quiz due</w:t>
            </w:r>
          </w:p>
          <w:p w14:paraId="4B7AFF73" w14:textId="77777777" w:rsidR="00A25BB6" w:rsidRDefault="00A25BB6" w:rsidP="000D0127">
            <w:pPr>
              <w:pStyle w:val="MediumGrid1-Accent21"/>
              <w:spacing w:after="0" w:line="240" w:lineRule="auto"/>
              <w:ind w:left="0"/>
              <w:rPr>
                <w:rFonts w:ascii="Verdana" w:hAnsi="Verdana"/>
              </w:rPr>
            </w:pPr>
          </w:p>
          <w:p w14:paraId="48A6B924" w14:textId="77777777" w:rsidR="00A25BB6" w:rsidRPr="00E87F2F" w:rsidRDefault="00A25BB6" w:rsidP="000D0127">
            <w:pPr>
              <w:pStyle w:val="MediumGrid1-Accent21"/>
              <w:spacing w:after="0" w:line="240" w:lineRule="auto"/>
              <w:rPr>
                <w:rFonts w:ascii="Verdana" w:hAnsi="Verdana"/>
              </w:rPr>
            </w:pPr>
          </w:p>
        </w:tc>
      </w:tr>
      <w:tr w:rsidR="00A25BB6" w:rsidRPr="000103F5" w14:paraId="7C6AA675" w14:textId="77777777" w:rsidTr="000D0127">
        <w:tc>
          <w:tcPr>
            <w:tcW w:w="0" w:type="auto"/>
          </w:tcPr>
          <w:p w14:paraId="508ED860" w14:textId="5F852246" w:rsidR="00A25BB6" w:rsidRDefault="00A25BB6" w:rsidP="000D0127">
            <w:pPr>
              <w:spacing w:after="0" w:line="240" w:lineRule="auto"/>
              <w:rPr>
                <w:rFonts w:ascii="Verdana" w:hAnsi="Verdana"/>
              </w:rPr>
            </w:pPr>
            <w:r>
              <w:rPr>
                <w:rFonts w:ascii="Verdana" w:hAnsi="Verdana"/>
              </w:rPr>
              <w:t xml:space="preserve">Week </w:t>
            </w:r>
          </w:p>
          <w:p w14:paraId="130FC161" w14:textId="35521C59" w:rsidR="00A25BB6" w:rsidRDefault="00A25BB6" w:rsidP="000D0127">
            <w:pPr>
              <w:spacing w:after="0" w:line="240" w:lineRule="auto"/>
              <w:rPr>
                <w:rFonts w:ascii="Verdana" w:hAnsi="Verdana"/>
              </w:rPr>
            </w:pPr>
            <w:r>
              <w:rPr>
                <w:rFonts w:ascii="Verdana" w:hAnsi="Verdana"/>
              </w:rPr>
              <w:t>3/12-3/16</w:t>
            </w:r>
          </w:p>
          <w:p w14:paraId="5E7A6C4B" w14:textId="77777777" w:rsidR="00A25BB6" w:rsidRPr="000103F5" w:rsidRDefault="00A25BB6" w:rsidP="000D0127">
            <w:pPr>
              <w:spacing w:after="0" w:line="240" w:lineRule="auto"/>
              <w:rPr>
                <w:rFonts w:ascii="Verdana" w:hAnsi="Verdana"/>
              </w:rPr>
            </w:pPr>
          </w:p>
        </w:tc>
        <w:tc>
          <w:tcPr>
            <w:tcW w:w="0" w:type="auto"/>
          </w:tcPr>
          <w:p w14:paraId="19997315" w14:textId="77777777" w:rsidR="00A25BB6" w:rsidRPr="000103F5" w:rsidRDefault="00A25BB6" w:rsidP="00A25BB6">
            <w:pPr>
              <w:pStyle w:val="MediumGrid1-Accent21"/>
              <w:numPr>
                <w:ilvl w:val="0"/>
                <w:numId w:val="26"/>
              </w:numPr>
              <w:spacing w:after="0" w:line="240" w:lineRule="auto"/>
              <w:rPr>
                <w:rFonts w:ascii="Verdana" w:hAnsi="Verdana"/>
              </w:rPr>
            </w:pPr>
            <w:r>
              <w:rPr>
                <w:rFonts w:ascii="Verdana" w:hAnsi="Verdana"/>
              </w:rPr>
              <w:t>SPRING BREAK</w:t>
            </w:r>
          </w:p>
        </w:tc>
        <w:tc>
          <w:tcPr>
            <w:tcW w:w="0" w:type="auto"/>
            <w:gridSpan w:val="2"/>
          </w:tcPr>
          <w:p w14:paraId="2EE0AD71" w14:textId="77777777" w:rsidR="00A25BB6" w:rsidRPr="00E06672" w:rsidRDefault="00A25BB6" w:rsidP="00A25BB6">
            <w:pPr>
              <w:pStyle w:val="MediumGrid1-Accent21"/>
              <w:numPr>
                <w:ilvl w:val="0"/>
                <w:numId w:val="26"/>
              </w:numPr>
              <w:spacing w:after="0" w:line="240" w:lineRule="auto"/>
              <w:rPr>
                <w:rFonts w:ascii="Verdana" w:hAnsi="Verdana"/>
              </w:rPr>
            </w:pPr>
            <w:r w:rsidRPr="00E06672">
              <w:rPr>
                <w:rFonts w:ascii="Verdana" w:hAnsi="Verdana"/>
              </w:rPr>
              <w:t>NO CLASS</w:t>
            </w:r>
          </w:p>
        </w:tc>
      </w:tr>
      <w:tr w:rsidR="00A25BB6" w:rsidRPr="000103F5" w14:paraId="3F2AFE4C" w14:textId="77777777" w:rsidTr="000D0127">
        <w:trPr>
          <w:trHeight w:val="993"/>
        </w:trPr>
        <w:tc>
          <w:tcPr>
            <w:tcW w:w="0" w:type="auto"/>
          </w:tcPr>
          <w:p w14:paraId="2280D19D" w14:textId="13FA74C3" w:rsidR="00A25BB6" w:rsidRPr="000103F5" w:rsidRDefault="00A25BB6" w:rsidP="000D0127">
            <w:pPr>
              <w:spacing w:after="0" w:line="240" w:lineRule="auto"/>
              <w:rPr>
                <w:rFonts w:ascii="Verdana" w:hAnsi="Verdana"/>
              </w:rPr>
            </w:pPr>
            <w:r>
              <w:rPr>
                <w:rFonts w:ascii="Verdana" w:hAnsi="Verdana"/>
              </w:rPr>
              <w:t xml:space="preserve">Week </w:t>
            </w:r>
            <w:r w:rsidR="00FC03D6">
              <w:rPr>
                <w:rFonts w:ascii="Verdana" w:hAnsi="Verdana"/>
              </w:rPr>
              <w:t>2</w:t>
            </w:r>
          </w:p>
          <w:p w14:paraId="42F6384C" w14:textId="0FC156A8" w:rsidR="00A25BB6" w:rsidRPr="000103F5" w:rsidRDefault="00A25BB6" w:rsidP="000D0127">
            <w:pPr>
              <w:spacing w:after="0" w:line="240" w:lineRule="auto"/>
              <w:rPr>
                <w:rFonts w:ascii="Verdana" w:hAnsi="Verdana"/>
              </w:rPr>
            </w:pPr>
            <w:r>
              <w:rPr>
                <w:rFonts w:ascii="Verdana" w:hAnsi="Verdana"/>
              </w:rPr>
              <w:t>3/19-3/23</w:t>
            </w:r>
          </w:p>
          <w:p w14:paraId="7ADA814A" w14:textId="77777777" w:rsidR="00A25BB6" w:rsidRPr="000103F5" w:rsidRDefault="00A25BB6" w:rsidP="000D0127">
            <w:pPr>
              <w:spacing w:after="0" w:line="240" w:lineRule="auto"/>
              <w:rPr>
                <w:rFonts w:ascii="Verdana" w:hAnsi="Verdana"/>
              </w:rPr>
            </w:pPr>
          </w:p>
          <w:p w14:paraId="2B9EF13D" w14:textId="77777777" w:rsidR="00A25BB6" w:rsidRPr="000103F5" w:rsidRDefault="00A25BB6" w:rsidP="000D0127">
            <w:pPr>
              <w:spacing w:after="0" w:line="240" w:lineRule="auto"/>
              <w:rPr>
                <w:rFonts w:ascii="Verdana" w:hAnsi="Verdana"/>
              </w:rPr>
            </w:pPr>
          </w:p>
          <w:p w14:paraId="0B9986A8" w14:textId="77777777" w:rsidR="00A25BB6" w:rsidRPr="000103F5" w:rsidRDefault="00A25BB6" w:rsidP="000D0127">
            <w:pPr>
              <w:spacing w:after="0" w:line="240" w:lineRule="auto"/>
              <w:rPr>
                <w:rFonts w:ascii="Verdana" w:hAnsi="Verdana"/>
              </w:rPr>
            </w:pPr>
          </w:p>
        </w:tc>
        <w:tc>
          <w:tcPr>
            <w:tcW w:w="0" w:type="auto"/>
          </w:tcPr>
          <w:p w14:paraId="1BCF982D" w14:textId="77777777" w:rsidR="00A25BB6" w:rsidRPr="000103F5" w:rsidRDefault="00A25BB6" w:rsidP="00A25BB6">
            <w:pPr>
              <w:numPr>
                <w:ilvl w:val="0"/>
                <w:numId w:val="28"/>
              </w:numPr>
              <w:spacing w:after="0" w:line="240" w:lineRule="auto"/>
              <w:rPr>
                <w:rFonts w:ascii="Verdana" w:hAnsi="Verdana"/>
              </w:rPr>
            </w:pPr>
            <w:r w:rsidRPr="000103F5">
              <w:rPr>
                <w:rFonts w:ascii="Verdana" w:hAnsi="Verdana"/>
              </w:rPr>
              <w:t xml:space="preserve">Read </w:t>
            </w:r>
            <w:r>
              <w:rPr>
                <w:rFonts w:ascii="Verdana" w:hAnsi="Verdana"/>
              </w:rPr>
              <w:t>Week 2 Unit</w:t>
            </w:r>
          </w:p>
          <w:p w14:paraId="060DB238" w14:textId="77777777" w:rsidR="00A25BB6" w:rsidRPr="005F3E8A" w:rsidRDefault="00A25BB6" w:rsidP="00A25BB6">
            <w:pPr>
              <w:numPr>
                <w:ilvl w:val="0"/>
                <w:numId w:val="28"/>
              </w:numPr>
              <w:spacing w:after="0" w:line="240" w:lineRule="auto"/>
              <w:rPr>
                <w:rFonts w:ascii="Verdana" w:hAnsi="Verdana"/>
              </w:rPr>
            </w:pPr>
            <w:r w:rsidRPr="00121605">
              <w:rPr>
                <w:rFonts w:ascii="Verdana" w:hAnsi="Verdana"/>
              </w:rPr>
              <w:t xml:space="preserve">Read TEXT </w:t>
            </w:r>
            <w:r>
              <w:rPr>
                <w:rFonts w:ascii="Verdana" w:hAnsi="Verdana"/>
              </w:rPr>
              <w:t>Chapters 5 &amp; 7</w:t>
            </w:r>
          </w:p>
        </w:tc>
        <w:tc>
          <w:tcPr>
            <w:tcW w:w="0" w:type="auto"/>
            <w:gridSpan w:val="2"/>
          </w:tcPr>
          <w:p w14:paraId="567AC6D7" w14:textId="27D13BFB" w:rsidR="00A25BB6" w:rsidRPr="005F3E8A" w:rsidRDefault="00A25BB6" w:rsidP="00333E00">
            <w:pPr>
              <w:pStyle w:val="MediumGrid1-Accent21"/>
              <w:numPr>
                <w:ilvl w:val="0"/>
                <w:numId w:val="28"/>
              </w:numPr>
              <w:spacing w:after="0" w:line="240" w:lineRule="auto"/>
              <w:rPr>
                <w:rFonts w:ascii="Verdana" w:hAnsi="Verdana"/>
              </w:rPr>
            </w:pPr>
            <w:r>
              <w:rPr>
                <w:rFonts w:ascii="Verdana" w:hAnsi="Verdana"/>
                <w:b/>
              </w:rPr>
              <w:t>Thursday 3/2</w:t>
            </w:r>
            <w:r w:rsidR="00333E00">
              <w:rPr>
                <w:rFonts w:ascii="Verdana" w:hAnsi="Verdana"/>
                <w:b/>
              </w:rPr>
              <w:t>2</w:t>
            </w:r>
            <w:r w:rsidRPr="000103F5">
              <w:rPr>
                <w:rFonts w:ascii="Verdana" w:hAnsi="Verdana"/>
                <w:b/>
              </w:rPr>
              <w:t xml:space="preserve">: </w:t>
            </w:r>
            <w:r w:rsidRPr="000103F5">
              <w:rPr>
                <w:rFonts w:ascii="Verdana" w:hAnsi="Verdana"/>
              </w:rPr>
              <w:t>Quiz #1 due</w:t>
            </w:r>
          </w:p>
        </w:tc>
      </w:tr>
      <w:tr w:rsidR="00A25BB6" w:rsidRPr="000103F5" w14:paraId="1BBAD552" w14:textId="77777777" w:rsidTr="000D0127">
        <w:tc>
          <w:tcPr>
            <w:tcW w:w="0" w:type="auto"/>
          </w:tcPr>
          <w:p w14:paraId="6F6A7B6E" w14:textId="59117DA7" w:rsidR="00A25BB6" w:rsidRPr="000103F5" w:rsidRDefault="00A25BB6" w:rsidP="000D0127">
            <w:pPr>
              <w:spacing w:after="0" w:line="240" w:lineRule="auto"/>
              <w:rPr>
                <w:rFonts w:ascii="Verdana" w:hAnsi="Verdana"/>
              </w:rPr>
            </w:pPr>
            <w:r w:rsidRPr="000103F5">
              <w:rPr>
                <w:rFonts w:ascii="Verdana" w:hAnsi="Verdana"/>
              </w:rPr>
              <w:t xml:space="preserve">Week </w:t>
            </w:r>
            <w:r w:rsidR="00FC03D6">
              <w:rPr>
                <w:rFonts w:ascii="Verdana" w:hAnsi="Verdana"/>
              </w:rPr>
              <w:t>3</w:t>
            </w:r>
          </w:p>
          <w:p w14:paraId="630E1249" w14:textId="5C8099A2" w:rsidR="00A25BB6" w:rsidRPr="000103F5" w:rsidRDefault="00A25BB6" w:rsidP="000D0127">
            <w:pPr>
              <w:spacing w:after="0" w:line="240" w:lineRule="auto"/>
              <w:rPr>
                <w:rFonts w:ascii="Verdana" w:hAnsi="Verdana"/>
              </w:rPr>
            </w:pPr>
            <w:r>
              <w:rPr>
                <w:rFonts w:ascii="Verdana" w:hAnsi="Verdana"/>
              </w:rPr>
              <w:t>3/26-3/30</w:t>
            </w:r>
          </w:p>
        </w:tc>
        <w:tc>
          <w:tcPr>
            <w:tcW w:w="0" w:type="auto"/>
          </w:tcPr>
          <w:p w14:paraId="2DE066F1" w14:textId="77777777" w:rsidR="00A25BB6" w:rsidRPr="000103F5" w:rsidRDefault="00A25BB6" w:rsidP="00A25BB6">
            <w:pPr>
              <w:numPr>
                <w:ilvl w:val="0"/>
                <w:numId w:val="29"/>
              </w:numPr>
              <w:spacing w:after="0" w:line="240" w:lineRule="auto"/>
              <w:ind w:left="360"/>
              <w:rPr>
                <w:rFonts w:ascii="Verdana" w:hAnsi="Verdana"/>
              </w:rPr>
            </w:pPr>
            <w:r w:rsidRPr="000103F5">
              <w:rPr>
                <w:rFonts w:ascii="Verdana" w:hAnsi="Verdana"/>
              </w:rPr>
              <w:t xml:space="preserve">Read </w:t>
            </w:r>
            <w:r>
              <w:rPr>
                <w:rFonts w:ascii="Verdana" w:hAnsi="Verdana"/>
              </w:rPr>
              <w:t>Week 3 Unit</w:t>
            </w:r>
          </w:p>
          <w:p w14:paraId="14D9FF06" w14:textId="77777777" w:rsidR="00A25BB6" w:rsidRPr="00121605" w:rsidRDefault="00A25BB6" w:rsidP="00A25BB6">
            <w:pPr>
              <w:numPr>
                <w:ilvl w:val="0"/>
                <w:numId w:val="29"/>
              </w:numPr>
              <w:spacing w:after="0" w:line="240" w:lineRule="auto"/>
              <w:ind w:left="360"/>
              <w:rPr>
                <w:rFonts w:ascii="Verdana" w:hAnsi="Verdana"/>
              </w:rPr>
            </w:pPr>
            <w:r w:rsidRPr="007D445B">
              <w:rPr>
                <w:rFonts w:ascii="Verdana" w:hAnsi="Verdana"/>
              </w:rPr>
              <w:t xml:space="preserve">Read TEXT </w:t>
            </w:r>
            <w:r>
              <w:rPr>
                <w:rFonts w:ascii="Verdana" w:hAnsi="Verdana"/>
              </w:rPr>
              <w:t>Chapters 6 &amp; 10</w:t>
            </w:r>
          </w:p>
          <w:p w14:paraId="0A1949FF" w14:textId="77777777" w:rsidR="00A25BB6" w:rsidRPr="000103F5" w:rsidRDefault="00A25BB6" w:rsidP="000D0127">
            <w:pPr>
              <w:spacing w:after="0" w:line="240" w:lineRule="auto"/>
              <w:ind w:left="360"/>
              <w:rPr>
                <w:rFonts w:ascii="Verdana" w:hAnsi="Verdana"/>
              </w:rPr>
            </w:pPr>
          </w:p>
        </w:tc>
        <w:tc>
          <w:tcPr>
            <w:tcW w:w="0" w:type="auto"/>
            <w:gridSpan w:val="2"/>
          </w:tcPr>
          <w:p w14:paraId="073873B0" w14:textId="36EF7360" w:rsidR="00A25BB6" w:rsidRPr="005F3E8A" w:rsidRDefault="00A25BB6" w:rsidP="00333E00">
            <w:pPr>
              <w:numPr>
                <w:ilvl w:val="0"/>
                <w:numId w:val="29"/>
              </w:numPr>
              <w:spacing w:after="0" w:line="240" w:lineRule="auto"/>
              <w:ind w:left="360"/>
              <w:rPr>
                <w:rFonts w:ascii="Verdana" w:hAnsi="Verdana"/>
              </w:rPr>
            </w:pPr>
            <w:r>
              <w:rPr>
                <w:rFonts w:ascii="Verdana" w:hAnsi="Verdana"/>
                <w:b/>
              </w:rPr>
              <w:t>Thursday 3/</w:t>
            </w:r>
            <w:r w:rsidR="00333E00">
              <w:rPr>
                <w:rFonts w:ascii="Verdana" w:hAnsi="Verdana"/>
                <w:b/>
              </w:rPr>
              <w:t>29</w:t>
            </w:r>
            <w:r w:rsidRPr="00015665">
              <w:rPr>
                <w:rFonts w:ascii="Verdana" w:hAnsi="Verdana"/>
                <w:b/>
              </w:rPr>
              <w:t xml:space="preserve">: </w:t>
            </w:r>
            <w:r w:rsidRPr="00015665">
              <w:rPr>
                <w:rFonts w:ascii="Verdana" w:hAnsi="Verdana"/>
              </w:rPr>
              <w:t>Quiz #</w:t>
            </w:r>
            <w:r>
              <w:rPr>
                <w:rFonts w:ascii="Verdana" w:hAnsi="Verdana"/>
              </w:rPr>
              <w:t>2</w:t>
            </w:r>
            <w:r w:rsidRPr="00015665">
              <w:rPr>
                <w:rFonts w:ascii="Verdana" w:hAnsi="Verdana"/>
              </w:rPr>
              <w:t xml:space="preserve"> due</w:t>
            </w:r>
          </w:p>
        </w:tc>
      </w:tr>
      <w:tr w:rsidR="00A25BB6" w:rsidRPr="000103F5" w14:paraId="7659516B" w14:textId="77777777" w:rsidTr="000D0127">
        <w:tc>
          <w:tcPr>
            <w:tcW w:w="0" w:type="auto"/>
          </w:tcPr>
          <w:p w14:paraId="69966EF9" w14:textId="33716307" w:rsidR="00A25BB6" w:rsidRPr="000103F5" w:rsidRDefault="00A25BB6" w:rsidP="000D0127">
            <w:pPr>
              <w:spacing w:after="0" w:line="240" w:lineRule="auto"/>
              <w:rPr>
                <w:rFonts w:ascii="Verdana" w:hAnsi="Verdana"/>
              </w:rPr>
            </w:pPr>
            <w:r w:rsidRPr="000103F5">
              <w:rPr>
                <w:rFonts w:ascii="Verdana" w:hAnsi="Verdana"/>
              </w:rPr>
              <w:t xml:space="preserve">Week </w:t>
            </w:r>
            <w:r w:rsidR="00FC03D6">
              <w:rPr>
                <w:rFonts w:ascii="Verdana" w:hAnsi="Verdana"/>
              </w:rPr>
              <w:t>4</w:t>
            </w:r>
          </w:p>
          <w:p w14:paraId="4B2C2B89" w14:textId="5AF865EB" w:rsidR="00A25BB6" w:rsidRDefault="00A25BB6" w:rsidP="000D0127">
            <w:pPr>
              <w:spacing w:after="0" w:line="240" w:lineRule="auto"/>
              <w:rPr>
                <w:rFonts w:ascii="Verdana" w:hAnsi="Verdana"/>
              </w:rPr>
            </w:pPr>
            <w:r>
              <w:rPr>
                <w:rFonts w:ascii="Verdana" w:hAnsi="Verdana"/>
              </w:rPr>
              <w:t>4/2-4/6</w:t>
            </w:r>
          </w:p>
          <w:p w14:paraId="788F01E1" w14:textId="77777777" w:rsidR="00A25BB6" w:rsidRDefault="00A25BB6" w:rsidP="000D0127">
            <w:pPr>
              <w:spacing w:after="0" w:line="240" w:lineRule="auto"/>
              <w:rPr>
                <w:rFonts w:ascii="Verdana" w:hAnsi="Verdana"/>
              </w:rPr>
            </w:pPr>
          </w:p>
          <w:p w14:paraId="21481026" w14:textId="77777777" w:rsidR="00A25BB6" w:rsidRPr="00A63DBE" w:rsidRDefault="00A25BB6" w:rsidP="000D0127">
            <w:pPr>
              <w:spacing w:after="0" w:line="240" w:lineRule="auto"/>
              <w:rPr>
                <w:rFonts w:ascii="Verdana" w:hAnsi="Verdana"/>
                <w:b/>
              </w:rPr>
            </w:pPr>
            <w:r>
              <w:rPr>
                <w:rFonts w:ascii="Verdana" w:hAnsi="Verdana"/>
                <w:b/>
              </w:rPr>
              <w:t>#2 F2F</w:t>
            </w:r>
          </w:p>
        </w:tc>
        <w:tc>
          <w:tcPr>
            <w:tcW w:w="0" w:type="auto"/>
          </w:tcPr>
          <w:p w14:paraId="64A03B93" w14:textId="77777777" w:rsidR="00A25BB6" w:rsidRPr="000103F5" w:rsidRDefault="00A25BB6" w:rsidP="00A25BB6">
            <w:pPr>
              <w:numPr>
                <w:ilvl w:val="0"/>
                <w:numId w:val="29"/>
              </w:numPr>
              <w:spacing w:after="0" w:line="240" w:lineRule="auto"/>
              <w:ind w:left="360"/>
              <w:rPr>
                <w:rFonts w:ascii="Verdana" w:hAnsi="Verdana"/>
              </w:rPr>
            </w:pPr>
            <w:r>
              <w:rPr>
                <w:rFonts w:ascii="Verdana" w:hAnsi="Verdana"/>
              </w:rPr>
              <w:t>Read Week 4 Unit</w:t>
            </w:r>
          </w:p>
          <w:p w14:paraId="721A51F6" w14:textId="77777777" w:rsidR="00A25BB6" w:rsidRDefault="00A25BB6" w:rsidP="00A25BB6">
            <w:pPr>
              <w:numPr>
                <w:ilvl w:val="0"/>
                <w:numId w:val="29"/>
              </w:numPr>
              <w:spacing w:after="0" w:line="240" w:lineRule="auto"/>
              <w:ind w:left="360"/>
              <w:rPr>
                <w:rFonts w:ascii="Verdana" w:hAnsi="Verdana"/>
              </w:rPr>
            </w:pPr>
            <w:r w:rsidRPr="00121605">
              <w:rPr>
                <w:rFonts w:ascii="Verdana" w:hAnsi="Verdana"/>
              </w:rPr>
              <w:t xml:space="preserve">Read TEXT Ch. </w:t>
            </w:r>
            <w:r>
              <w:rPr>
                <w:rFonts w:ascii="Verdana" w:hAnsi="Verdana"/>
              </w:rPr>
              <w:t>8</w:t>
            </w:r>
          </w:p>
          <w:p w14:paraId="76C74938" w14:textId="77777777" w:rsidR="00A25BB6" w:rsidRPr="00414262" w:rsidRDefault="00A25BB6" w:rsidP="00A25BB6">
            <w:pPr>
              <w:numPr>
                <w:ilvl w:val="0"/>
                <w:numId w:val="29"/>
              </w:numPr>
              <w:spacing w:after="0" w:line="240" w:lineRule="auto"/>
              <w:ind w:left="360"/>
              <w:rPr>
                <w:rFonts w:ascii="Verdana" w:hAnsi="Verdana"/>
              </w:rPr>
            </w:pPr>
            <w:r w:rsidRPr="00121605">
              <w:rPr>
                <w:rFonts w:ascii="Verdana" w:hAnsi="Verdana"/>
              </w:rPr>
              <w:t>Choose one chapter to read in TEXT: 9, 11, 12, 13, 14 or 15</w:t>
            </w:r>
          </w:p>
        </w:tc>
        <w:tc>
          <w:tcPr>
            <w:tcW w:w="0" w:type="auto"/>
            <w:gridSpan w:val="2"/>
          </w:tcPr>
          <w:p w14:paraId="5650D71D" w14:textId="77777777" w:rsidR="00A25BB6" w:rsidRPr="00A63DBE" w:rsidRDefault="00A25BB6" w:rsidP="00A25BB6">
            <w:pPr>
              <w:numPr>
                <w:ilvl w:val="0"/>
                <w:numId w:val="29"/>
              </w:numPr>
              <w:spacing w:after="0" w:line="240" w:lineRule="auto"/>
              <w:ind w:left="360"/>
              <w:rPr>
                <w:rFonts w:ascii="Verdana" w:hAnsi="Verdana"/>
              </w:rPr>
            </w:pPr>
            <w:r w:rsidRPr="004C2BFA">
              <w:rPr>
                <w:rFonts w:ascii="Verdana" w:hAnsi="Verdana"/>
                <w:b/>
              </w:rPr>
              <w:t xml:space="preserve">Meet in class for face-to-face </w:t>
            </w:r>
            <w:r>
              <w:rPr>
                <w:rFonts w:ascii="Verdana" w:hAnsi="Verdana"/>
                <w:b/>
              </w:rPr>
              <w:t>onsite meeting #2</w:t>
            </w:r>
          </w:p>
        </w:tc>
      </w:tr>
      <w:tr w:rsidR="00A25BB6" w:rsidRPr="000103F5" w14:paraId="6F4B87FF" w14:textId="77777777" w:rsidTr="000D0127">
        <w:tc>
          <w:tcPr>
            <w:tcW w:w="0" w:type="auto"/>
            <w:gridSpan w:val="2"/>
            <w:shd w:val="clear" w:color="auto" w:fill="D9D9D9" w:themeFill="background1" w:themeFillShade="D9"/>
          </w:tcPr>
          <w:p w14:paraId="5B956690" w14:textId="77777777" w:rsidR="00A25BB6" w:rsidRPr="000103F5" w:rsidRDefault="00A25BB6" w:rsidP="000D0127">
            <w:pPr>
              <w:spacing w:after="0" w:line="240" w:lineRule="auto"/>
              <w:rPr>
                <w:rFonts w:ascii="Verdana" w:hAnsi="Verdana"/>
                <w:b/>
              </w:rPr>
            </w:pPr>
            <w:r w:rsidRPr="000103F5">
              <w:rPr>
                <w:rFonts w:ascii="Verdana" w:hAnsi="Verdana"/>
                <w:b/>
              </w:rPr>
              <w:t xml:space="preserve">For Weeks </w:t>
            </w:r>
            <w:r>
              <w:rPr>
                <w:rFonts w:ascii="Verdana" w:hAnsi="Verdana"/>
                <w:b/>
              </w:rPr>
              <w:t>5-8</w:t>
            </w:r>
            <w:r w:rsidRPr="000103F5">
              <w:rPr>
                <w:rFonts w:ascii="Verdana" w:hAnsi="Verdana"/>
                <w:b/>
              </w:rPr>
              <w:t xml:space="preserve">, please use the due dates in only </w:t>
            </w:r>
            <w:r w:rsidRPr="003802D7">
              <w:rPr>
                <w:rFonts w:ascii="Verdana" w:hAnsi="Verdana"/>
                <w:b/>
              </w:rPr>
              <w:t>one</w:t>
            </w:r>
            <w:r w:rsidRPr="000103F5">
              <w:rPr>
                <w:rFonts w:ascii="Verdana" w:hAnsi="Verdana"/>
                <w:b/>
              </w:rPr>
              <w:t xml:space="preserve"> column to the right (either </w:t>
            </w:r>
            <w:r w:rsidRPr="000103F5">
              <w:rPr>
                <w:rFonts w:ascii="Verdana" w:hAnsi="Verdana"/>
                <w:b/>
                <w:u w:val="single"/>
              </w:rPr>
              <w:t>Job</w:t>
            </w:r>
            <w:r w:rsidRPr="000103F5">
              <w:rPr>
                <w:rFonts w:ascii="Verdana" w:hAnsi="Verdana"/>
                <w:b/>
              </w:rPr>
              <w:t xml:space="preserve"> or </w:t>
            </w:r>
            <w:r w:rsidRPr="000103F5">
              <w:rPr>
                <w:rFonts w:ascii="Verdana" w:hAnsi="Verdana"/>
                <w:b/>
                <w:u w:val="single"/>
              </w:rPr>
              <w:t>Graduate School</w:t>
            </w:r>
            <w:r w:rsidRPr="000103F5">
              <w:rPr>
                <w:rFonts w:ascii="Verdana" w:hAnsi="Verdana"/>
                <w:b/>
              </w:rPr>
              <w:t>)</w:t>
            </w:r>
          </w:p>
        </w:tc>
        <w:tc>
          <w:tcPr>
            <w:tcW w:w="0" w:type="auto"/>
            <w:shd w:val="clear" w:color="auto" w:fill="D9D9D9" w:themeFill="background1" w:themeFillShade="D9"/>
          </w:tcPr>
          <w:p w14:paraId="0D8C8359" w14:textId="77777777" w:rsidR="00A25BB6" w:rsidRPr="000103F5" w:rsidRDefault="00A25BB6" w:rsidP="000D0127">
            <w:pPr>
              <w:spacing w:after="0" w:line="240" w:lineRule="auto"/>
              <w:rPr>
                <w:rFonts w:ascii="Verdana" w:hAnsi="Verdana"/>
                <w:b/>
              </w:rPr>
            </w:pPr>
            <w:r w:rsidRPr="000103F5">
              <w:rPr>
                <w:rFonts w:ascii="Verdana" w:hAnsi="Verdana"/>
                <w:b/>
              </w:rPr>
              <w:t xml:space="preserve">Due dates in this column below are only for students </w:t>
            </w:r>
            <w:r>
              <w:rPr>
                <w:rFonts w:ascii="Verdana" w:hAnsi="Verdana"/>
                <w:b/>
              </w:rPr>
              <w:t>on</w:t>
            </w:r>
            <w:r w:rsidRPr="000103F5">
              <w:rPr>
                <w:rFonts w:ascii="Verdana" w:hAnsi="Verdana"/>
                <w:b/>
              </w:rPr>
              <w:t xml:space="preserve"> the </w:t>
            </w:r>
            <w:r w:rsidRPr="000103F5">
              <w:rPr>
                <w:rFonts w:ascii="Verdana" w:hAnsi="Verdana"/>
                <w:b/>
                <w:u w:val="single"/>
              </w:rPr>
              <w:t>Job</w:t>
            </w:r>
            <w:r w:rsidRPr="000103F5">
              <w:rPr>
                <w:rFonts w:ascii="Verdana" w:hAnsi="Verdana"/>
                <w:b/>
              </w:rPr>
              <w:t xml:space="preserve"> </w:t>
            </w:r>
            <w:r>
              <w:rPr>
                <w:rFonts w:ascii="Verdana" w:hAnsi="Verdana"/>
                <w:b/>
              </w:rPr>
              <w:t>Track</w:t>
            </w:r>
          </w:p>
        </w:tc>
        <w:tc>
          <w:tcPr>
            <w:tcW w:w="0" w:type="auto"/>
            <w:shd w:val="clear" w:color="auto" w:fill="D9D9D9" w:themeFill="background1" w:themeFillShade="D9"/>
          </w:tcPr>
          <w:p w14:paraId="6297A96C" w14:textId="77777777" w:rsidR="00A25BB6" w:rsidRPr="000103F5" w:rsidRDefault="00A25BB6" w:rsidP="000D0127">
            <w:pPr>
              <w:spacing w:after="0" w:line="240" w:lineRule="auto"/>
              <w:rPr>
                <w:rFonts w:ascii="Verdana" w:hAnsi="Verdana"/>
                <w:b/>
              </w:rPr>
            </w:pPr>
            <w:r w:rsidRPr="000103F5">
              <w:rPr>
                <w:rFonts w:ascii="Verdana" w:hAnsi="Verdana"/>
                <w:b/>
              </w:rPr>
              <w:t xml:space="preserve">Due dates in this column below are only for students </w:t>
            </w:r>
            <w:r>
              <w:rPr>
                <w:rFonts w:ascii="Verdana" w:hAnsi="Verdana"/>
                <w:b/>
              </w:rPr>
              <w:t>on</w:t>
            </w:r>
            <w:r w:rsidRPr="000103F5">
              <w:rPr>
                <w:rFonts w:ascii="Verdana" w:hAnsi="Verdana"/>
                <w:b/>
              </w:rPr>
              <w:t xml:space="preserve"> the </w:t>
            </w:r>
            <w:r w:rsidRPr="000103F5">
              <w:rPr>
                <w:rFonts w:ascii="Verdana" w:hAnsi="Verdana"/>
                <w:b/>
                <w:u w:val="single"/>
              </w:rPr>
              <w:t>Graduate School</w:t>
            </w:r>
            <w:r w:rsidRPr="000103F5">
              <w:rPr>
                <w:rFonts w:ascii="Verdana" w:hAnsi="Verdana"/>
                <w:b/>
              </w:rPr>
              <w:t xml:space="preserve"> </w:t>
            </w:r>
            <w:r>
              <w:rPr>
                <w:rFonts w:ascii="Verdana" w:hAnsi="Verdana"/>
                <w:b/>
              </w:rPr>
              <w:t>Track</w:t>
            </w:r>
          </w:p>
        </w:tc>
      </w:tr>
      <w:tr w:rsidR="00A25BB6" w:rsidRPr="000103F5" w14:paraId="392C803F" w14:textId="77777777" w:rsidTr="000D0127">
        <w:trPr>
          <w:trHeight w:val="3126"/>
        </w:trPr>
        <w:tc>
          <w:tcPr>
            <w:tcW w:w="0" w:type="auto"/>
          </w:tcPr>
          <w:p w14:paraId="3FAD33D4" w14:textId="74504274" w:rsidR="00A25BB6" w:rsidRDefault="00A25BB6" w:rsidP="000D0127">
            <w:pPr>
              <w:spacing w:after="0" w:line="240" w:lineRule="auto"/>
              <w:rPr>
                <w:rFonts w:ascii="Verdana" w:hAnsi="Verdana"/>
              </w:rPr>
            </w:pPr>
            <w:r>
              <w:rPr>
                <w:rFonts w:ascii="Verdana" w:hAnsi="Verdana"/>
              </w:rPr>
              <w:lastRenderedPageBreak/>
              <w:t xml:space="preserve">Week </w:t>
            </w:r>
            <w:r w:rsidR="00FC03D6">
              <w:rPr>
                <w:rFonts w:ascii="Verdana" w:hAnsi="Verdana"/>
              </w:rPr>
              <w:t>5</w:t>
            </w:r>
          </w:p>
          <w:p w14:paraId="72AA1EF5" w14:textId="707AEDC4" w:rsidR="00A25BB6" w:rsidRDefault="00A25BB6" w:rsidP="000D0127">
            <w:pPr>
              <w:spacing w:after="0" w:line="240" w:lineRule="auto"/>
              <w:rPr>
                <w:rFonts w:ascii="Verdana" w:hAnsi="Verdana"/>
              </w:rPr>
            </w:pPr>
            <w:r>
              <w:rPr>
                <w:rFonts w:ascii="Verdana" w:hAnsi="Verdana"/>
              </w:rPr>
              <w:t>4/9-4/13</w:t>
            </w:r>
          </w:p>
          <w:p w14:paraId="0372A022" w14:textId="77777777" w:rsidR="00A25BB6" w:rsidRDefault="00A25BB6" w:rsidP="000D0127">
            <w:pPr>
              <w:spacing w:after="0" w:line="240" w:lineRule="auto"/>
              <w:rPr>
                <w:rFonts w:ascii="Verdana" w:hAnsi="Verdana"/>
              </w:rPr>
            </w:pPr>
          </w:p>
          <w:p w14:paraId="5F75E708" w14:textId="77777777" w:rsidR="00A25BB6" w:rsidRPr="000103F5" w:rsidRDefault="00A25BB6" w:rsidP="000D0127">
            <w:pPr>
              <w:spacing w:after="0" w:line="240" w:lineRule="auto"/>
              <w:rPr>
                <w:rFonts w:ascii="Verdana" w:hAnsi="Verdana"/>
              </w:rPr>
            </w:pPr>
            <w:r w:rsidRPr="00A63DBE">
              <w:rPr>
                <w:rFonts w:ascii="Verdana" w:hAnsi="Verdana"/>
                <w:b/>
              </w:rPr>
              <w:t>#</w:t>
            </w:r>
            <w:r>
              <w:rPr>
                <w:rFonts w:ascii="Verdana" w:hAnsi="Verdana"/>
                <w:b/>
              </w:rPr>
              <w:t>3</w:t>
            </w:r>
            <w:r w:rsidRPr="00A63DBE">
              <w:rPr>
                <w:rFonts w:ascii="Verdana" w:hAnsi="Verdana"/>
                <w:b/>
              </w:rPr>
              <w:t xml:space="preserve"> F2F</w:t>
            </w:r>
          </w:p>
        </w:tc>
        <w:tc>
          <w:tcPr>
            <w:tcW w:w="0" w:type="auto"/>
          </w:tcPr>
          <w:p w14:paraId="492CFDF7" w14:textId="77777777" w:rsidR="00A25BB6" w:rsidRPr="000103F5" w:rsidRDefault="00A25BB6" w:rsidP="00A25BB6">
            <w:pPr>
              <w:numPr>
                <w:ilvl w:val="0"/>
                <w:numId w:val="30"/>
              </w:numPr>
              <w:spacing w:after="0" w:line="240" w:lineRule="auto"/>
              <w:rPr>
                <w:rFonts w:ascii="Verdana" w:hAnsi="Verdana"/>
              </w:rPr>
            </w:pPr>
            <w:r w:rsidRPr="000103F5">
              <w:rPr>
                <w:rFonts w:ascii="Verdana" w:hAnsi="Verdana"/>
              </w:rPr>
              <w:t xml:space="preserve">Read </w:t>
            </w:r>
            <w:r>
              <w:rPr>
                <w:rFonts w:ascii="Verdana" w:hAnsi="Verdana"/>
              </w:rPr>
              <w:t>Week 5 Unit</w:t>
            </w:r>
          </w:p>
          <w:p w14:paraId="5E17C153" w14:textId="77777777" w:rsidR="00A25BB6" w:rsidRPr="0012516E" w:rsidRDefault="00A25BB6" w:rsidP="00A25BB6">
            <w:pPr>
              <w:numPr>
                <w:ilvl w:val="0"/>
                <w:numId w:val="30"/>
              </w:numPr>
              <w:spacing w:after="0" w:line="240" w:lineRule="auto"/>
              <w:rPr>
                <w:rFonts w:ascii="Verdana" w:hAnsi="Verdana"/>
              </w:rPr>
            </w:pPr>
            <w:r w:rsidRPr="000103F5">
              <w:rPr>
                <w:rFonts w:ascii="Verdana" w:hAnsi="Verdana"/>
              </w:rPr>
              <w:t xml:space="preserve">Review Occupational Outlook Handbook </w:t>
            </w:r>
          </w:p>
          <w:p w14:paraId="506069C3" w14:textId="77777777" w:rsidR="00A25BB6" w:rsidRDefault="00A25BB6" w:rsidP="00A25BB6">
            <w:pPr>
              <w:pStyle w:val="ListParagraph"/>
              <w:numPr>
                <w:ilvl w:val="0"/>
                <w:numId w:val="30"/>
              </w:numPr>
              <w:spacing w:after="0" w:line="240" w:lineRule="auto"/>
              <w:rPr>
                <w:rFonts w:ascii="Verdana" w:hAnsi="Verdana"/>
              </w:rPr>
            </w:pPr>
            <w:r>
              <w:rPr>
                <w:rFonts w:ascii="Verdana" w:hAnsi="Verdana"/>
              </w:rPr>
              <w:t>Complete Texas Reality Check</w:t>
            </w:r>
          </w:p>
          <w:p w14:paraId="1DC64B2A" w14:textId="77777777" w:rsidR="00A25BB6" w:rsidRDefault="00A25BB6" w:rsidP="00A25BB6">
            <w:pPr>
              <w:pStyle w:val="ListParagraph"/>
              <w:numPr>
                <w:ilvl w:val="0"/>
                <w:numId w:val="30"/>
              </w:numPr>
              <w:spacing w:after="0" w:line="240" w:lineRule="auto"/>
              <w:rPr>
                <w:rFonts w:ascii="Verdana" w:hAnsi="Verdana"/>
              </w:rPr>
            </w:pPr>
            <w:r>
              <w:rPr>
                <w:rFonts w:ascii="Verdana" w:hAnsi="Verdana"/>
              </w:rPr>
              <w:t>Complete O*Net Interest Profiler</w:t>
            </w:r>
          </w:p>
          <w:p w14:paraId="5B3E3E42" w14:textId="77777777" w:rsidR="00A25BB6" w:rsidRDefault="00A25BB6" w:rsidP="00A25BB6">
            <w:pPr>
              <w:pStyle w:val="ListParagraph"/>
              <w:numPr>
                <w:ilvl w:val="0"/>
                <w:numId w:val="32"/>
              </w:numPr>
              <w:rPr>
                <w:rFonts w:ascii="Verdana" w:hAnsi="Verdana"/>
              </w:rPr>
            </w:pPr>
            <w:r w:rsidRPr="000103F5">
              <w:rPr>
                <w:rFonts w:ascii="Verdana" w:hAnsi="Verdana"/>
              </w:rPr>
              <w:t>Complete Job Search or Graduate Program Search</w:t>
            </w:r>
          </w:p>
          <w:p w14:paraId="7DE7460F" w14:textId="77777777" w:rsidR="00A25BB6" w:rsidRPr="0012516E" w:rsidRDefault="00A25BB6" w:rsidP="00A25BB6">
            <w:pPr>
              <w:pStyle w:val="ListParagraph"/>
              <w:numPr>
                <w:ilvl w:val="0"/>
                <w:numId w:val="32"/>
              </w:numPr>
              <w:rPr>
                <w:rFonts w:ascii="Verdana" w:hAnsi="Verdana"/>
              </w:rPr>
            </w:pPr>
            <w:r w:rsidRPr="0088799A">
              <w:rPr>
                <w:rFonts w:ascii="Verdana" w:hAnsi="Verdana"/>
                <w:b/>
              </w:rPr>
              <w:t>Career Services guest talk</w:t>
            </w:r>
          </w:p>
        </w:tc>
        <w:tc>
          <w:tcPr>
            <w:tcW w:w="0" w:type="auto"/>
          </w:tcPr>
          <w:p w14:paraId="2330C2AF" w14:textId="20A97EE1" w:rsidR="008C7DAA" w:rsidRPr="00EB6DC4" w:rsidRDefault="00A25BB6" w:rsidP="008C7DAA">
            <w:pPr>
              <w:pStyle w:val="ListParagraph"/>
              <w:numPr>
                <w:ilvl w:val="0"/>
                <w:numId w:val="30"/>
              </w:numPr>
              <w:spacing w:after="0" w:line="240" w:lineRule="auto"/>
              <w:rPr>
                <w:rFonts w:ascii="Verdana" w:hAnsi="Verdana"/>
              </w:rPr>
            </w:pPr>
            <w:r w:rsidRPr="000103F5">
              <w:rPr>
                <w:rFonts w:ascii="Verdana" w:hAnsi="Verdana"/>
                <w:b/>
              </w:rPr>
              <w:t xml:space="preserve">Friday, </w:t>
            </w:r>
            <w:r>
              <w:rPr>
                <w:rFonts w:ascii="Verdana" w:hAnsi="Verdana"/>
                <w:b/>
              </w:rPr>
              <w:t>4/1</w:t>
            </w:r>
            <w:r w:rsidR="00333E00">
              <w:rPr>
                <w:rFonts w:ascii="Verdana" w:hAnsi="Verdana"/>
                <w:b/>
              </w:rPr>
              <w:t>3</w:t>
            </w:r>
            <w:r w:rsidRPr="000103F5">
              <w:rPr>
                <w:rFonts w:ascii="Verdana" w:hAnsi="Verdana"/>
                <w:b/>
              </w:rPr>
              <w:t>:</w:t>
            </w:r>
            <w:r w:rsidRPr="000103F5">
              <w:rPr>
                <w:rFonts w:ascii="Verdana" w:hAnsi="Verdana"/>
              </w:rPr>
              <w:t xml:space="preserve"> </w:t>
            </w:r>
            <w:r w:rsidR="008C7DAA" w:rsidRPr="000103F5">
              <w:rPr>
                <w:rFonts w:ascii="Verdana" w:hAnsi="Verdana"/>
              </w:rPr>
              <w:t xml:space="preserve"> Submit </w:t>
            </w:r>
            <w:r w:rsidR="008C7DAA">
              <w:rPr>
                <w:rFonts w:ascii="Verdana" w:hAnsi="Verdana"/>
              </w:rPr>
              <w:t>Career Identification assignment form (including Job Search)</w:t>
            </w:r>
          </w:p>
          <w:p w14:paraId="07A981B2" w14:textId="4B4B4F5F" w:rsidR="00A25BB6" w:rsidRDefault="00A25BB6" w:rsidP="000D0127">
            <w:pPr>
              <w:pStyle w:val="MediumGrid1-Accent21"/>
              <w:ind w:left="0"/>
              <w:rPr>
                <w:rFonts w:ascii="Verdana" w:hAnsi="Verdana"/>
              </w:rPr>
            </w:pPr>
          </w:p>
          <w:p w14:paraId="0CE13CC5" w14:textId="77777777" w:rsidR="00A25BB6" w:rsidRPr="00DC4CD6" w:rsidRDefault="00A25BB6" w:rsidP="000D0127">
            <w:pPr>
              <w:pStyle w:val="MediumGrid1-Accent21"/>
              <w:ind w:left="0"/>
              <w:rPr>
                <w:rFonts w:ascii="Verdana" w:hAnsi="Verdana"/>
              </w:rPr>
            </w:pPr>
            <w:r w:rsidRPr="004C2BFA">
              <w:rPr>
                <w:rFonts w:ascii="Verdana" w:hAnsi="Verdana"/>
                <w:b/>
              </w:rPr>
              <w:t xml:space="preserve">Meet in class for face-to-face </w:t>
            </w:r>
            <w:r>
              <w:rPr>
                <w:rFonts w:ascii="Verdana" w:hAnsi="Verdana"/>
                <w:b/>
              </w:rPr>
              <w:t>onsite meeting #3</w:t>
            </w:r>
          </w:p>
        </w:tc>
        <w:tc>
          <w:tcPr>
            <w:tcW w:w="0" w:type="auto"/>
          </w:tcPr>
          <w:p w14:paraId="674D10AF" w14:textId="4F0332A7" w:rsidR="00A25BB6" w:rsidRDefault="00A25BB6" w:rsidP="000D0127">
            <w:pPr>
              <w:pStyle w:val="MediumGrid1-Accent21"/>
              <w:ind w:left="0"/>
              <w:rPr>
                <w:rFonts w:ascii="Verdana" w:hAnsi="Verdana"/>
              </w:rPr>
            </w:pPr>
            <w:r w:rsidRPr="000103F5">
              <w:rPr>
                <w:rFonts w:ascii="Verdana" w:hAnsi="Verdana"/>
                <w:b/>
              </w:rPr>
              <w:t xml:space="preserve">Friday, </w:t>
            </w:r>
            <w:r>
              <w:rPr>
                <w:rFonts w:ascii="Verdana" w:hAnsi="Verdana"/>
                <w:b/>
              </w:rPr>
              <w:t>4/1</w:t>
            </w:r>
            <w:r w:rsidR="00333E00">
              <w:rPr>
                <w:rFonts w:ascii="Verdana" w:hAnsi="Verdana"/>
                <w:b/>
              </w:rPr>
              <w:t>3</w:t>
            </w:r>
            <w:r w:rsidRPr="000103F5">
              <w:rPr>
                <w:rFonts w:ascii="Verdana" w:hAnsi="Verdana"/>
                <w:b/>
              </w:rPr>
              <w:t>:</w:t>
            </w:r>
            <w:r w:rsidRPr="000103F5">
              <w:rPr>
                <w:rFonts w:ascii="Verdana" w:hAnsi="Verdana"/>
              </w:rPr>
              <w:t xml:space="preserve"> </w:t>
            </w:r>
            <w:r w:rsidR="008C7DAA" w:rsidRPr="000103F5">
              <w:rPr>
                <w:rFonts w:ascii="Verdana" w:hAnsi="Verdana"/>
              </w:rPr>
              <w:t xml:space="preserve"> Submit </w:t>
            </w:r>
            <w:r w:rsidR="008C7DAA">
              <w:rPr>
                <w:rFonts w:ascii="Verdana" w:hAnsi="Verdana"/>
              </w:rPr>
              <w:t>Career Identification assignment form (including Graduate Program Search)</w:t>
            </w:r>
          </w:p>
          <w:p w14:paraId="48BB045D" w14:textId="77777777" w:rsidR="008C7DAA" w:rsidRDefault="008C7DAA" w:rsidP="000D0127">
            <w:pPr>
              <w:pStyle w:val="MediumGrid1-Accent21"/>
              <w:ind w:left="0"/>
              <w:rPr>
                <w:rFonts w:ascii="Verdana" w:hAnsi="Verdana"/>
                <w:b/>
              </w:rPr>
            </w:pPr>
          </w:p>
          <w:p w14:paraId="1285FC4B" w14:textId="77777777" w:rsidR="00A25BB6" w:rsidRPr="00DC4CD6" w:rsidRDefault="00A25BB6" w:rsidP="000D0127">
            <w:pPr>
              <w:pStyle w:val="MediumGrid1-Accent21"/>
              <w:ind w:left="0"/>
              <w:rPr>
                <w:rFonts w:ascii="Verdana" w:hAnsi="Verdana"/>
              </w:rPr>
            </w:pPr>
            <w:r w:rsidRPr="004C2BFA">
              <w:rPr>
                <w:rFonts w:ascii="Verdana" w:hAnsi="Verdana"/>
                <w:b/>
              </w:rPr>
              <w:t xml:space="preserve">Meet in class for face-to-face </w:t>
            </w:r>
            <w:r>
              <w:rPr>
                <w:rFonts w:ascii="Verdana" w:hAnsi="Verdana"/>
                <w:b/>
              </w:rPr>
              <w:t>onsite meeting #3</w:t>
            </w:r>
          </w:p>
        </w:tc>
      </w:tr>
      <w:tr w:rsidR="00A25BB6" w:rsidRPr="000103F5" w14:paraId="35CD8987" w14:textId="77777777" w:rsidTr="000D0127">
        <w:trPr>
          <w:trHeight w:val="1434"/>
        </w:trPr>
        <w:tc>
          <w:tcPr>
            <w:tcW w:w="0" w:type="auto"/>
          </w:tcPr>
          <w:p w14:paraId="7B40B0CC" w14:textId="49DD88BF" w:rsidR="00A25BB6" w:rsidRPr="000103F5" w:rsidRDefault="00FC03D6" w:rsidP="000D0127">
            <w:pPr>
              <w:spacing w:after="0" w:line="240" w:lineRule="auto"/>
              <w:rPr>
                <w:rFonts w:ascii="Verdana" w:hAnsi="Verdana"/>
              </w:rPr>
            </w:pPr>
            <w:r>
              <w:rPr>
                <w:rFonts w:ascii="Verdana" w:hAnsi="Verdana"/>
              </w:rPr>
              <w:t>Week 6</w:t>
            </w:r>
          </w:p>
          <w:p w14:paraId="7BCB7FFC" w14:textId="6EE230F5" w:rsidR="00A25BB6" w:rsidRDefault="00A25BB6" w:rsidP="000D0127">
            <w:pPr>
              <w:spacing w:after="0" w:line="240" w:lineRule="auto"/>
              <w:rPr>
                <w:rFonts w:ascii="Verdana" w:hAnsi="Verdana"/>
              </w:rPr>
            </w:pPr>
            <w:r>
              <w:rPr>
                <w:rFonts w:ascii="Verdana" w:hAnsi="Verdana"/>
              </w:rPr>
              <w:t>4/16-4/20</w:t>
            </w:r>
          </w:p>
          <w:p w14:paraId="48F9ECBE" w14:textId="77777777" w:rsidR="00A25BB6" w:rsidRDefault="00A25BB6" w:rsidP="000D0127">
            <w:pPr>
              <w:spacing w:after="0" w:line="240" w:lineRule="auto"/>
              <w:rPr>
                <w:rFonts w:ascii="Verdana" w:hAnsi="Verdana"/>
              </w:rPr>
            </w:pPr>
          </w:p>
          <w:p w14:paraId="36FC1B27" w14:textId="77777777" w:rsidR="00A25BB6" w:rsidRPr="00A63DBE" w:rsidRDefault="00A25BB6" w:rsidP="000D0127">
            <w:pPr>
              <w:spacing w:after="0" w:line="240" w:lineRule="auto"/>
              <w:rPr>
                <w:rFonts w:ascii="Verdana" w:hAnsi="Verdana"/>
                <w:b/>
              </w:rPr>
            </w:pPr>
          </w:p>
        </w:tc>
        <w:tc>
          <w:tcPr>
            <w:tcW w:w="0" w:type="auto"/>
          </w:tcPr>
          <w:p w14:paraId="00AA70C0" w14:textId="77777777" w:rsidR="00A25BB6" w:rsidRPr="00DA4BA6" w:rsidRDefault="00A25BB6" w:rsidP="00A25BB6">
            <w:pPr>
              <w:pStyle w:val="ListParagraph"/>
              <w:numPr>
                <w:ilvl w:val="0"/>
                <w:numId w:val="32"/>
              </w:numPr>
              <w:spacing w:after="0" w:line="240" w:lineRule="auto"/>
              <w:rPr>
                <w:rFonts w:ascii="Verdana" w:hAnsi="Verdana"/>
              </w:rPr>
            </w:pPr>
            <w:r w:rsidRPr="000103F5">
              <w:rPr>
                <w:rFonts w:ascii="Verdana" w:hAnsi="Verdana"/>
              </w:rPr>
              <w:t xml:space="preserve">Read </w:t>
            </w:r>
            <w:r>
              <w:rPr>
                <w:rFonts w:ascii="Verdana" w:hAnsi="Verdana"/>
              </w:rPr>
              <w:t>Week 6 Unit</w:t>
            </w:r>
          </w:p>
          <w:p w14:paraId="25B43777" w14:textId="77777777" w:rsidR="00A25BB6" w:rsidRPr="00807C93" w:rsidRDefault="00A25BB6" w:rsidP="000D0127">
            <w:pPr>
              <w:pStyle w:val="ListParagraph"/>
              <w:spacing w:after="0" w:line="240" w:lineRule="auto"/>
              <w:ind w:left="360"/>
              <w:rPr>
                <w:rFonts w:ascii="Verdana" w:hAnsi="Verdana"/>
                <w:b/>
              </w:rPr>
            </w:pPr>
          </w:p>
        </w:tc>
        <w:tc>
          <w:tcPr>
            <w:tcW w:w="0" w:type="auto"/>
          </w:tcPr>
          <w:p w14:paraId="0DC08F2D" w14:textId="77777777" w:rsidR="00A25BB6" w:rsidRPr="00807C93" w:rsidRDefault="00A25BB6" w:rsidP="00A25BB6">
            <w:pPr>
              <w:pStyle w:val="MediumGrid1-Accent21"/>
              <w:numPr>
                <w:ilvl w:val="0"/>
                <w:numId w:val="32"/>
              </w:numPr>
              <w:spacing w:after="0" w:line="240" w:lineRule="auto"/>
              <w:rPr>
                <w:rFonts w:ascii="Verdana" w:eastAsia="Times New Roman" w:hAnsi="Verdana"/>
                <w:b/>
                <w:bCs/>
                <w:color w:val="4F81BD"/>
              </w:rPr>
            </w:pPr>
            <w:r>
              <w:rPr>
                <w:rFonts w:ascii="Verdana" w:hAnsi="Verdana"/>
              </w:rPr>
              <w:t>Create draft résumé and cover letter</w:t>
            </w:r>
          </w:p>
          <w:p w14:paraId="2F416024" w14:textId="77777777" w:rsidR="00A25BB6" w:rsidRPr="005F3E8A" w:rsidRDefault="00A25BB6" w:rsidP="00A25BB6">
            <w:pPr>
              <w:pStyle w:val="MediumGrid1-Accent21"/>
              <w:numPr>
                <w:ilvl w:val="0"/>
                <w:numId w:val="32"/>
              </w:numPr>
              <w:rPr>
                <w:rFonts w:ascii="Verdana" w:eastAsia="Times New Roman" w:hAnsi="Verdana"/>
                <w:b/>
                <w:bCs/>
                <w:color w:val="4F81BD"/>
              </w:rPr>
            </w:pPr>
            <w:r>
              <w:rPr>
                <w:rFonts w:ascii="Verdana" w:hAnsi="Verdana"/>
              </w:rPr>
              <w:t>Optional: Meet with a Career Counselor for feedback</w:t>
            </w:r>
          </w:p>
          <w:p w14:paraId="7A121C67" w14:textId="77777777" w:rsidR="00A25BB6" w:rsidRPr="000103F5" w:rsidRDefault="00A25BB6" w:rsidP="000D0127">
            <w:pPr>
              <w:pStyle w:val="MediumGrid1-Accent21"/>
              <w:ind w:left="360"/>
              <w:rPr>
                <w:rFonts w:ascii="Verdana" w:eastAsia="Times New Roman" w:hAnsi="Verdana"/>
                <w:b/>
                <w:bCs/>
                <w:color w:val="4F81BD"/>
              </w:rPr>
            </w:pPr>
          </w:p>
        </w:tc>
        <w:tc>
          <w:tcPr>
            <w:tcW w:w="0" w:type="auto"/>
          </w:tcPr>
          <w:p w14:paraId="23D8A361" w14:textId="77777777" w:rsidR="00A25BB6" w:rsidRDefault="00A25BB6" w:rsidP="00A25BB6">
            <w:pPr>
              <w:pStyle w:val="MediumGrid1-Accent21"/>
              <w:numPr>
                <w:ilvl w:val="0"/>
                <w:numId w:val="32"/>
              </w:numPr>
              <w:spacing w:after="0" w:line="240" w:lineRule="auto"/>
              <w:rPr>
                <w:rFonts w:ascii="Verdana" w:hAnsi="Verdana"/>
              </w:rPr>
            </w:pPr>
            <w:r>
              <w:rPr>
                <w:rFonts w:ascii="Verdana" w:hAnsi="Verdana"/>
              </w:rPr>
              <w:t>Create draft vita and statement of purpose</w:t>
            </w:r>
          </w:p>
          <w:p w14:paraId="49007729" w14:textId="77777777" w:rsidR="00A25BB6" w:rsidRDefault="00A25BB6" w:rsidP="00A25BB6">
            <w:pPr>
              <w:pStyle w:val="MediumGrid1-Accent21"/>
              <w:numPr>
                <w:ilvl w:val="0"/>
                <w:numId w:val="32"/>
              </w:numPr>
              <w:spacing w:after="0" w:line="240" w:lineRule="auto"/>
              <w:rPr>
                <w:rFonts w:ascii="Verdana" w:hAnsi="Verdana"/>
              </w:rPr>
            </w:pPr>
            <w:r>
              <w:rPr>
                <w:rFonts w:ascii="Verdana" w:hAnsi="Verdana"/>
              </w:rPr>
              <w:t>Optional: Meet with a Career Counselor for feedback</w:t>
            </w:r>
          </w:p>
          <w:p w14:paraId="31E83F34" w14:textId="77777777" w:rsidR="00A25BB6" w:rsidRPr="000103F5" w:rsidRDefault="00A25BB6" w:rsidP="000D0127">
            <w:pPr>
              <w:pStyle w:val="MediumGrid1-Accent21"/>
              <w:spacing w:after="0" w:line="240" w:lineRule="auto"/>
              <w:ind w:left="360"/>
              <w:rPr>
                <w:rFonts w:ascii="Verdana" w:hAnsi="Verdana"/>
              </w:rPr>
            </w:pPr>
          </w:p>
        </w:tc>
      </w:tr>
      <w:tr w:rsidR="00A25BB6" w:rsidRPr="000103F5" w14:paraId="4DE38717" w14:textId="77777777" w:rsidTr="000D0127">
        <w:trPr>
          <w:trHeight w:val="2730"/>
        </w:trPr>
        <w:tc>
          <w:tcPr>
            <w:tcW w:w="0" w:type="auto"/>
          </w:tcPr>
          <w:p w14:paraId="2921DF81" w14:textId="2662D503" w:rsidR="00A25BB6" w:rsidRDefault="00A25BB6" w:rsidP="000D0127">
            <w:pPr>
              <w:spacing w:after="0" w:line="240" w:lineRule="auto"/>
              <w:rPr>
                <w:rFonts w:ascii="Verdana" w:hAnsi="Verdana"/>
              </w:rPr>
            </w:pPr>
            <w:r>
              <w:rPr>
                <w:rFonts w:ascii="Verdana" w:hAnsi="Verdana"/>
              </w:rPr>
              <w:t xml:space="preserve">Week </w:t>
            </w:r>
            <w:r w:rsidR="00FC03D6">
              <w:rPr>
                <w:rFonts w:ascii="Verdana" w:hAnsi="Verdana"/>
              </w:rPr>
              <w:t>7</w:t>
            </w:r>
          </w:p>
          <w:p w14:paraId="13881B14" w14:textId="77777777" w:rsidR="00A25BB6" w:rsidRPr="000103F5" w:rsidRDefault="00A25BB6" w:rsidP="000D0127">
            <w:pPr>
              <w:spacing w:after="0" w:line="240" w:lineRule="auto"/>
              <w:rPr>
                <w:rFonts w:ascii="Verdana" w:hAnsi="Verdana"/>
              </w:rPr>
            </w:pPr>
          </w:p>
          <w:p w14:paraId="67837F1E" w14:textId="6D0AB121" w:rsidR="00A25BB6" w:rsidRDefault="00A25BB6" w:rsidP="000D0127">
            <w:pPr>
              <w:spacing w:after="0" w:line="240" w:lineRule="auto"/>
              <w:rPr>
                <w:rFonts w:ascii="Verdana" w:hAnsi="Verdana"/>
              </w:rPr>
            </w:pPr>
            <w:r>
              <w:rPr>
                <w:rFonts w:ascii="Verdana" w:hAnsi="Verdana"/>
              </w:rPr>
              <w:t>4/23-4/27</w:t>
            </w:r>
          </w:p>
          <w:p w14:paraId="3AB08C39" w14:textId="77777777" w:rsidR="00A25BB6" w:rsidRDefault="00A25BB6" w:rsidP="000D0127">
            <w:pPr>
              <w:spacing w:after="0" w:line="240" w:lineRule="auto"/>
              <w:rPr>
                <w:rFonts w:ascii="Verdana" w:hAnsi="Verdana"/>
              </w:rPr>
            </w:pPr>
          </w:p>
          <w:p w14:paraId="220036E2" w14:textId="77777777" w:rsidR="00A25BB6" w:rsidRDefault="00A25BB6" w:rsidP="000D0127">
            <w:pPr>
              <w:spacing w:after="0" w:line="240" w:lineRule="auto"/>
              <w:rPr>
                <w:rFonts w:ascii="Verdana" w:hAnsi="Verdana"/>
              </w:rPr>
            </w:pPr>
          </w:p>
          <w:p w14:paraId="7D463D36" w14:textId="77777777" w:rsidR="00A25BB6" w:rsidRPr="00A63DBE" w:rsidRDefault="00A25BB6" w:rsidP="000D0127">
            <w:pPr>
              <w:spacing w:after="0" w:line="240" w:lineRule="auto"/>
              <w:rPr>
                <w:rFonts w:ascii="Verdana" w:hAnsi="Verdana"/>
                <w:b/>
              </w:rPr>
            </w:pPr>
            <w:r w:rsidRPr="003135F1">
              <w:rPr>
                <w:rFonts w:ascii="Verdana" w:hAnsi="Verdana"/>
                <w:b/>
              </w:rPr>
              <w:t>#4 F2F</w:t>
            </w:r>
          </w:p>
        </w:tc>
        <w:tc>
          <w:tcPr>
            <w:tcW w:w="0" w:type="auto"/>
          </w:tcPr>
          <w:p w14:paraId="0AA73AE7" w14:textId="77777777" w:rsidR="00A25BB6" w:rsidRPr="00E06672" w:rsidRDefault="00A25BB6" w:rsidP="00A25BB6">
            <w:pPr>
              <w:pStyle w:val="ListParagraph"/>
              <w:numPr>
                <w:ilvl w:val="0"/>
                <w:numId w:val="36"/>
              </w:numPr>
              <w:rPr>
                <w:rFonts w:ascii="Verdana" w:hAnsi="Verdana"/>
                <w:b/>
              </w:rPr>
            </w:pPr>
            <w:r>
              <w:rPr>
                <w:rFonts w:ascii="Verdana" w:hAnsi="Verdana"/>
              </w:rPr>
              <w:t>Read Week 7 Unit</w:t>
            </w:r>
          </w:p>
          <w:p w14:paraId="4C8B742D" w14:textId="77777777" w:rsidR="00A25BB6" w:rsidRPr="00DA4BA6" w:rsidRDefault="00A25BB6" w:rsidP="00A25BB6">
            <w:pPr>
              <w:pStyle w:val="ListParagraph"/>
              <w:numPr>
                <w:ilvl w:val="0"/>
                <w:numId w:val="36"/>
              </w:numPr>
              <w:rPr>
                <w:rFonts w:ascii="Verdana" w:hAnsi="Verdana"/>
                <w:b/>
              </w:rPr>
            </w:pPr>
            <w:r w:rsidRPr="00DA4BA6">
              <w:rPr>
                <w:rFonts w:ascii="Verdana" w:hAnsi="Verdana"/>
              </w:rPr>
              <w:t>Wrap-up session</w:t>
            </w:r>
          </w:p>
        </w:tc>
        <w:tc>
          <w:tcPr>
            <w:tcW w:w="0" w:type="auto"/>
          </w:tcPr>
          <w:p w14:paraId="1CF4CE66" w14:textId="77777777" w:rsidR="00A25BB6" w:rsidRDefault="00A25BB6" w:rsidP="00A25BB6">
            <w:pPr>
              <w:pStyle w:val="MediumGrid1-Accent21"/>
              <w:numPr>
                <w:ilvl w:val="0"/>
                <w:numId w:val="32"/>
              </w:numPr>
              <w:spacing w:after="0" w:line="240" w:lineRule="auto"/>
              <w:rPr>
                <w:rFonts w:ascii="Verdana" w:hAnsi="Verdana"/>
              </w:rPr>
            </w:pPr>
            <w:r>
              <w:rPr>
                <w:rFonts w:ascii="Verdana" w:hAnsi="Verdana"/>
              </w:rPr>
              <w:t>Revise draft résumé and cover letter</w:t>
            </w:r>
          </w:p>
          <w:p w14:paraId="769ECFAE" w14:textId="77777777" w:rsidR="00A25BB6" w:rsidRPr="00F4505A" w:rsidRDefault="00A25BB6" w:rsidP="00A25BB6">
            <w:pPr>
              <w:pStyle w:val="MediumGrid1-Accent21"/>
              <w:numPr>
                <w:ilvl w:val="0"/>
                <w:numId w:val="32"/>
              </w:numPr>
              <w:spacing w:after="0" w:line="240" w:lineRule="auto"/>
              <w:rPr>
                <w:rFonts w:ascii="Verdana" w:hAnsi="Verdana"/>
              </w:rPr>
            </w:pPr>
            <w:r>
              <w:rPr>
                <w:rFonts w:ascii="Verdana" w:hAnsi="Verdana"/>
              </w:rPr>
              <w:t xml:space="preserve">Optional: Meet with a Career Counselor for feedback </w:t>
            </w:r>
          </w:p>
          <w:p w14:paraId="459241FE" w14:textId="029F20F8" w:rsidR="00A25BB6" w:rsidRPr="00E06672" w:rsidRDefault="00A25BB6" w:rsidP="00A25BB6">
            <w:pPr>
              <w:pStyle w:val="MediumGrid1-Accent21"/>
              <w:numPr>
                <w:ilvl w:val="0"/>
                <w:numId w:val="29"/>
              </w:numPr>
              <w:spacing w:after="0" w:line="240" w:lineRule="auto"/>
              <w:ind w:left="360"/>
            </w:pPr>
            <w:r>
              <w:rPr>
                <w:rFonts w:ascii="Verdana" w:hAnsi="Verdana"/>
                <w:b/>
              </w:rPr>
              <w:t>Friday, 4/2</w:t>
            </w:r>
            <w:r w:rsidR="00333E00">
              <w:rPr>
                <w:rFonts w:ascii="Verdana" w:hAnsi="Verdana"/>
                <w:b/>
              </w:rPr>
              <w:t>7</w:t>
            </w:r>
            <w:r w:rsidRPr="000103F5">
              <w:rPr>
                <w:rFonts w:ascii="Verdana" w:hAnsi="Verdana"/>
                <w:b/>
              </w:rPr>
              <w:t>:</w:t>
            </w:r>
            <w:r w:rsidRPr="000103F5">
              <w:rPr>
                <w:rFonts w:ascii="Verdana" w:hAnsi="Verdana"/>
              </w:rPr>
              <w:t xml:space="preserve"> Submit </w:t>
            </w:r>
            <w:r>
              <w:rPr>
                <w:rFonts w:ascii="Verdana" w:hAnsi="Verdana"/>
              </w:rPr>
              <w:t xml:space="preserve">final version of a </w:t>
            </w:r>
            <w:r w:rsidRPr="000103F5">
              <w:rPr>
                <w:rFonts w:ascii="Verdana" w:hAnsi="Verdana"/>
              </w:rPr>
              <w:t xml:space="preserve">résumé </w:t>
            </w:r>
            <w:r>
              <w:rPr>
                <w:rFonts w:ascii="Verdana" w:hAnsi="Verdana"/>
              </w:rPr>
              <w:t xml:space="preserve">and a </w:t>
            </w:r>
            <w:r w:rsidRPr="000103F5">
              <w:rPr>
                <w:rFonts w:ascii="Verdana" w:hAnsi="Verdana"/>
              </w:rPr>
              <w:t xml:space="preserve">cover letter for </w:t>
            </w:r>
            <w:r>
              <w:rPr>
                <w:rFonts w:ascii="Verdana" w:hAnsi="Verdana"/>
              </w:rPr>
              <w:t xml:space="preserve">your </w:t>
            </w:r>
            <w:r w:rsidRPr="000103F5">
              <w:rPr>
                <w:rFonts w:ascii="Verdana" w:hAnsi="Verdana"/>
              </w:rPr>
              <w:t>top job</w:t>
            </w:r>
            <w:r>
              <w:rPr>
                <w:rFonts w:ascii="Verdana" w:hAnsi="Verdana"/>
              </w:rPr>
              <w:t>. These should be tailored to the job, polished and free of errors.</w:t>
            </w:r>
          </w:p>
          <w:p w14:paraId="16FA89D0" w14:textId="77777777" w:rsidR="00A25BB6" w:rsidRPr="005F3E8A" w:rsidRDefault="00A25BB6" w:rsidP="00A25BB6">
            <w:pPr>
              <w:pStyle w:val="ListParagraph"/>
              <w:numPr>
                <w:ilvl w:val="0"/>
                <w:numId w:val="32"/>
              </w:numPr>
              <w:spacing w:after="0" w:line="240" w:lineRule="auto"/>
              <w:rPr>
                <w:rFonts w:ascii="Verdana" w:hAnsi="Verdana"/>
              </w:rPr>
            </w:pPr>
            <w:r w:rsidRPr="005F3E8A">
              <w:rPr>
                <w:rFonts w:ascii="Verdana" w:hAnsi="Verdana"/>
                <w:b/>
              </w:rPr>
              <w:t>Meet in class for face-to-face onsite meeting #4</w:t>
            </w:r>
          </w:p>
          <w:p w14:paraId="2485B08E" w14:textId="77777777" w:rsidR="00A25BB6" w:rsidRPr="00414262" w:rsidRDefault="00A25BB6" w:rsidP="000D0127">
            <w:pPr>
              <w:pStyle w:val="MediumGrid1-Accent21"/>
              <w:spacing w:after="0" w:line="240" w:lineRule="auto"/>
              <w:ind w:left="0"/>
            </w:pPr>
          </w:p>
        </w:tc>
        <w:tc>
          <w:tcPr>
            <w:tcW w:w="0" w:type="auto"/>
          </w:tcPr>
          <w:p w14:paraId="37D2EFB5" w14:textId="77777777" w:rsidR="00A25BB6" w:rsidRDefault="00A25BB6" w:rsidP="00A25BB6">
            <w:pPr>
              <w:pStyle w:val="MediumGrid1-Accent21"/>
              <w:numPr>
                <w:ilvl w:val="0"/>
                <w:numId w:val="32"/>
              </w:numPr>
              <w:spacing w:after="0" w:line="240" w:lineRule="auto"/>
              <w:rPr>
                <w:rFonts w:ascii="Verdana" w:hAnsi="Verdana"/>
              </w:rPr>
            </w:pPr>
            <w:r>
              <w:rPr>
                <w:rFonts w:ascii="Verdana" w:hAnsi="Verdana"/>
              </w:rPr>
              <w:t>Revise draft vita and statement of purpose</w:t>
            </w:r>
          </w:p>
          <w:p w14:paraId="3242CE78" w14:textId="77777777" w:rsidR="00A25BB6" w:rsidRPr="00F4505A" w:rsidRDefault="00A25BB6" w:rsidP="00A25BB6">
            <w:pPr>
              <w:pStyle w:val="MediumGrid1-Accent21"/>
              <w:numPr>
                <w:ilvl w:val="0"/>
                <w:numId w:val="32"/>
              </w:numPr>
              <w:spacing w:after="0" w:line="240" w:lineRule="auto"/>
              <w:rPr>
                <w:rFonts w:ascii="Verdana" w:hAnsi="Verdana"/>
              </w:rPr>
            </w:pPr>
            <w:r>
              <w:rPr>
                <w:rFonts w:ascii="Verdana" w:hAnsi="Verdana"/>
              </w:rPr>
              <w:t xml:space="preserve">Optional: Meet with a Career Counselor for feedback </w:t>
            </w:r>
          </w:p>
          <w:p w14:paraId="47F791A8" w14:textId="4DC90E43" w:rsidR="00A25BB6" w:rsidRDefault="00A25BB6" w:rsidP="00A25BB6">
            <w:pPr>
              <w:pStyle w:val="MediumGrid1-Accent21"/>
              <w:numPr>
                <w:ilvl w:val="0"/>
                <w:numId w:val="29"/>
              </w:numPr>
              <w:spacing w:after="0" w:line="240" w:lineRule="auto"/>
              <w:ind w:left="360"/>
              <w:rPr>
                <w:rFonts w:ascii="Verdana" w:hAnsi="Verdana"/>
              </w:rPr>
            </w:pPr>
            <w:r>
              <w:rPr>
                <w:rFonts w:ascii="Verdana" w:hAnsi="Verdana"/>
                <w:b/>
              </w:rPr>
              <w:t>Friday, 4/2</w:t>
            </w:r>
            <w:r w:rsidR="00333E00">
              <w:rPr>
                <w:rFonts w:ascii="Verdana" w:hAnsi="Verdana"/>
                <w:b/>
              </w:rPr>
              <w:t>7</w:t>
            </w:r>
            <w:r w:rsidRPr="000103F5">
              <w:rPr>
                <w:rFonts w:ascii="Verdana" w:hAnsi="Verdana"/>
                <w:b/>
              </w:rPr>
              <w:t>:</w:t>
            </w:r>
            <w:r>
              <w:rPr>
                <w:rFonts w:ascii="Verdana" w:hAnsi="Verdana"/>
              </w:rPr>
              <w:t xml:space="preserve"> Submit final version of a vita and a statement of purpose</w:t>
            </w:r>
            <w:r w:rsidRPr="000103F5">
              <w:rPr>
                <w:rFonts w:ascii="Verdana" w:hAnsi="Verdana"/>
              </w:rPr>
              <w:t xml:space="preserve"> for </w:t>
            </w:r>
            <w:r>
              <w:rPr>
                <w:rFonts w:ascii="Verdana" w:hAnsi="Verdana"/>
              </w:rPr>
              <w:t xml:space="preserve">your </w:t>
            </w:r>
            <w:r w:rsidRPr="000103F5">
              <w:rPr>
                <w:rFonts w:ascii="Verdana" w:hAnsi="Verdana"/>
              </w:rPr>
              <w:t>top graduate program</w:t>
            </w:r>
            <w:r>
              <w:rPr>
                <w:rFonts w:ascii="Verdana" w:hAnsi="Verdana"/>
              </w:rPr>
              <w:t>. These should be tailored to the program, polished and free of errors.</w:t>
            </w:r>
          </w:p>
          <w:p w14:paraId="7F9BBF7B" w14:textId="77777777" w:rsidR="00A25BB6" w:rsidRPr="00DA4BA6" w:rsidRDefault="00A25BB6" w:rsidP="00A25BB6">
            <w:pPr>
              <w:pStyle w:val="MediumGrid1-Accent21"/>
              <w:keepNext/>
              <w:keepLines/>
              <w:numPr>
                <w:ilvl w:val="0"/>
                <w:numId w:val="32"/>
              </w:numPr>
              <w:spacing w:before="200" w:after="0" w:line="240" w:lineRule="auto"/>
              <w:outlineLvl w:val="2"/>
              <w:rPr>
                <w:rFonts w:ascii="Verdana" w:hAnsi="Verdana"/>
              </w:rPr>
            </w:pPr>
            <w:r w:rsidRPr="004C2BFA">
              <w:rPr>
                <w:rFonts w:ascii="Verdana" w:hAnsi="Verdana"/>
                <w:b/>
              </w:rPr>
              <w:t xml:space="preserve">Meet in class for face-to-face </w:t>
            </w:r>
            <w:r>
              <w:rPr>
                <w:rFonts w:ascii="Verdana" w:hAnsi="Verdana"/>
                <w:b/>
              </w:rPr>
              <w:t>onsite meeting #4</w:t>
            </w:r>
          </w:p>
          <w:p w14:paraId="150DCFA4" w14:textId="77777777" w:rsidR="00A25BB6" w:rsidRPr="0088799A" w:rsidRDefault="00A25BB6" w:rsidP="000D0127">
            <w:pPr>
              <w:pStyle w:val="MediumGrid1-Accent21"/>
              <w:spacing w:after="0" w:line="240" w:lineRule="auto"/>
              <w:ind w:left="360"/>
              <w:rPr>
                <w:rFonts w:ascii="Verdana" w:hAnsi="Verdana"/>
              </w:rPr>
            </w:pPr>
          </w:p>
        </w:tc>
      </w:tr>
      <w:tr w:rsidR="00A25BB6" w:rsidRPr="000103F5" w14:paraId="5395EE7D" w14:textId="77777777" w:rsidTr="000D0127">
        <w:trPr>
          <w:trHeight w:hRule="exact" w:val="1000"/>
        </w:trPr>
        <w:tc>
          <w:tcPr>
            <w:tcW w:w="0" w:type="auto"/>
          </w:tcPr>
          <w:p w14:paraId="2CC26642" w14:textId="77777777" w:rsidR="00A25BB6" w:rsidRDefault="00FC03D6" w:rsidP="000D0127">
            <w:pPr>
              <w:spacing w:after="0" w:line="240" w:lineRule="auto"/>
              <w:rPr>
                <w:rFonts w:ascii="Verdana" w:hAnsi="Verdana"/>
              </w:rPr>
            </w:pPr>
            <w:r>
              <w:rPr>
                <w:rFonts w:ascii="Verdana" w:hAnsi="Verdana"/>
              </w:rPr>
              <w:t>Week 8</w:t>
            </w:r>
          </w:p>
          <w:p w14:paraId="38928A57" w14:textId="68D1F28F" w:rsidR="00FC03D6" w:rsidRDefault="00FC03D6" w:rsidP="000D0127">
            <w:pPr>
              <w:spacing w:after="0" w:line="240" w:lineRule="auto"/>
              <w:rPr>
                <w:rFonts w:ascii="Verdana" w:hAnsi="Verdana"/>
              </w:rPr>
            </w:pPr>
          </w:p>
          <w:p w14:paraId="38D9B0D8" w14:textId="281634E6" w:rsidR="00A25BB6" w:rsidRPr="00CD55A8" w:rsidRDefault="00A25BB6" w:rsidP="000D0127">
            <w:pPr>
              <w:spacing w:after="0" w:line="240" w:lineRule="auto"/>
              <w:rPr>
                <w:rFonts w:ascii="Verdana" w:hAnsi="Verdana"/>
              </w:rPr>
            </w:pPr>
            <w:r>
              <w:rPr>
                <w:rFonts w:ascii="Verdana" w:hAnsi="Verdana"/>
              </w:rPr>
              <w:t>4/30</w:t>
            </w:r>
          </w:p>
        </w:tc>
        <w:tc>
          <w:tcPr>
            <w:tcW w:w="0" w:type="auto"/>
          </w:tcPr>
          <w:p w14:paraId="12621128" w14:textId="77777777" w:rsidR="00A25BB6" w:rsidRPr="008866B6" w:rsidRDefault="00A25BB6" w:rsidP="00A25BB6">
            <w:pPr>
              <w:pStyle w:val="ListParagraph"/>
              <w:numPr>
                <w:ilvl w:val="0"/>
                <w:numId w:val="32"/>
              </w:numPr>
              <w:spacing w:after="0" w:line="240" w:lineRule="auto"/>
              <w:rPr>
                <w:rFonts w:ascii="Verdana" w:hAnsi="Verdana"/>
              </w:rPr>
            </w:pPr>
            <w:r>
              <w:rPr>
                <w:rFonts w:ascii="Verdana" w:hAnsi="Verdana"/>
              </w:rPr>
              <w:t>Read Week 8 Unit</w:t>
            </w:r>
          </w:p>
        </w:tc>
        <w:tc>
          <w:tcPr>
            <w:tcW w:w="0" w:type="auto"/>
          </w:tcPr>
          <w:p w14:paraId="5738F855" w14:textId="77777777" w:rsidR="00A25BB6" w:rsidRPr="00DA4BA6" w:rsidRDefault="00A25BB6" w:rsidP="00A25BB6">
            <w:pPr>
              <w:pStyle w:val="ListParagraph"/>
              <w:numPr>
                <w:ilvl w:val="0"/>
                <w:numId w:val="32"/>
              </w:numPr>
              <w:spacing w:after="0" w:line="240" w:lineRule="auto"/>
              <w:rPr>
                <w:rFonts w:ascii="Verdana" w:hAnsi="Verdana"/>
              </w:rPr>
            </w:pPr>
            <w:r>
              <w:rPr>
                <w:rFonts w:ascii="Verdana" w:hAnsi="Verdana"/>
              </w:rPr>
              <w:t>Complete optional course survey</w:t>
            </w:r>
          </w:p>
        </w:tc>
        <w:tc>
          <w:tcPr>
            <w:tcW w:w="0" w:type="auto"/>
          </w:tcPr>
          <w:p w14:paraId="3F9BB5B0" w14:textId="77777777" w:rsidR="00A25BB6" w:rsidRDefault="00A25BB6" w:rsidP="00A25BB6">
            <w:pPr>
              <w:pStyle w:val="MediumGrid1-Accent21"/>
              <w:numPr>
                <w:ilvl w:val="0"/>
                <w:numId w:val="32"/>
              </w:numPr>
              <w:spacing w:after="0" w:line="240" w:lineRule="auto"/>
              <w:rPr>
                <w:rFonts w:ascii="Verdana" w:hAnsi="Verdana"/>
              </w:rPr>
            </w:pPr>
            <w:r>
              <w:rPr>
                <w:rFonts w:ascii="Verdana" w:hAnsi="Verdana"/>
              </w:rPr>
              <w:t>Complete optional course survey</w:t>
            </w:r>
          </w:p>
        </w:tc>
      </w:tr>
    </w:tbl>
    <w:p w14:paraId="0129C5F7" w14:textId="77777777" w:rsidR="00807C93" w:rsidRPr="00485F62" w:rsidRDefault="00807C93" w:rsidP="00485F62">
      <w:pPr>
        <w:tabs>
          <w:tab w:val="left" w:pos="11600"/>
        </w:tabs>
        <w:rPr>
          <w:rFonts w:ascii="Verdana" w:hAnsi="Verdana"/>
        </w:rPr>
      </w:pPr>
    </w:p>
    <w:sectPr w:rsidR="00807C93" w:rsidRPr="00485F62" w:rsidSect="00807C9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98D26D" w14:textId="77777777" w:rsidR="008D0533" w:rsidRDefault="008D0533" w:rsidP="00E01C62">
      <w:pPr>
        <w:spacing w:after="0" w:line="240" w:lineRule="auto"/>
      </w:pPr>
      <w:r>
        <w:separator/>
      </w:r>
    </w:p>
  </w:endnote>
  <w:endnote w:type="continuationSeparator" w:id="0">
    <w:p w14:paraId="151284E7" w14:textId="77777777" w:rsidR="008D0533" w:rsidRDefault="008D0533" w:rsidP="00E01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BBCA0" w14:textId="77777777" w:rsidR="006738AA" w:rsidRPr="00AA4BBE" w:rsidRDefault="006738AA">
    <w:pPr>
      <w:pStyle w:val="Footer"/>
      <w:jc w:val="center"/>
      <w:rPr>
        <w:rFonts w:ascii="Verdana" w:hAnsi="Verdana"/>
      </w:rPr>
    </w:pPr>
    <w:r w:rsidRPr="00AA4BBE">
      <w:rPr>
        <w:rFonts w:ascii="Verdana" w:hAnsi="Verdana"/>
      </w:rPr>
      <w:t>[</w:t>
    </w:r>
    <w:r>
      <w:fldChar w:fldCharType="begin"/>
    </w:r>
    <w:r>
      <w:instrText xml:space="preserve"> PAGE   \* MERGEFORMAT </w:instrText>
    </w:r>
    <w:r>
      <w:fldChar w:fldCharType="separate"/>
    </w:r>
    <w:r w:rsidR="0066041D" w:rsidRPr="0066041D">
      <w:rPr>
        <w:rFonts w:ascii="Verdana" w:hAnsi="Verdana"/>
        <w:noProof/>
      </w:rPr>
      <w:t>9</w:t>
    </w:r>
    <w:r>
      <w:rPr>
        <w:rFonts w:ascii="Verdana" w:hAnsi="Verdana"/>
        <w:noProof/>
      </w:rPr>
      <w:fldChar w:fldCharType="end"/>
    </w:r>
    <w:r w:rsidRPr="00AA4BBE">
      <w:rPr>
        <w:rFonts w:ascii="Verdana" w:hAnsi="Verdana"/>
      </w:rPr>
      <w:t>]</w:t>
    </w:r>
  </w:p>
  <w:p w14:paraId="38A044E8" w14:textId="77777777" w:rsidR="006738AA" w:rsidRDefault="006738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A18754" w14:textId="77777777" w:rsidR="008D0533" w:rsidRDefault="008D0533" w:rsidP="00E01C62">
      <w:pPr>
        <w:spacing w:after="0" w:line="240" w:lineRule="auto"/>
      </w:pPr>
      <w:r>
        <w:separator/>
      </w:r>
    </w:p>
  </w:footnote>
  <w:footnote w:type="continuationSeparator" w:id="0">
    <w:p w14:paraId="4C7CBD05" w14:textId="77777777" w:rsidR="008D0533" w:rsidRDefault="008D0533" w:rsidP="00E01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CBCF6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5C2086"/>
    <w:multiLevelType w:val="hybridMultilevel"/>
    <w:tmpl w:val="E126E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E39E8"/>
    <w:multiLevelType w:val="hybridMultilevel"/>
    <w:tmpl w:val="8FE6081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A3A7D"/>
    <w:multiLevelType w:val="hybridMultilevel"/>
    <w:tmpl w:val="22AC9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AD24CD"/>
    <w:multiLevelType w:val="multilevel"/>
    <w:tmpl w:val="8F56741A"/>
    <w:lvl w:ilvl="0">
      <w:start w:val="1"/>
      <w:numFmt w:val="bullet"/>
      <w:lvlText w:val=""/>
      <w:lvlJc w:val="left"/>
      <w:pPr>
        <w:ind w:left="0" w:firstLine="360"/>
      </w:pPr>
      <w:rPr>
        <w:rFonts w:ascii="Symbol" w:hAnsi="Symbol" w:hint="default"/>
        <w:color w:val="auto"/>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0B51061"/>
    <w:multiLevelType w:val="hybridMultilevel"/>
    <w:tmpl w:val="58E6F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693BB0"/>
    <w:multiLevelType w:val="hybridMultilevel"/>
    <w:tmpl w:val="183655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344930"/>
    <w:multiLevelType w:val="hybridMultilevel"/>
    <w:tmpl w:val="3B849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CF11E8"/>
    <w:multiLevelType w:val="hybridMultilevel"/>
    <w:tmpl w:val="FDD8F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F231AD"/>
    <w:multiLevelType w:val="hybridMultilevel"/>
    <w:tmpl w:val="ED5EB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241DE2"/>
    <w:multiLevelType w:val="multilevel"/>
    <w:tmpl w:val="61B0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4F7335"/>
    <w:multiLevelType w:val="hybridMultilevel"/>
    <w:tmpl w:val="9D1E3320"/>
    <w:lvl w:ilvl="0" w:tplc="00010409">
      <w:start w:val="1"/>
      <w:numFmt w:val="bullet"/>
      <w:lvlText w:val=""/>
      <w:lvlJc w:val="left"/>
      <w:pPr>
        <w:ind w:left="720" w:hanging="360"/>
      </w:pPr>
      <w:rPr>
        <w:rFonts w:ascii="Symbol" w:hAnsi="Symbol" w:hint="default"/>
      </w:rPr>
    </w:lvl>
    <w:lvl w:ilvl="1" w:tplc="00030409">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2" w15:restartNumberingAfterBreak="0">
    <w:nsid w:val="2D6C4BF8"/>
    <w:multiLevelType w:val="hybridMultilevel"/>
    <w:tmpl w:val="4B963AFC"/>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3" w15:restartNumberingAfterBreak="0">
    <w:nsid w:val="2E19360F"/>
    <w:multiLevelType w:val="hybridMultilevel"/>
    <w:tmpl w:val="441A2A1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FA51808"/>
    <w:multiLevelType w:val="hybridMultilevel"/>
    <w:tmpl w:val="F800D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5903F9"/>
    <w:multiLevelType w:val="hybridMultilevel"/>
    <w:tmpl w:val="4F307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625239"/>
    <w:multiLevelType w:val="hybridMultilevel"/>
    <w:tmpl w:val="11D67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F375C2A"/>
    <w:multiLevelType w:val="hybridMultilevel"/>
    <w:tmpl w:val="7F1CC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653A00"/>
    <w:multiLevelType w:val="hybridMultilevel"/>
    <w:tmpl w:val="CA5815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15237E"/>
    <w:multiLevelType w:val="hybridMultilevel"/>
    <w:tmpl w:val="C3427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E5682B"/>
    <w:multiLevelType w:val="hybridMultilevel"/>
    <w:tmpl w:val="332CA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C176C6"/>
    <w:multiLevelType w:val="hybridMultilevel"/>
    <w:tmpl w:val="C1BCC5D4"/>
    <w:lvl w:ilvl="0" w:tplc="E65C0340">
      <w:start w:val="1"/>
      <w:numFmt w:val="bullet"/>
      <w:lvlText w:val=""/>
      <w:lvlJc w:val="left"/>
      <w:pPr>
        <w:ind w:left="720" w:hanging="360"/>
      </w:pPr>
      <w:rPr>
        <w:rFonts w:ascii="Wingdings" w:hAnsi="Wingdings" w:hint="default"/>
      </w:rPr>
    </w:lvl>
    <w:lvl w:ilvl="1" w:tplc="6FAA4734"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15:restartNumberingAfterBreak="0">
    <w:nsid w:val="4FE722C8"/>
    <w:multiLevelType w:val="hybridMultilevel"/>
    <w:tmpl w:val="1032BE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FF527CA"/>
    <w:multiLevelType w:val="hybridMultilevel"/>
    <w:tmpl w:val="3F7E4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35266B"/>
    <w:multiLevelType w:val="hybridMultilevel"/>
    <w:tmpl w:val="01D22A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8914C9"/>
    <w:multiLevelType w:val="hybridMultilevel"/>
    <w:tmpl w:val="1460F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B9533EA"/>
    <w:multiLevelType w:val="hybridMultilevel"/>
    <w:tmpl w:val="31C6C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BE80E21"/>
    <w:multiLevelType w:val="hybridMultilevel"/>
    <w:tmpl w:val="615A3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C0F79EC"/>
    <w:multiLevelType w:val="hybridMultilevel"/>
    <w:tmpl w:val="40649FE0"/>
    <w:lvl w:ilvl="0" w:tplc="04090001">
      <w:start w:val="1"/>
      <w:numFmt w:val="bullet"/>
      <w:lvlText w:val=""/>
      <w:lvlJc w:val="left"/>
      <w:pPr>
        <w:ind w:left="720" w:hanging="360"/>
      </w:pPr>
      <w:rPr>
        <w:rFonts w:ascii="Symbol" w:hAnsi="Symbol"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9" w15:restartNumberingAfterBreak="0">
    <w:nsid w:val="625C2559"/>
    <w:multiLevelType w:val="hybridMultilevel"/>
    <w:tmpl w:val="DD0EF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8250E0"/>
    <w:multiLevelType w:val="multilevel"/>
    <w:tmpl w:val="6F8CF07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3D22866"/>
    <w:multiLevelType w:val="hybridMultilevel"/>
    <w:tmpl w:val="6F8CF074"/>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2" w15:restartNumberingAfterBreak="0">
    <w:nsid w:val="67B7210F"/>
    <w:multiLevelType w:val="hybridMultilevel"/>
    <w:tmpl w:val="82963692"/>
    <w:lvl w:ilvl="0" w:tplc="00110409">
      <w:start w:val="1"/>
      <w:numFmt w:val="decimal"/>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33" w15:restartNumberingAfterBreak="0">
    <w:nsid w:val="67DE6A0D"/>
    <w:multiLevelType w:val="hybridMultilevel"/>
    <w:tmpl w:val="C2D63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FD4BD4"/>
    <w:multiLevelType w:val="hybridMultilevel"/>
    <w:tmpl w:val="77DA6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5E08C7"/>
    <w:multiLevelType w:val="hybridMultilevel"/>
    <w:tmpl w:val="B55AD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68124E"/>
    <w:multiLevelType w:val="hybridMultilevel"/>
    <w:tmpl w:val="7C320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B33419"/>
    <w:multiLevelType w:val="hybridMultilevel"/>
    <w:tmpl w:val="E2CC6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002C8F"/>
    <w:multiLevelType w:val="hybridMultilevel"/>
    <w:tmpl w:val="3F5627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B9E3BDB"/>
    <w:multiLevelType w:val="hybridMultilevel"/>
    <w:tmpl w:val="02525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DC7528"/>
    <w:multiLevelType w:val="hybridMultilevel"/>
    <w:tmpl w:val="F0BC141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1"/>
  </w:num>
  <w:num w:numId="2">
    <w:abstractNumId w:val="3"/>
  </w:num>
  <w:num w:numId="3">
    <w:abstractNumId w:val="23"/>
  </w:num>
  <w:num w:numId="4">
    <w:abstractNumId w:val="8"/>
  </w:num>
  <w:num w:numId="5">
    <w:abstractNumId w:val="39"/>
  </w:num>
  <w:num w:numId="6">
    <w:abstractNumId w:val="34"/>
  </w:num>
  <w:num w:numId="7">
    <w:abstractNumId w:val="29"/>
  </w:num>
  <w:num w:numId="8">
    <w:abstractNumId w:val="33"/>
  </w:num>
  <w:num w:numId="9">
    <w:abstractNumId w:val="1"/>
  </w:num>
  <w:num w:numId="10">
    <w:abstractNumId w:val="37"/>
  </w:num>
  <w:num w:numId="11">
    <w:abstractNumId w:val="12"/>
  </w:num>
  <w:num w:numId="12">
    <w:abstractNumId w:val="32"/>
  </w:num>
  <w:num w:numId="13">
    <w:abstractNumId w:val="11"/>
  </w:num>
  <w:num w:numId="14">
    <w:abstractNumId w:val="20"/>
  </w:num>
  <w:num w:numId="15">
    <w:abstractNumId w:val="18"/>
  </w:num>
  <w:num w:numId="16">
    <w:abstractNumId w:val="21"/>
  </w:num>
  <w:num w:numId="17">
    <w:abstractNumId w:val="30"/>
  </w:num>
  <w:num w:numId="18">
    <w:abstractNumId w:val="28"/>
  </w:num>
  <w:num w:numId="19">
    <w:abstractNumId w:val="0"/>
  </w:num>
  <w:num w:numId="20">
    <w:abstractNumId w:val="36"/>
  </w:num>
  <w:num w:numId="21">
    <w:abstractNumId w:val="4"/>
  </w:num>
  <w:num w:numId="22">
    <w:abstractNumId w:val="27"/>
  </w:num>
  <w:num w:numId="23">
    <w:abstractNumId w:val="40"/>
  </w:num>
  <w:num w:numId="24">
    <w:abstractNumId w:val="13"/>
  </w:num>
  <w:num w:numId="25">
    <w:abstractNumId w:val="2"/>
  </w:num>
  <w:num w:numId="26">
    <w:abstractNumId w:val="5"/>
  </w:num>
  <w:num w:numId="27">
    <w:abstractNumId w:val="6"/>
  </w:num>
  <w:num w:numId="28">
    <w:abstractNumId w:val="38"/>
  </w:num>
  <w:num w:numId="29">
    <w:abstractNumId w:val="35"/>
  </w:num>
  <w:num w:numId="30">
    <w:abstractNumId w:val="26"/>
  </w:num>
  <w:num w:numId="31">
    <w:abstractNumId w:val="22"/>
  </w:num>
  <w:num w:numId="32">
    <w:abstractNumId w:val="16"/>
  </w:num>
  <w:num w:numId="33">
    <w:abstractNumId w:val="25"/>
  </w:num>
  <w:num w:numId="34">
    <w:abstractNumId w:val="24"/>
  </w:num>
  <w:num w:numId="35">
    <w:abstractNumId w:val="19"/>
  </w:num>
  <w:num w:numId="36">
    <w:abstractNumId w:val="7"/>
  </w:num>
  <w:num w:numId="37">
    <w:abstractNumId w:val="10"/>
  </w:num>
  <w:num w:numId="38">
    <w:abstractNumId w:val="15"/>
  </w:num>
  <w:num w:numId="39">
    <w:abstractNumId w:val="9"/>
  </w:num>
  <w:num w:numId="40">
    <w:abstractNumId w:val="14"/>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EF0"/>
    <w:rsid w:val="000016F6"/>
    <w:rsid w:val="00010205"/>
    <w:rsid w:val="000103F5"/>
    <w:rsid w:val="0001109D"/>
    <w:rsid w:val="00012AF9"/>
    <w:rsid w:val="00015665"/>
    <w:rsid w:val="00015B6A"/>
    <w:rsid w:val="00025BC1"/>
    <w:rsid w:val="000461D9"/>
    <w:rsid w:val="00057041"/>
    <w:rsid w:val="00060DC2"/>
    <w:rsid w:val="00074FAD"/>
    <w:rsid w:val="00081A47"/>
    <w:rsid w:val="00084363"/>
    <w:rsid w:val="00086549"/>
    <w:rsid w:val="00090B7A"/>
    <w:rsid w:val="000917D6"/>
    <w:rsid w:val="00091A23"/>
    <w:rsid w:val="000A33AF"/>
    <w:rsid w:val="000A625F"/>
    <w:rsid w:val="000A7955"/>
    <w:rsid w:val="000B73FD"/>
    <w:rsid w:val="000C24FC"/>
    <w:rsid w:val="000C3C82"/>
    <w:rsid w:val="000C3EA1"/>
    <w:rsid w:val="000C65AE"/>
    <w:rsid w:val="000C712C"/>
    <w:rsid w:val="000D57B0"/>
    <w:rsid w:val="000D6C98"/>
    <w:rsid w:val="000E45AB"/>
    <w:rsid w:val="000F17A0"/>
    <w:rsid w:val="00101EAF"/>
    <w:rsid w:val="00104824"/>
    <w:rsid w:val="00104881"/>
    <w:rsid w:val="0010583B"/>
    <w:rsid w:val="001058D6"/>
    <w:rsid w:val="00121605"/>
    <w:rsid w:val="0012516E"/>
    <w:rsid w:val="00140E13"/>
    <w:rsid w:val="00146F42"/>
    <w:rsid w:val="0015077B"/>
    <w:rsid w:val="00157207"/>
    <w:rsid w:val="00162B38"/>
    <w:rsid w:val="001738C3"/>
    <w:rsid w:val="00180148"/>
    <w:rsid w:val="00183A79"/>
    <w:rsid w:val="00194CB9"/>
    <w:rsid w:val="001B098C"/>
    <w:rsid w:val="001C36D3"/>
    <w:rsid w:val="001D025C"/>
    <w:rsid w:val="001D0390"/>
    <w:rsid w:val="001D4313"/>
    <w:rsid w:val="001E2D61"/>
    <w:rsid w:val="001E34FF"/>
    <w:rsid w:val="001E4514"/>
    <w:rsid w:val="001E4964"/>
    <w:rsid w:val="001E4969"/>
    <w:rsid w:val="001E5D05"/>
    <w:rsid w:val="002005AB"/>
    <w:rsid w:val="00201CA7"/>
    <w:rsid w:val="00201CF7"/>
    <w:rsid w:val="002041E8"/>
    <w:rsid w:val="0021376E"/>
    <w:rsid w:val="002159DC"/>
    <w:rsid w:val="002264A1"/>
    <w:rsid w:val="00245536"/>
    <w:rsid w:val="00252CCC"/>
    <w:rsid w:val="00263D96"/>
    <w:rsid w:val="00264AF2"/>
    <w:rsid w:val="00264F80"/>
    <w:rsid w:val="00266982"/>
    <w:rsid w:val="0027313F"/>
    <w:rsid w:val="00275B1E"/>
    <w:rsid w:val="002842E8"/>
    <w:rsid w:val="00285EC1"/>
    <w:rsid w:val="00290E8B"/>
    <w:rsid w:val="00290EFC"/>
    <w:rsid w:val="00294A2D"/>
    <w:rsid w:val="00296E48"/>
    <w:rsid w:val="002B5866"/>
    <w:rsid w:val="002C62BA"/>
    <w:rsid w:val="002C7B5A"/>
    <w:rsid w:val="002D01D4"/>
    <w:rsid w:val="002D1267"/>
    <w:rsid w:val="002D5B66"/>
    <w:rsid w:val="002D6150"/>
    <w:rsid w:val="002D6540"/>
    <w:rsid w:val="002F0D97"/>
    <w:rsid w:val="002F245D"/>
    <w:rsid w:val="002F3ACF"/>
    <w:rsid w:val="0030368B"/>
    <w:rsid w:val="00304D91"/>
    <w:rsid w:val="003074F0"/>
    <w:rsid w:val="0031066D"/>
    <w:rsid w:val="003135F1"/>
    <w:rsid w:val="00330795"/>
    <w:rsid w:val="0033347D"/>
    <w:rsid w:val="00333E00"/>
    <w:rsid w:val="00341BF0"/>
    <w:rsid w:val="00354B49"/>
    <w:rsid w:val="0036087F"/>
    <w:rsid w:val="00361EAE"/>
    <w:rsid w:val="003652D9"/>
    <w:rsid w:val="0036676F"/>
    <w:rsid w:val="003749D5"/>
    <w:rsid w:val="00375B0B"/>
    <w:rsid w:val="0037714A"/>
    <w:rsid w:val="00377EFC"/>
    <w:rsid w:val="003802D7"/>
    <w:rsid w:val="00384988"/>
    <w:rsid w:val="00391F07"/>
    <w:rsid w:val="003930EA"/>
    <w:rsid w:val="00394F9F"/>
    <w:rsid w:val="00395361"/>
    <w:rsid w:val="003957FB"/>
    <w:rsid w:val="00397105"/>
    <w:rsid w:val="0039730B"/>
    <w:rsid w:val="003A3125"/>
    <w:rsid w:val="003A483F"/>
    <w:rsid w:val="003B3687"/>
    <w:rsid w:val="003B3EA9"/>
    <w:rsid w:val="003D30F3"/>
    <w:rsid w:val="003E00B6"/>
    <w:rsid w:val="003E1585"/>
    <w:rsid w:val="003F1D62"/>
    <w:rsid w:val="003F3156"/>
    <w:rsid w:val="003F57B2"/>
    <w:rsid w:val="003F6518"/>
    <w:rsid w:val="00405D20"/>
    <w:rsid w:val="00413A78"/>
    <w:rsid w:val="00414262"/>
    <w:rsid w:val="00430700"/>
    <w:rsid w:val="00432583"/>
    <w:rsid w:val="00434463"/>
    <w:rsid w:val="0043449E"/>
    <w:rsid w:val="00436FA4"/>
    <w:rsid w:val="00437485"/>
    <w:rsid w:val="00437DF7"/>
    <w:rsid w:val="004426B9"/>
    <w:rsid w:val="004520E3"/>
    <w:rsid w:val="00460268"/>
    <w:rsid w:val="00473BEE"/>
    <w:rsid w:val="00485F62"/>
    <w:rsid w:val="00494E23"/>
    <w:rsid w:val="00495594"/>
    <w:rsid w:val="004A7660"/>
    <w:rsid w:val="004B6209"/>
    <w:rsid w:val="004C2BFA"/>
    <w:rsid w:val="004C398D"/>
    <w:rsid w:val="004C407D"/>
    <w:rsid w:val="004D6884"/>
    <w:rsid w:val="004E4C78"/>
    <w:rsid w:val="004E782B"/>
    <w:rsid w:val="004F5A3C"/>
    <w:rsid w:val="004F747C"/>
    <w:rsid w:val="00500370"/>
    <w:rsid w:val="00503580"/>
    <w:rsid w:val="00512933"/>
    <w:rsid w:val="00514B35"/>
    <w:rsid w:val="005247C7"/>
    <w:rsid w:val="00524949"/>
    <w:rsid w:val="005264DC"/>
    <w:rsid w:val="00532C55"/>
    <w:rsid w:val="00540B56"/>
    <w:rsid w:val="00551E97"/>
    <w:rsid w:val="0055354F"/>
    <w:rsid w:val="00554A26"/>
    <w:rsid w:val="00557150"/>
    <w:rsid w:val="005628B1"/>
    <w:rsid w:val="00565EC4"/>
    <w:rsid w:val="0057077F"/>
    <w:rsid w:val="00571A36"/>
    <w:rsid w:val="005943B2"/>
    <w:rsid w:val="005A043D"/>
    <w:rsid w:val="005A1B4E"/>
    <w:rsid w:val="005A5F38"/>
    <w:rsid w:val="005A7559"/>
    <w:rsid w:val="005B41E2"/>
    <w:rsid w:val="005C03AB"/>
    <w:rsid w:val="005C26BA"/>
    <w:rsid w:val="005D3C59"/>
    <w:rsid w:val="005D6697"/>
    <w:rsid w:val="005D6F5C"/>
    <w:rsid w:val="005E378C"/>
    <w:rsid w:val="005F1A7C"/>
    <w:rsid w:val="005F3E8A"/>
    <w:rsid w:val="005F4547"/>
    <w:rsid w:val="005F5A12"/>
    <w:rsid w:val="006046F3"/>
    <w:rsid w:val="006049C5"/>
    <w:rsid w:val="00605211"/>
    <w:rsid w:val="0060739E"/>
    <w:rsid w:val="00612ED9"/>
    <w:rsid w:val="006141D8"/>
    <w:rsid w:val="0061487D"/>
    <w:rsid w:val="00615F11"/>
    <w:rsid w:val="006165B2"/>
    <w:rsid w:val="006249B9"/>
    <w:rsid w:val="00626C27"/>
    <w:rsid w:val="00630AF3"/>
    <w:rsid w:val="00630D12"/>
    <w:rsid w:val="00642C19"/>
    <w:rsid w:val="00642EA6"/>
    <w:rsid w:val="0066041D"/>
    <w:rsid w:val="00665588"/>
    <w:rsid w:val="006738AA"/>
    <w:rsid w:val="00674F58"/>
    <w:rsid w:val="00686A4B"/>
    <w:rsid w:val="00696BA3"/>
    <w:rsid w:val="006A6579"/>
    <w:rsid w:val="006B6173"/>
    <w:rsid w:val="006B718A"/>
    <w:rsid w:val="006C06E0"/>
    <w:rsid w:val="006C339D"/>
    <w:rsid w:val="006C4DBC"/>
    <w:rsid w:val="006E3EB8"/>
    <w:rsid w:val="006E60BE"/>
    <w:rsid w:val="006F09AC"/>
    <w:rsid w:val="006F120C"/>
    <w:rsid w:val="006F63FE"/>
    <w:rsid w:val="00703E45"/>
    <w:rsid w:val="00710A9A"/>
    <w:rsid w:val="00712DD8"/>
    <w:rsid w:val="00714091"/>
    <w:rsid w:val="007219B8"/>
    <w:rsid w:val="00726502"/>
    <w:rsid w:val="0072721D"/>
    <w:rsid w:val="00734D72"/>
    <w:rsid w:val="00745438"/>
    <w:rsid w:val="00765B8D"/>
    <w:rsid w:val="00766633"/>
    <w:rsid w:val="00766CB5"/>
    <w:rsid w:val="00771442"/>
    <w:rsid w:val="00781CF6"/>
    <w:rsid w:val="007820B2"/>
    <w:rsid w:val="00787B98"/>
    <w:rsid w:val="007975E3"/>
    <w:rsid w:val="007A2A81"/>
    <w:rsid w:val="007A3B98"/>
    <w:rsid w:val="007C2AE1"/>
    <w:rsid w:val="007C427A"/>
    <w:rsid w:val="007C734F"/>
    <w:rsid w:val="007C7503"/>
    <w:rsid w:val="007D2B7F"/>
    <w:rsid w:val="007D3AB8"/>
    <w:rsid w:val="007D445B"/>
    <w:rsid w:val="007D7880"/>
    <w:rsid w:val="007E1B2A"/>
    <w:rsid w:val="007E4D1C"/>
    <w:rsid w:val="007F3BFB"/>
    <w:rsid w:val="007F72E6"/>
    <w:rsid w:val="00806D8E"/>
    <w:rsid w:val="00807C93"/>
    <w:rsid w:val="008103BB"/>
    <w:rsid w:val="00810983"/>
    <w:rsid w:val="0081611F"/>
    <w:rsid w:val="00821B01"/>
    <w:rsid w:val="00852336"/>
    <w:rsid w:val="008526AD"/>
    <w:rsid w:val="00853D66"/>
    <w:rsid w:val="00857200"/>
    <w:rsid w:val="008713B4"/>
    <w:rsid w:val="008773F3"/>
    <w:rsid w:val="00881096"/>
    <w:rsid w:val="008852E0"/>
    <w:rsid w:val="008866B6"/>
    <w:rsid w:val="0088799A"/>
    <w:rsid w:val="00894DE2"/>
    <w:rsid w:val="00897C06"/>
    <w:rsid w:val="008A12EF"/>
    <w:rsid w:val="008A1B55"/>
    <w:rsid w:val="008B5D7D"/>
    <w:rsid w:val="008B7889"/>
    <w:rsid w:val="008C1653"/>
    <w:rsid w:val="008C47F9"/>
    <w:rsid w:val="008C7DAA"/>
    <w:rsid w:val="008D0533"/>
    <w:rsid w:val="008E04F8"/>
    <w:rsid w:val="008E37A5"/>
    <w:rsid w:val="008F187D"/>
    <w:rsid w:val="008F7FE1"/>
    <w:rsid w:val="009009EB"/>
    <w:rsid w:val="00903FE5"/>
    <w:rsid w:val="00904400"/>
    <w:rsid w:val="00922633"/>
    <w:rsid w:val="00924544"/>
    <w:rsid w:val="00935D6C"/>
    <w:rsid w:val="00942065"/>
    <w:rsid w:val="009434BC"/>
    <w:rsid w:val="00943AF2"/>
    <w:rsid w:val="009466FB"/>
    <w:rsid w:val="00947912"/>
    <w:rsid w:val="00956943"/>
    <w:rsid w:val="00960716"/>
    <w:rsid w:val="00966CD9"/>
    <w:rsid w:val="00971BB3"/>
    <w:rsid w:val="00973521"/>
    <w:rsid w:val="009763E3"/>
    <w:rsid w:val="009851D4"/>
    <w:rsid w:val="0098654F"/>
    <w:rsid w:val="00997118"/>
    <w:rsid w:val="009A377E"/>
    <w:rsid w:val="009A379B"/>
    <w:rsid w:val="009B4D22"/>
    <w:rsid w:val="009B4F17"/>
    <w:rsid w:val="009B5BD8"/>
    <w:rsid w:val="009C0704"/>
    <w:rsid w:val="009C499F"/>
    <w:rsid w:val="009D0C7F"/>
    <w:rsid w:val="009E4F9C"/>
    <w:rsid w:val="009F069D"/>
    <w:rsid w:val="009F7A07"/>
    <w:rsid w:val="00A049C9"/>
    <w:rsid w:val="00A10C35"/>
    <w:rsid w:val="00A25BB6"/>
    <w:rsid w:val="00A363BB"/>
    <w:rsid w:val="00A37B75"/>
    <w:rsid w:val="00A45AF7"/>
    <w:rsid w:val="00A531BB"/>
    <w:rsid w:val="00A56D0C"/>
    <w:rsid w:val="00A619B6"/>
    <w:rsid w:val="00A61CCC"/>
    <w:rsid w:val="00A63DBE"/>
    <w:rsid w:val="00A669A9"/>
    <w:rsid w:val="00A72BDB"/>
    <w:rsid w:val="00A77240"/>
    <w:rsid w:val="00A816D8"/>
    <w:rsid w:val="00A817C3"/>
    <w:rsid w:val="00A81CB5"/>
    <w:rsid w:val="00A82957"/>
    <w:rsid w:val="00AA4BBE"/>
    <w:rsid w:val="00AA4C54"/>
    <w:rsid w:val="00AB015A"/>
    <w:rsid w:val="00AB3CBE"/>
    <w:rsid w:val="00AB5FCB"/>
    <w:rsid w:val="00AC2164"/>
    <w:rsid w:val="00AC390E"/>
    <w:rsid w:val="00AD2284"/>
    <w:rsid w:val="00AD4647"/>
    <w:rsid w:val="00AE0B22"/>
    <w:rsid w:val="00AF0044"/>
    <w:rsid w:val="00AF1400"/>
    <w:rsid w:val="00B02BD8"/>
    <w:rsid w:val="00B047A3"/>
    <w:rsid w:val="00B1174C"/>
    <w:rsid w:val="00B117E6"/>
    <w:rsid w:val="00B1187D"/>
    <w:rsid w:val="00B12048"/>
    <w:rsid w:val="00B1226D"/>
    <w:rsid w:val="00B175AB"/>
    <w:rsid w:val="00B20EF0"/>
    <w:rsid w:val="00B2112D"/>
    <w:rsid w:val="00B26A6A"/>
    <w:rsid w:val="00B307DE"/>
    <w:rsid w:val="00B316D5"/>
    <w:rsid w:val="00B40B80"/>
    <w:rsid w:val="00B4547B"/>
    <w:rsid w:val="00B46628"/>
    <w:rsid w:val="00B47DD6"/>
    <w:rsid w:val="00B50CCF"/>
    <w:rsid w:val="00B51C2C"/>
    <w:rsid w:val="00B521CF"/>
    <w:rsid w:val="00B56E63"/>
    <w:rsid w:val="00B57E74"/>
    <w:rsid w:val="00B60978"/>
    <w:rsid w:val="00B62070"/>
    <w:rsid w:val="00B63480"/>
    <w:rsid w:val="00B65825"/>
    <w:rsid w:val="00B845D6"/>
    <w:rsid w:val="00B8646A"/>
    <w:rsid w:val="00B91BF6"/>
    <w:rsid w:val="00B96E51"/>
    <w:rsid w:val="00BA45AA"/>
    <w:rsid w:val="00BA53F8"/>
    <w:rsid w:val="00BB290C"/>
    <w:rsid w:val="00BB4724"/>
    <w:rsid w:val="00BB495B"/>
    <w:rsid w:val="00BB6501"/>
    <w:rsid w:val="00BB71D2"/>
    <w:rsid w:val="00BC5214"/>
    <w:rsid w:val="00BC545F"/>
    <w:rsid w:val="00BD11BC"/>
    <w:rsid w:val="00BD518C"/>
    <w:rsid w:val="00BD7A39"/>
    <w:rsid w:val="00BE58DD"/>
    <w:rsid w:val="00BF6554"/>
    <w:rsid w:val="00BF66E1"/>
    <w:rsid w:val="00C04BEA"/>
    <w:rsid w:val="00C246CB"/>
    <w:rsid w:val="00C37BAF"/>
    <w:rsid w:val="00C4746B"/>
    <w:rsid w:val="00C5378E"/>
    <w:rsid w:val="00C55FD0"/>
    <w:rsid w:val="00C677EC"/>
    <w:rsid w:val="00C70D11"/>
    <w:rsid w:val="00C76AE5"/>
    <w:rsid w:val="00C82ED6"/>
    <w:rsid w:val="00C83430"/>
    <w:rsid w:val="00C93635"/>
    <w:rsid w:val="00C94258"/>
    <w:rsid w:val="00CA0F7F"/>
    <w:rsid w:val="00CA23CB"/>
    <w:rsid w:val="00CB019A"/>
    <w:rsid w:val="00CB57DD"/>
    <w:rsid w:val="00CB679C"/>
    <w:rsid w:val="00CB6DAF"/>
    <w:rsid w:val="00CB71B2"/>
    <w:rsid w:val="00CC45F8"/>
    <w:rsid w:val="00CD27E3"/>
    <w:rsid w:val="00CD3DC1"/>
    <w:rsid w:val="00CD55A8"/>
    <w:rsid w:val="00CE5F41"/>
    <w:rsid w:val="00CE6133"/>
    <w:rsid w:val="00CF063E"/>
    <w:rsid w:val="00D01483"/>
    <w:rsid w:val="00D02203"/>
    <w:rsid w:val="00D11976"/>
    <w:rsid w:val="00D1378B"/>
    <w:rsid w:val="00D21F77"/>
    <w:rsid w:val="00D27EBD"/>
    <w:rsid w:val="00D30196"/>
    <w:rsid w:val="00D31000"/>
    <w:rsid w:val="00D3577A"/>
    <w:rsid w:val="00D553D1"/>
    <w:rsid w:val="00D607AE"/>
    <w:rsid w:val="00D832C6"/>
    <w:rsid w:val="00D860F4"/>
    <w:rsid w:val="00D9375B"/>
    <w:rsid w:val="00D95888"/>
    <w:rsid w:val="00D97284"/>
    <w:rsid w:val="00DA0239"/>
    <w:rsid w:val="00DA4BA6"/>
    <w:rsid w:val="00DC102A"/>
    <w:rsid w:val="00DC4CD6"/>
    <w:rsid w:val="00DE3C47"/>
    <w:rsid w:val="00DF0A39"/>
    <w:rsid w:val="00DF1E0A"/>
    <w:rsid w:val="00DF5796"/>
    <w:rsid w:val="00E01C62"/>
    <w:rsid w:val="00E0402D"/>
    <w:rsid w:val="00E06672"/>
    <w:rsid w:val="00E24062"/>
    <w:rsid w:val="00E407BD"/>
    <w:rsid w:val="00E50141"/>
    <w:rsid w:val="00E60293"/>
    <w:rsid w:val="00E613E3"/>
    <w:rsid w:val="00E63839"/>
    <w:rsid w:val="00E723C4"/>
    <w:rsid w:val="00E73561"/>
    <w:rsid w:val="00E7457B"/>
    <w:rsid w:val="00E75001"/>
    <w:rsid w:val="00E7555E"/>
    <w:rsid w:val="00E75D0A"/>
    <w:rsid w:val="00E76A6A"/>
    <w:rsid w:val="00E81773"/>
    <w:rsid w:val="00E82C52"/>
    <w:rsid w:val="00E85526"/>
    <w:rsid w:val="00E87F2F"/>
    <w:rsid w:val="00E94B66"/>
    <w:rsid w:val="00E96475"/>
    <w:rsid w:val="00EA3F58"/>
    <w:rsid w:val="00EA4D31"/>
    <w:rsid w:val="00EA51E7"/>
    <w:rsid w:val="00EA77C4"/>
    <w:rsid w:val="00EB59EF"/>
    <w:rsid w:val="00EB6DC4"/>
    <w:rsid w:val="00ED076F"/>
    <w:rsid w:val="00ED2E39"/>
    <w:rsid w:val="00ED578B"/>
    <w:rsid w:val="00EE0002"/>
    <w:rsid w:val="00EF6B60"/>
    <w:rsid w:val="00EF7798"/>
    <w:rsid w:val="00F1036B"/>
    <w:rsid w:val="00F11DA2"/>
    <w:rsid w:val="00F134AE"/>
    <w:rsid w:val="00F138A0"/>
    <w:rsid w:val="00F143B0"/>
    <w:rsid w:val="00F1604D"/>
    <w:rsid w:val="00F20E32"/>
    <w:rsid w:val="00F24F14"/>
    <w:rsid w:val="00F30E11"/>
    <w:rsid w:val="00F3346D"/>
    <w:rsid w:val="00F3485A"/>
    <w:rsid w:val="00F36015"/>
    <w:rsid w:val="00F40239"/>
    <w:rsid w:val="00F43530"/>
    <w:rsid w:val="00F4505A"/>
    <w:rsid w:val="00F50FA8"/>
    <w:rsid w:val="00F5211C"/>
    <w:rsid w:val="00F616AC"/>
    <w:rsid w:val="00F62500"/>
    <w:rsid w:val="00F70B1A"/>
    <w:rsid w:val="00F70F83"/>
    <w:rsid w:val="00F77701"/>
    <w:rsid w:val="00F91244"/>
    <w:rsid w:val="00F9266C"/>
    <w:rsid w:val="00F93247"/>
    <w:rsid w:val="00F93A99"/>
    <w:rsid w:val="00F95738"/>
    <w:rsid w:val="00FA529A"/>
    <w:rsid w:val="00FA5859"/>
    <w:rsid w:val="00FB7700"/>
    <w:rsid w:val="00FC03D6"/>
    <w:rsid w:val="00FC1876"/>
    <w:rsid w:val="00FC4659"/>
    <w:rsid w:val="00FC62F9"/>
    <w:rsid w:val="00FC759C"/>
    <w:rsid w:val="00FD441C"/>
    <w:rsid w:val="00FD601E"/>
    <w:rsid w:val="00FD602A"/>
    <w:rsid w:val="00FD754C"/>
    <w:rsid w:val="00FE613E"/>
    <w:rsid w:val="00FE684C"/>
    <w:rsid w:val="00FF035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0F4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B99"/>
    <w:pPr>
      <w:spacing w:after="200" w:line="276" w:lineRule="auto"/>
    </w:pPr>
    <w:rPr>
      <w:sz w:val="22"/>
      <w:szCs w:val="22"/>
    </w:rPr>
  </w:style>
  <w:style w:type="paragraph" w:styleId="Heading3">
    <w:name w:val="heading 3"/>
    <w:basedOn w:val="Normal"/>
    <w:next w:val="Normal"/>
    <w:link w:val="Heading3Char"/>
    <w:uiPriority w:val="9"/>
    <w:qFormat/>
    <w:rsid w:val="00E040AD"/>
    <w:pPr>
      <w:keepNext/>
      <w:keepLines/>
      <w:spacing w:before="200" w:after="0"/>
      <w:outlineLvl w:val="2"/>
    </w:pPr>
    <w:rPr>
      <w:rFonts w:ascii="Cambria" w:eastAsia="Times New Roman" w:hAnsi="Cambria"/>
      <w:b/>
      <w:bCs/>
      <w:color w:val="4F81BD"/>
      <w:sz w:val="20"/>
      <w:szCs w:val="20"/>
    </w:rPr>
  </w:style>
  <w:style w:type="paragraph" w:styleId="Heading4">
    <w:name w:val="heading 4"/>
    <w:basedOn w:val="Normal"/>
    <w:link w:val="Heading4Char"/>
    <w:uiPriority w:val="9"/>
    <w:qFormat/>
    <w:rsid w:val="009E06EC"/>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A66FA"/>
    <w:rPr>
      <w:color w:val="0000FF"/>
      <w:u w:val="single"/>
    </w:rPr>
  </w:style>
  <w:style w:type="paragraph" w:customStyle="1" w:styleId="MediumGrid1-Accent21">
    <w:name w:val="Medium Grid 1 - Accent 21"/>
    <w:basedOn w:val="Normal"/>
    <w:uiPriority w:val="34"/>
    <w:qFormat/>
    <w:rsid w:val="002300A9"/>
    <w:pPr>
      <w:ind w:left="720"/>
      <w:contextualSpacing/>
    </w:pPr>
  </w:style>
  <w:style w:type="character" w:customStyle="1" w:styleId="Heading4Char">
    <w:name w:val="Heading 4 Char"/>
    <w:link w:val="Heading4"/>
    <w:uiPriority w:val="9"/>
    <w:rsid w:val="009E06EC"/>
    <w:rPr>
      <w:rFonts w:ascii="Times New Roman" w:eastAsia="Times New Roman" w:hAnsi="Times New Roman" w:cs="Times New Roman"/>
      <w:b/>
      <w:bCs/>
      <w:sz w:val="24"/>
      <w:szCs w:val="24"/>
    </w:rPr>
  </w:style>
  <w:style w:type="paragraph" w:styleId="NormalWeb">
    <w:name w:val="Normal (Web)"/>
    <w:basedOn w:val="Normal"/>
    <w:uiPriority w:val="99"/>
    <w:unhideWhenUsed/>
    <w:rsid w:val="009E06EC"/>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59"/>
    <w:rsid w:val="00D83BA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3Char">
    <w:name w:val="Heading 3 Char"/>
    <w:link w:val="Heading3"/>
    <w:uiPriority w:val="9"/>
    <w:semiHidden/>
    <w:rsid w:val="00E040AD"/>
    <w:rPr>
      <w:rFonts w:ascii="Cambria" w:eastAsia="Times New Roman" w:hAnsi="Cambria" w:cs="Times New Roman"/>
      <w:b/>
      <w:bCs/>
      <w:color w:val="4F81BD"/>
    </w:rPr>
  </w:style>
  <w:style w:type="paragraph" w:customStyle="1" w:styleId="xmsonormal">
    <w:name w:val="x_msonormal"/>
    <w:basedOn w:val="Normal"/>
    <w:rsid w:val="002125E6"/>
    <w:pPr>
      <w:spacing w:beforeLines="1" w:afterLines="1" w:line="240" w:lineRule="auto"/>
    </w:pPr>
    <w:rPr>
      <w:rFonts w:ascii="Times" w:hAnsi="Times"/>
      <w:sz w:val="20"/>
      <w:szCs w:val="20"/>
    </w:rPr>
  </w:style>
  <w:style w:type="paragraph" w:customStyle="1" w:styleId="ColorfulList-Accent11">
    <w:name w:val="Colorful List - Accent 11"/>
    <w:basedOn w:val="Normal"/>
    <w:uiPriority w:val="34"/>
    <w:qFormat/>
    <w:rsid w:val="002931E0"/>
    <w:pPr>
      <w:ind w:left="720"/>
      <w:contextualSpacing/>
    </w:pPr>
  </w:style>
  <w:style w:type="character" w:customStyle="1" w:styleId="rwrro">
    <w:name w:val="rwrro"/>
    <w:basedOn w:val="DefaultParagraphFont"/>
    <w:rsid w:val="00D173A8"/>
  </w:style>
  <w:style w:type="paragraph" w:customStyle="1" w:styleId="Default">
    <w:name w:val="Default"/>
    <w:rsid w:val="009F36C0"/>
    <w:pPr>
      <w:widowControl w:val="0"/>
      <w:autoSpaceDE w:val="0"/>
      <w:autoSpaceDN w:val="0"/>
      <w:adjustRightInd w:val="0"/>
    </w:pPr>
    <w:rPr>
      <w:rFonts w:ascii="Arial" w:eastAsia="Times New Roman" w:hAnsi="Arial" w:cs="Arial"/>
      <w:color w:val="000000"/>
      <w:sz w:val="24"/>
      <w:szCs w:val="24"/>
    </w:rPr>
  </w:style>
  <w:style w:type="paragraph" w:styleId="Header">
    <w:name w:val="header"/>
    <w:basedOn w:val="Normal"/>
    <w:link w:val="HeaderChar"/>
    <w:uiPriority w:val="99"/>
    <w:rsid w:val="00E01C62"/>
    <w:pPr>
      <w:tabs>
        <w:tab w:val="center" w:pos="4680"/>
        <w:tab w:val="right" w:pos="9360"/>
      </w:tabs>
    </w:pPr>
  </w:style>
  <w:style w:type="character" w:customStyle="1" w:styleId="HeaderChar">
    <w:name w:val="Header Char"/>
    <w:link w:val="Header"/>
    <w:uiPriority w:val="99"/>
    <w:rsid w:val="00E01C62"/>
    <w:rPr>
      <w:sz w:val="22"/>
      <w:szCs w:val="22"/>
    </w:rPr>
  </w:style>
  <w:style w:type="paragraph" w:styleId="Footer">
    <w:name w:val="footer"/>
    <w:basedOn w:val="Normal"/>
    <w:link w:val="FooterChar"/>
    <w:uiPriority w:val="99"/>
    <w:rsid w:val="00E01C62"/>
    <w:pPr>
      <w:tabs>
        <w:tab w:val="center" w:pos="4680"/>
        <w:tab w:val="right" w:pos="9360"/>
      </w:tabs>
    </w:pPr>
  </w:style>
  <w:style w:type="character" w:customStyle="1" w:styleId="FooterChar">
    <w:name w:val="Footer Char"/>
    <w:link w:val="Footer"/>
    <w:uiPriority w:val="99"/>
    <w:rsid w:val="00E01C62"/>
    <w:rPr>
      <w:sz w:val="22"/>
      <w:szCs w:val="22"/>
    </w:rPr>
  </w:style>
  <w:style w:type="character" w:styleId="FollowedHyperlink">
    <w:name w:val="FollowedHyperlink"/>
    <w:rsid w:val="002D6540"/>
    <w:rPr>
      <w:color w:val="800080"/>
      <w:u w:val="single"/>
    </w:rPr>
  </w:style>
  <w:style w:type="paragraph" w:styleId="ListParagraph">
    <w:name w:val="List Paragraph"/>
    <w:basedOn w:val="Normal"/>
    <w:qFormat/>
    <w:rsid w:val="00630AF3"/>
    <w:pPr>
      <w:ind w:left="720"/>
    </w:pPr>
  </w:style>
  <w:style w:type="paragraph" w:styleId="BalloonText">
    <w:name w:val="Balloon Text"/>
    <w:basedOn w:val="Normal"/>
    <w:link w:val="BalloonTextChar"/>
    <w:rsid w:val="00C4746B"/>
    <w:pPr>
      <w:spacing w:after="0" w:line="240" w:lineRule="auto"/>
    </w:pPr>
    <w:rPr>
      <w:rFonts w:ascii="Tahoma" w:hAnsi="Tahoma" w:cs="Tahoma"/>
      <w:sz w:val="16"/>
      <w:szCs w:val="16"/>
    </w:rPr>
  </w:style>
  <w:style w:type="character" w:customStyle="1" w:styleId="BalloonTextChar">
    <w:name w:val="Balloon Text Char"/>
    <w:link w:val="BalloonText"/>
    <w:rsid w:val="00C4746B"/>
    <w:rPr>
      <w:rFonts w:ascii="Tahoma" w:hAnsi="Tahoma" w:cs="Tahoma"/>
      <w:sz w:val="16"/>
      <w:szCs w:val="16"/>
    </w:rPr>
  </w:style>
  <w:style w:type="table" w:styleId="ColorfulGrid">
    <w:name w:val="Colorful Grid"/>
    <w:basedOn w:val="TableNormal"/>
    <w:rsid w:val="001E2D61"/>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TableClassic1">
    <w:name w:val="Table Classic 1"/>
    <w:basedOn w:val="TableNormal"/>
    <w:rsid w:val="001E2D61"/>
    <w:pPr>
      <w:spacing w:after="20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semiHidden/>
    <w:unhideWhenUsed/>
    <w:rsid w:val="004E4C78"/>
    <w:rPr>
      <w:sz w:val="16"/>
      <w:szCs w:val="16"/>
    </w:rPr>
  </w:style>
  <w:style w:type="paragraph" w:styleId="CommentText">
    <w:name w:val="annotation text"/>
    <w:basedOn w:val="Normal"/>
    <w:link w:val="CommentTextChar"/>
    <w:semiHidden/>
    <w:unhideWhenUsed/>
    <w:rsid w:val="004E4C78"/>
    <w:pPr>
      <w:spacing w:line="240" w:lineRule="auto"/>
    </w:pPr>
    <w:rPr>
      <w:sz w:val="20"/>
      <w:szCs w:val="20"/>
    </w:rPr>
  </w:style>
  <w:style w:type="character" w:customStyle="1" w:styleId="CommentTextChar">
    <w:name w:val="Comment Text Char"/>
    <w:basedOn w:val="DefaultParagraphFont"/>
    <w:link w:val="CommentText"/>
    <w:semiHidden/>
    <w:rsid w:val="004E4C78"/>
  </w:style>
  <w:style w:type="paragraph" w:styleId="CommentSubject">
    <w:name w:val="annotation subject"/>
    <w:basedOn w:val="CommentText"/>
    <w:next w:val="CommentText"/>
    <w:link w:val="CommentSubjectChar"/>
    <w:semiHidden/>
    <w:unhideWhenUsed/>
    <w:rsid w:val="004E4C78"/>
    <w:rPr>
      <w:b/>
      <w:bCs/>
    </w:rPr>
  </w:style>
  <w:style w:type="character" w:customStyle="1" w:styleId="CommentSubjectChar">
    <w:name w:val="Comment Subject Char"/>
    <w:basedOn w:val="CommentTextChar"/>
    <w:link w:val="CommentSubject"/>
    <w:semiHidden/>
    <w:rsid w:val="004E4C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994486">
      <w:bodyDiv w:val="1"/>
      <w:marLeft w:val="0"/>
      <w:marRight w:val="0"/>
      <w:marTop w:val="0"/>
      <w:marBottom w:val="0"/>
      <w:divBdr>
        <w:top w:val="none" w:sz="0" w:space="0" w:color="auto"/>
        <w:left w:val="none" w:sz="0" w:space="0" w:color="auto"/>
        <w:bottom w:val="none" w:sz="0" w:space="0" w:color="auto"/>
        <w:right w:val="none" w:sz="0" w:space="0" w:color="auto"/>
      </w:divBdr>
    </w:div>
    <w:div w:id="889924247">
      <w:bodyDiv w:val="1"/>
      <w:marLeft w:val="0"/>
      <w:marRight w:val="0"/>
      <w:marTop w:val="0"/>
      <w:marBottom w:val="0"/>
      <w:divBdr>
        <w:top w:val="none" w:sz="0" w:space="0" w:color="auto"/>
        <w:left w:val="none" w:sz="0" w:space="0" w:color="auto"/>
        <w:bottom w:val="none" w:sz="0" w:space="0" w:color="auto"/>
        <w:right w:val="none" w:sz="0" w:space="0" w:color="auto"/>
      </w:divBdr>
    </w:div>
    <w:div w:id="999039365">
      <w:bodyDiv w:val="1"/>
      <w:marLeft w:val="0"/>
      <w:marRight w:val="0"/>
      <w:marTop w:val="0"/>
      <w:marBottom w:val="0"/>
      <w:divBdr>
        <w:top w:val="none" w:sz="0" w:space="0" w:color="auto"/>
        <w:left w:val="none" w:sz="0" w:space="0" w:color="auto"/>
        <w:bottom w:val="none" w:sz="0" w:space="0" w:color="auto"/>
        <w:right w:val="none" w:sz="0" w:space="0" w:color="auto"/>
      </w:divBdr>
    </w:div>
    <w:div w:id="154444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wiley.com/WileyCDA/WileyTitle/productCd-1118741021.html" TargetMode="External"/><Relationship Id="rId18" Type="http://schemas.openxmlformats.org/officeDocument/2006/relationships/hyperlink" Target="http://tracsfacts.its.txstate.edu/Documents/Student-Guide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catalog.library.txstate.edu/record=b4211090~S1a" TargetMode="External"/><Relationship Id="rId17" Type="http://schemas.openxmlformats.org/officeDocument/2006/relationships/hyperlink" Target="http://tracsfacts.its.txstate.edu/chatwithtracs/tracschat.html" TargetMode="External"/><Relationship Id="rId2" Type="http://schemas.openxmlformats.org/officeDocument/2006/relationships/numbering" Target="numbering.xml"/><Relationship Id="rId16" Type="http://schemas.openxmlformats.org/officeDocument/2006/relationships/hyperlink" Target="mailto:tracs@txstate.edu" TargetMode="External"/><Relationship Id="rId20" Type="http://schemas.openxmlformats.org/officeDocument/2006/relationships/hyperlink" Target="http://www.registrar.txstate.edu/registration/drop-a-cla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talog.library.txstate.edu/search/r" TargetMode="External"/><Relationship Id="rId5" Type="http://schemas.openxmlformats.org/officeDocument/2006/relationships/webSettings" Target="webSettings.xml"/><Relationship Id="rId15" Type="http://schemas.openxmlformats.org/officeDocument/2006/relationships/hyperlink" Target="http://www.txstate.edu/effective/upps/upps-07-10-01.html" TargetMode="External"/><Relationship Id="rId10" Type="http://schemas.openxmlformats.org/officeDocument/2006/relationships/hyperlink" Target="http://www.psych.txstate.edu/about/assessment.html" TargetMode="External"/><Relationship Id="rId19" Type="http://schemas.openxmlformats.org/officeDocument/2006/relationships/hyperlink" Target="http://www.txstate.edu/effective/upps/upps-07-11-01.html" TargetMode="External"/><Relationship Id="rId4" Type="http://schemas.openxmlformats.org/officeDocument/2006/relationships/settings" Target="settings.xml"/><Relationship Id="rId9" Type="http://schemas.openxmlformats.org/officeDocument/2006/relationships/hyperlink" Target="mailto:psy-2100@txstate.edu" TargetMode="External"/><Relationship Id="rId14" Type="http://schemas.openxmlformats.org/officeDocument/2006/relationships/hyperlink" Target="mailto:PSY2100@txstate.ed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7467CA-EAFB-4B03-B759-52E5B4E1F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2931</Words>
  <Characters>16708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19600</CharactersWithSpaces>
  <SharedDoc>false</SharedDoc>
  <HLinks>
    <vt:vector size="144" baseType="variant">
      <vt:variant>
        <vt:i4>7078000</vt:i4>
      </vt:variant>
      <vt:variant>
        <vt:i4>99</vt:i4>
      </vt:variant>
      <vt:variant>
        <vt:i4>0</vt:i4>
      </vt:variant>
      <vt:variant>
        <vt:i4>5</vt:i4>
      </vt:variant>
      <vt:variant>
        <vt:lpwstr>http://www.registrar.txstate.edu/registration/drop-a-class</vt:lpwstr>
      </vt:variant>
      <vt:variant>
        <vt:lpwstr/>
      </vt:variant>
      <vt:variant>
        <vt:i4>5701719</vt:i4>
      </vt:variant>
      <vt:variant>
        <vt:i4>96</vt:i4>
      </vt:variant>
      <vt:variant>
        <vt:i4>0</vt:i4>
      </vt:variant>
      <vt:variant>
        <vt:i4>5</vt:i4>
      </vt:variant>
      <vt:variant>
        <vt:lpwstr>http://www.txstate.edu/effective/upps/upps-07-11-01.html</vt:lpwstr>
      </vt:variant>
      <vt:variant>
        <vt:lpwstr/>
      </vt:variant>
      <vt:variant>
        <vt:i4>2162742</vt:i4>
      </vt:variant>
      <vt:variant>
        <vt:i4>93</vt:i4>
      </vt:variant>
      <vt:variant>
        <vt:i4>0</vt:i4>
      </vt:variant>
      <vt:variant>
        <vt:i4>5</vt:i4>
      </vt:variant>
      <vt:variant>
        <vt:lpwstr>http://tracsfacts.its.txstate.edu/Documents/Student-Guides.html</vt:lpwstr>
      </vt:variant>
      <vt:variant>
        <vt:lpwstr/>
      </vt:variant>
      <vt:variant>
        <vt:i4>3604607</vt:i4>
      </vt:variant>
      <vt:variant>
        <vt:i4>90</vt:i4>
      </vt:variant>
      <vt:variant>
        <vt:i4>0</vt:i4>
      </vt:variant>
      <vt:variant>
        <vt:i4>5</vt:i4>
      </vt:variant>
      <vt:variant>
        <vt:lpwstr>http://tracsfacts.its.txstate.edu/chatwithtracs/tracschat.html</vt:lpwstr>
      </vt:variant>
      <vt:variant>
        <vt:lpwstr/>
      </vt:variant>
      <vt:variant>
        <vt:i4>1507369</vt:i4>
      </vt:variant>
      <vt:variant>
        <vt:i4>87</vt:i4>
      </vt:variant>
      <vt:variant>
        <vt:i4>0</vt:i4>
      </vt:variant>
      <vt:variant>
        <vt:i4>5</vt:i4>
      </vt:variant>
      <vt:variant>
        <vt:lpwstr>mailto:tracs@txstate.edu</vt:lpwstr>
      </vt:variant>
      <vt:variant>
        <vt:lpwstr/>
      </vt:variant>
      <vt:variant>
        <vt:i4>5636183</vt:i4>
      </vt:variant>
      <vt:variant>
        <vt:i4>84</vt:i4>
      </vt:variant>
      <vt:variant>
        <vt:i4>0</vt:i4>
      </vt:variant>
      <vt:variant>
        <vt:i4>5</vt:i4>
      </vt:variant>
      <vt:variant>
        <vt:lpwstr>http://www.txstate.edu/effective/upps/upps-07-10-01.html</vt:lpwstr>
      </vt:variant>
      <vt:variant>
        <vt:lpwstr/>
      </vt:variant>
      <vt:variant>
        <vt:i4>7929929</vt:i4>
      </vt:variant>
      <vt:variant>
        <vt:i4>54</vt:i4>
      </vt:variant>
      <vt:variant>
        <vt:i4>0</vt:i4>
      </vt:variant>
      <vt:variant>
        <vt:i4>5</vt:i4>
      </vt:variant>
      <vt:variant>
        <vt:lpwstr>mailto:PSY2100@txstate.edu</vt:lpwstr>
      </vt:variant>
      <vt:variant>
        <vt:lpwstr/>
      </vt:variant>
      <vt:variant>
        <vt:i4>7798885</vt:i4>
      </vt:variant>
      <vt:variant>
        <vt:i4>51</vt:i4>
      </vt:variant>
      <vt:variant>
        <vt:i4>0</vt:i4>
      </vt:variant>
      <vt:variant>
        <vt:i4>5</vt:i4>
      </vt:variant>
      <vt:variant>
        <vt:lpwstr>http://catalog.library.txstate.edu/record=b2084754~S4a</vt:lpwstr>
      </vt:variant>
      <vt:variant>
        <vt:lpwstr/>
      </vt:variant>
      <vt:variant>
        <vt:i4>7864445</vt:i4>
      </vt:variant>
      <vt:variant>
        <vt:i4>48</vt:i4>
      </vt:variant>
      <vt:variant>
        <vt:i4>0</vt:i4>
      </vt:variant>
      <vt:variant>
        <vt:i4>5</vt:i4>
      </vt:variant>
      <vt:variant>
        <vt:lpwstr>http://www.wiley.com/WileyCDA/WileyTitle/productCd-1405190639.html</vt:lpwstr>
      </vt:variant>
      <vt:variant>
        <vt:lpwstr/>
      </vt:variant>
      <vt:variant>
        <vt:i4>5439494</vt:i4>
      </vt:variant>
      <vt:variant>
        <vt:i4>45</vt:i4>
      </vt:variant>
      <vt:variant>
        <vt:i4>0</vt:i4>
      </vt:variant>
      <vt:variant>
        <vt:i4>5</vt:i4>
      </vt:variant>
      <vt:variant>
        <vt:lpwstr>https://synergy.txstate.edu/owa/redir.aspx?C=038ccfd4826f4826a7c125ff4bc5b323&amp;URL=http%3a%2f%2fwww.psych.txstate.edu%2fassessment%2f</vt:lpwstr>
      </vt:variant>
      <vt:variant>
        <vt:lpwstr/>
      </vt:variant>
      <vt:variant>
        <vt:i4>7929929</vt:i4>
      </vt:variant>
      <vt:variant>
        <vt:i4>39</vt:i4>
      </vt:variant>
      <vt:variant>
        <vt:i4>0</vt:i4>
      </vt:variant>
      <vt:variant>
        <vt:i4>5</vt:i4>
      </vt:variant>
      <vt:variant>
        <vt:lpwstr>mailto:psy2100@txstate.edu</vt:lpwstr>
      </vt:variant>
      <vt:variant>
        <vt:lpwstr/>
      </vt:variant>
      <vt:variant>
        <vt:i4>1179648</vt:i4>
      </vt:variant>
      <vt:variant>
        <vt:i4>36</vt:i4>
      </vt:variant>
      <vt:variant>
        <vt:i4>0</vt:i4>
      </vt:variant>
      <vt:variant>
        <vt:i4>5</vt:i4>
      </vt:variant>
      <vt:variant>
        <vt:lpwstr/>
      </vt:variant>
      <vt:variant>
        <vt:lpwstr>Calendar</vt:lpwstr>
      </vt:variant>
      <vt:variant>
        <vt:i4>131083</vt:i4>
      </vt:variant>
      <vt:variant>
        <vt:i4>33</vt:i4>
      </vt:variant>
      <vt:variant>
        <vt:i4>0</vt:i4>
      </vt:variant>
      <vt:variant>
        <vt:i4>5</vt:i4>
      </vt:variant>
      <vt:variant>
        <vt:lpwstr/>
      </vt:variant>
      <vt:variant>
        <vt:lpwstr>Drops</vt:lpwstr>
      </vt:variant>
      <vt:variant>
        <vt:i4>655378</vt:i4>
      </vt:variant>
      <vt:variant>
        <vt:i4>30</vt:i4>
      </vt:variant>
      <vt:variant>
        <vt:i4>0</vt:i4>
      </vt:variant>
      <vt:variant>
        <vt:i4>5</vt:i4>
      </vt:variant>
      <vt:variant>
        <vt:lpwstr/>
      </vt:variant>
      <vt:variant>
        <vt:lpwstr>SpecialNeeds</vt:lpwstr>
      </vt:variant>
      <vt:variant>
        <vt:i4>7995515</vt:i4>
      </vt:variant>
      <vt:variant>
        <vt:i4>27</vt:i4>
      </vt:variant>
      <vt:variant>
        <vt:i4>0</vt:i4>
      </vt:variant>
      <vt:variant>
        <vt:i4>5</vt:i4>
      </vt:variant>
      <vt:variant>
        <vt:lpwstr/>
      </vt:variant>
      <vt:variant>
        <vt:lpwstr>TechSupport</vt:lpwstr>
      </vt:variant>
      <vt:variant>
        <vt:i4>8257653</vt:i4>
      </vt:variant>
      <vt:variant>
        <vt:i4>24</vt:i4>
      </vt:variant>
      <vt:variant>
        <vt:i4>0</vt:i4>
      </vt:variant>
      <vt:variant>
        <vt:i4>5</vt:i4>
      </vt:variant>
      <vt:variant>
        <vt:lpwstr/>
      </vt:variant>
      <vt:variant>
        <vt:lpwstr>Honesty</vt:lpwstr>
      </vt:variant>
      <vt:variant>
        <vt:i4>7864431</vt:i4>
      </vt:variant>
      <vt:variant>
        <vt:i4>21</vt:i4>
      </vt:variant>
      <vt:variant>
        <vt:i4>0</vt:i4>
      </vt:variant>
      <vt:variant>
        <vt:i4>5</vt:i4>
      </vt:variant>
      <vt:variant>
        <vt:lpwstr/>
      </vt:variant>
      <vt:variant>
        <vt:lpwstr>Grading</vt:lpwstr>
      </vt:variant>
      <vt:variant>
        <vt:i4>1310746</vt:i4>
      </vt:variant>
      <vt:variant>
        <vt:i4>18</vt:i4>
      </vt:variant>
      <vt:variant>
        <vt:i4>0</vt:i4>
      </vt:variant>
      <vt:variant>
        <vt:i4>5</vt:i4>
      </vt:variant>
      <vt:variant>
        <vt:lpwstr/>
      </vt:variant>
      <vt:variant>
        <vt:lpwstr>Communication</vt:lpwstr>
      </vt:variant>
      <vt:variant>
        <vt:i4>458775</vt:i4>
      </vt:variant>
      <vt:variant>
        <vt:i4>15</vt:i4>
      </vt:variant>
      <vt:variant>
        <vt:i4>0</vt:i4>
      </vt:variant>
      <vt:variant>
        <vt:i4>5</vt:i4>
      </vt:variant>
      <vt:variant>
        <vt:lpwstr/>
      </vt:variant>
      <vt:variant>
        <vt:lpwstr>Structure</vt:lpwstr>
      </vt:variant>
      <vt:variant>
        <vt:i4>1835034</vt:i4>
      </vt:variant>
      <vt:variant>
        <vt:i4>12</vt:i4>
      </vt:variant>
      <vt:variant>
        <vt:i4>0</vt:i4>
      </vt:variant>
      <vt:variant>
        <vt:i4>5</vt:i4>
      </vt:variant>
      <vt:variant>
        <vt:lpwstr/>
      </vt:variant>
      <vt:variant>
        <vt:lpwstr>Policies</vt:lpwstr>
      </vt:variant>
      <vt:variant>
        <vt:i4>1376257</vt:i4>
      </vt:variant>
      <vt:variant>
        <vt:i4>9</vt:i4>
      </vt:variant>
      <vt:variant>
        <vt:i4>0</vt:i4>
      </vt:variant>
      <vt:variant>
        <vt:i4>5</vt:i4>
      </vt:variant>
      <vt:variant>
        <vt:lpwstr/>
      </vt:variant>
      <vt:variant>
        <vt:lpwstr>Textbook</vt:lpwstr>
      </vt:variant>
      <vt:variant>
        <vt:i4>524305</vt:i4>
      </vt:variant>
      <vt:variant>
        <vt:i4>6</vt:i4>
      </vt:variant>
      <vt:variant>
        <vt:i4>0</vt:i4>
      </vt:variant>
      <vt:variant>
        <vt:i4>5</vt:i4>
      </vt:variant>
      <vt:variant>
        <vt:lpwstr/>
      </vt:variant>
      <vt:variant>
        <vt:lpwstr>Outcomes</vt:lpwstr>
      </vt:variant>
      <vt:variant>
        <vt:i4>7602300</vt:i4>
      </vt:variant>
      <vt:variant>
        <vt:i4>3</vt:i4>
      </vt:variant>
      <vt:variant>
        <vt:i4>0</vt:i4>
      </vt:variant>
      <vt:variant>
        <vt:i4>5</vt:i4>
      </vt:variant>
      <vt:variant>
        <vt:lpwstr/>
      </vt:variant>
      <vt:variant>
        <vt:lpwstr>Description</vt:lpwstr>
      </vt:variant>
      <vt:variant>
        <vt:i4>7864428</vt:i4>
      </vt:variant>
      <vt:variant>
        <vt:i4>0</vt:i4>
      </vt:variant>
      <vt:variant>
        <vt:i4>0</vt:i4>
      </vt:variant>
      <vt:variant>
        <vt:i4>5</vt:i4>
      </vt:variant>
      <vt:variant>
        <vt:lpwstr/>
      </vt:variant>
      <vt:variant>
        <vt:lpwstr>Contact</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2018-02-28T17:12:00Z</dcterms:created>
  <dcterms:modified xsi:type="dcterms:W3CDTF">2018-02-28T17:16:00Z</dcterms:modified>
</cp:coreProperties>
</file>