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32B358D" w14:textId="72CFC63D" w:rsidR="00F23D0B" w:rsidRDefault="00F23D0B" w:rsidP="00F23D0B">
      <w:r w:rsidRPr="00573ADE">
        <w:rPr>
          <w:noProof/>
        </w:rPr>
        <mc:AlternateContent>
          <mc:Choice Requires="wps">
            <w:drawing>
              <wp:anchor distT="0" distB="0" distL="114300" distR="114300" simplePos="0" relativeHeight="251660288" behindDoc="0" locked="0" layoutInCell="1" allowOverlap="1" wp14:anchorId="4C1D7676" wp14:editId="27F4FC7C">
                <wp:simplePos x="0" y="0"/>
                <wp:positionH relativeFrom="margin">
                  <wp:align>right</wp:align>
                </wp:positionH>
                <wp:positionV relativeFrom="page">
                  <wp:posOffset>733647</wp:posOffset>
                </wp:positionV>
                <wp:extent cx="5937250" cy="733646"/>
                <wp:effectExtent l="0" t="0" r="6350" b="9525"/>
                <wp:wrapNone/>
                <wp:docPr id="18" name="Text Box 18"/>
                <wp:cNvGraphicFramePr/>
                <a:graphic xmlns:a="http://schemas.openxmlformats.org/drawingml/2006/main">
                  <a:graphicData uri="http://schemas.microsoft.com/office/word/2010/wordprocessingShape">
                    <wps:wsp>
                      <wps:cNvSpPr txBox="1"/>
                      <wps:spPr>
                        <a:xfrm>
                          <a:off x="0" y="0"/>
                          <a:ext cx="5937250" cy="733646"/>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E9FD4A4" w14:textId="1AF57452" w:rsidR="00F23D0B" w:rsidRDefault="00F23D0B" w:rsidP="004E26D2">
                            <w:pPr>
                              <w:pStyle w:val="NoSpacing"/>
                              <w:jc w:val="center"/>
                              <w:rPr>
                                <w:rFonts w:cstheme="minorHAnsi"/>
                                <w:b/>
                                <w:bCs/>
                                <w:caps/>
                                <w:sz w:val="28"/>
                                <w:szCs w:val="28"/>
                              </w:rPr>
                            </w:pPr>
                            <w:r>
                              <w:rPr>
                                <w:rFonts w:cstheme="minorHAnsi"/>
                                <w:b/>
                                <w:bCs/>
                                <w:caps/>
                                <w:sz w:val="28"/>
                                <w:szCs w:val="28"/>
                              </w:rPr>
                              <w:t>fall 2024</w:t>
                            </w:r>
                          </w:p>
                          <w:p w14:paraId="15D0027B" w14:textId="25E7BF05" w:rsidR="00F23D0B" w:rsidRDefault="00F23D0B" w:rsidP="004E26D2">
                            <w:pPr>
                              <w:pStyle w:val="NoSpacing"/>
                              <w:jc w:val="center"/>
                              <w:rPr>
                                <w:rFonts w:cstheme="minorHAnsi"/>
                                <w:b/>
                                <w:bCs/>
                                <w:caps/>
                                <w:sz w:val="28"/>
                                <w:szCs w:val="28"/>
                              </w:rPr>
                            </w:pPr>
                            <w:r>
                              <w:rPr>
                                <w:rFonts w:cstheme="minorHAnsi"/>
                                <w:b/>
                                <w:bCs/>
                                <w:caps/>
                                <w:sz w:val="28"/>
                                <w:szCs w:val="28"/>
                              </w:rPr>
                              <w:t xml:space="preserve">Cse-4355/5355 </w:t>
                            </w:r>
                            <w:r w:rsidRPr="00F23D0B">
                              <w:rPr>
                                <w:rFonts w:cstheme="minorHAnsi"/>
                                <w:b/>
                                <w:bCs/>
                                <w:caps/>
                                <w:sz w:val="28"/>
                                <w:szCs w:val="28"/>
                              </w:rPr>
                              <w:t>Electromechanical Systems and Sensors</w:t>
                            </w:r>
                          </w:p>
                          <w:p w14:paraId="4DD9A00E" w14:textId="3725DEC1" w:rsidR="00F23D0B" w:rsidRPr="00F23D0B" w:rsidRDefault="00F23D0B" w:rsidP="004E26D2">
                            <w:pPr>
                              <w:pStyle w:val="NoSpacing"/>
                              <w:jc w:val="center"/>
                              <w:rPr>
                                <w:rFonts w:cstheme="minorHAnsi"/>
                                <w:b/>
                                <w:bCs/>
                                <w:caps/>
                                <w:sz w:val="28"/>
                                <w:szCs w:val="28"/>
                              </w:rPr>
                            </w:pPr>
                            <w:r>
                              <w:rPr>
                                <w:rFonts w:cstheme="minorHAnsi"/>
                                <w:b/>
                                <w:bCs/>
                                <w:caps/>
                                <w:sz w:val="28"/>
                                <w:szCs w:val="28"/>
                              </w:rPr>
                              <w:t>the university of texas at arlington</w:t>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C1D7676" id="_x0000_t202" coordsize="21600,21600" o:spt="202" path="m,l,21600r21600,l21600,xe">
                <v:stroke joinstyle="miter"/>
                <v:path gradientshapeok="t" o:connecttype="rect"/>
              </v:shapetype>
              <v:shape id="Text Box 18" o:spid="_x0000_s1026" type="#_x0000_t202" style="position:absolute;margin-left:416.3pt;margin-top:57.75pt;width:467.5pt;height:57.75pt;z-index:251660288;visibility:visible;mso-wrap-style:square;mso-width-percent:0;mso-height-percent:0;mso-wrap-distance-left:9pt;mso-wrap-distance-top:0;mso-wrap-distance-right:9pt;mso-wrap-distance-bottom:0;mso-position-horizontal:right;mso-position-horizontal-relative:margin;mso-position-vertical:absolute;mso-position-vertical-relative:page;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00BWXgIAAC0FAAAOAAAAZHJzL2Uyb0RvYy54bWysVE1v2zAMvQ/YfxB0X5w0a7oZdYqsRYYB&#10;RVssHXpWZCkxJosapcTOfv0o2U66bpcOu8g0P57IR1KXV21t2F6hr8AWfDIac6ashLKym4J/e1y+&#10;+8CZD8KWwoBVBT8oz6/mb99cNi5XZ7AFUypkBGJ93riCb0NweZZ5uVW18CNwypJRA9Yi0C9ushJF&#10;Q+i1yc7G41nWAJYOQSrvSXvTGfk84WutZLjX2qvATMEpt5BOTOc6ntn8UuQbFG5byT4N8Q9Z1KKy&#10;dOkR6kYEwXZY/QFVVxLBgw4jCXUGWldSpRqomsn4RTWrrXAq1ULkeHekyf8/WHm3X7kHZKH9BC01&#10;MBLSOJ97UsZ6Wo11/FKmjOxE4eFIm2oDk6Q8/zi9ODsnkyTbxXQ6ez+LMNkp2qEPnxXULAoFR2pL&#10;Ykvsb33oXAeXeJmFZWVMao2xrCn4bErwv1kI3NioUanJPcwp8ySFg1HRx9ivSrOqTAVERRovdW2Q&#10;7QUNhpBS2ZBqT7jkHb00JfGawN7/lNVrgrs6hpvBhmNwXVnAVP2LtMvvQ8q68yfOn9UdxdCu276j&#10;aygP1GiEbge8k8uKunErfHgQSENPDaRFDvd0aAPEOvQSZ1vAn3/TR3+aRbJy1tASFdz/2AlUnJkv&#10;lqY0btwg4CCsB8Hu6msg+if0RDiZRArAYAZRI9RPtN+LeAuZhJV0V8HXg3gdulWm90GqxSI50V45&#10;EW7tyskIHbsRZ+uxfRLo+gEMNLp3MKyXyF/MYecbIy0sdgF0lYY0Etqx2BNNO5nGvH8/4tI//09e&#10;p1du/gsAAP//AwBQSwMEFAAGAAgAAAAhADOZkFrfAAAACAEAAA8AAABkcnMvZG93bnJldi54bWxM&#10;j0tPwzAQhO9I/AdrkbhRJ41SQYhTISqEkDjQ8jg78ZJEjddR7DzKr2c5lePOjGa/ybeL7cSEg28d&#10;KYhXEQikypmWagUf7083tyB80GR05wgVnNDDtri8yHVm3Ex7nA6hFlxCPtMKmhD6TEpfNWi1X7ke&#10;ib1vN1gd+BxqaQY9c7nt5DqKNtLqlvhDo3t8bLA6Hkar4O2n/Ny8fo2nefeym/Z4fB7TOFHq+mp5&#10;uAcRcAnnMPzhMzoUzFS6kYwXnQIeEliN0xQE23dJykqpYJ3EEcgil/8HFL8AAAD//wMAUEsBAi0A&#10;FAAGAAgAAAAhALaDOJL+AAAA4QEAABMAAAAAAAAAAAAAAAAAAAAAAFtDb250ZW50X1R5cGVzXS54&#10;bWxQSwECLQAUAAYACAAAACEAOP0h/9YAAACUAQAACwAAAAAAAAAAAAAAAAAvAQAAX3JlbHMvLnJl&#10;bHNQSwECLQAUAAYACAAAACEAbNNAVl4CAAAtBQAADgAAAAAAAAAAAAAAAAAuAgAAZHJzL2Uyb0Rv&#10;Yy54bWxQSwECLQAUAAYACAAAACEAM5mQWt8AAAAIAQAADwAAAAAAAAAAAAAAAAC4BAAAZHJzL2Rv&#10;d25yZXYueG1sUEsFBgAAAAAEAAQA8wAAAMQFAAAAAA==&#10;" filled="f" stroked="f" strokeweight=".5pt">
                <v:textbox inset="0,0,0,0">
                  <w:txbxContent>
                    <w:p w14:paraId="2E9FD4A4" w14:textId="1AF57452" w:rsidR="00F23D0B" w:rsidRDefault="00F23D0B" w:rsidP="004E26D2">
                      <w:pPr>
                        <w:pStyle w:val="NoSpacing"/>
                        <w:jc w:val="center"/>
                        <w:rPr>
                          <w:rFonts w:cstheme="minorHAnsi"/>
                          <w:b/>
                          <w:bCs/>
                          <w:caps/>
                          <w:sz w:val="28"/>
                          <w:szCs w:val="28"/>
                        </w:rPr>
                      </w:pPr>
                      <w:r>
                        <w:rPr>
                          <w:rFonts w:cstheme="minorHAnsi"/>
                          <w:b/>
                          <w:bCs/>
                          <w:caps/>
                          <w:sz w:val="28"/>
                          <w:szCs w:val="28"/>
                        </w:rPr>
                        <w:t>fall 2024</w:t>
                      </w:r>
                    </w:p>
                    <w:p w14:paraId="15D0027B" w14:textId="25E7BF05" w:rsidR="00F23D0B" w:rsidRDefault="00F23D0B" w:rsidP="004E26D2">
                      <w:pPr>
                        <w:pStyle w:val="NoSpacing"/>
                        <w:jc w:val="center"/>
                        <w:rPr>
                          <w:rFonts w:cstheme="minorHAnsi"/>
                          <w:b/>
                          <w:bCs/>
                          <w:caps/>
                          <w:sz w:val="28"/>
                          <w:szCs w:val="28"/>
                        </w:rPr>
                      </w:pPr>
                      <w:r>
                        <w:rPr>
                          <w:rFonts w:cstheme="minorHAnsi"/>
                          <w:b/>
                          <w:bCs/>
                          <w:caps/>
                          <w:sz w:val="28"/>
                          <w:szCs w:val="28"/>
                        </w:rPr>
                        <w:t xml:space="preserve">Cse-4355/5355 </w:t>
                      </w:r>
                      <w:r w:rsidRPr="00F23D0B">
                        <w:rPr>
                          <w:rFonts w:cstheme="minorHAnsi"/>
                          <w:b/>
                          <w:bCs/>
                          <w:caps/>
                          <w:sz w:val="28"/>
                          <w:szCs w:val="28"/>
                        </w:rPr>
                        <w:t>Electromechanical Systems and Sensors</w:t>
                      </w:r>
                    </w:p>
                    <w:p w14:paraId="4DD9A00E" w14:textId="3725DEC1" w:rsidR="00F23D0B" w:rsidRPr="00F23D0B" w:rsidRDefault="00F23D0B" w:rsidP="004E26D2">
                      <w:pPr>
                        <w:pStyle w:val="NoSpacing"/>
                        <w:jc w:val="center"/>
                        <w:rPr>
                          <w:rFonts w:cstheme="minorHAnsi"/>
                          <w:b/>
                          <w:bCs/>
                          <w:caps/>
                          <w:sz w:val="28"/>
                          <w:szCs w:val="28"/>
                        </w:rPr>
                      </w:pPr>
                      <w:r>
                        <w:rPr>
                          <w:rFonts w:cstheme="minorHAnsi"/>
                          <w:b/>
                          <w:bCs/>
                          <w:caps/>
                          <w:sz w:val="28"/>
                          <w:szCs w:val="28"/>
                        </w:rPr>
                        <w:t>the university of texas at arlington</w:t>
                      </w:r>
                    </w:p>
                  </w:txbxContent>
                </v:textbox>
                <w10:wrap anchorx="margin" anchory="page"/>
              </v:shape>
            </w:pict>
          </mc:Fallback>
        </mc:AlternateContent>
      </w:r>
    </w:p>
    <w:sdt>
      <w:sdtPr>
        <w:rPr>
          <w:rFonts w:eastAsiaTheme="minorHAnsi"/>
          <w:i/>
          <w:iCs/>
          <w:color w:val="0E2841" w:themeColor="text2"/>
          <w:kern w:val="2"/>
          <w:sz w:val="18"/>
          <w:szCs w:val="18"/>
          <w14:ligatures w14:val="standardContextual"/>
        </w:rPr>
        <w:id w:val="-1909291632"/>
        <w:docPartObj>
          <w:docPartGallery w:val="Cover Pages"/>
          <w:docPartUnique/>
        </w:docPartObj>
      </w:sdtPr>
      <w:sdtContent>
        <w:p w14:paraId="029099E6" w14:textId="65E3E4DC" w:rsidR="00F23D0B" w:rsidRPr="00573ADE" w:rsidRDefault="00F23D0B" w:rsidP="00F23D0B">
          <w:pPr>
            <w:pStyle w:val="NoSpacing"/>
            <w:spacing w:before="1540" w:after="240"/>
            <w:jc w:val="center"/>
            <w:rPr>
              <w:b/>
              <w:bCs/>
              <w:noProof/>
            </w:rPr>
          </w:pPr>
        </w:p>
        <w:p w14:paraId="006CB997" w14:textId="520936A3" w:rsidR="00F23D0B" w:rsidRPr="00573ADE" w:rsidRDefault="00F23D0B" w:rsidP="00F23D0B">
          <w:pPr>
            <w:pStyle w:val="NoSpacing"/>
            <w:spacing w:before="1540" w:after="240"/>
            <w:jc w:val="center"/>
          </w:pPr>
          <w:r w:rsidRPr="00573ADE">
            <w:rPr>
              <w:noProof/>
            </w:rPr>
            <w:drawing>
              <wp:inline distT="0" distB="0" distL="0" distR="0" wp14:anchorId="0B21FA42" wp14:editId="318A5D9D">
                <wp:extent cx="1208314" cy="1068563"/>
                <wp:effectExtent l="0" t="0" r="0" b="0"/>
                <wp:docPr id="159" name="Picture 159" descr="Shap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 name="Picture 159" descr="Shape&#10;&#10;Description automatically generated with medium confidence"/>
                        <pic:cNvPicPr/>
                      </pic:nvPicPr>
                      <pic:blipFill>
                        <a:blip r:embed="rId9" cstate="print">
                          <a:extLst>
                            <a:ext uri="{28A0092B-C50C-407E-A947-70E740481C1C}">
                              <a14:useLocalDpi xmlns:a14="http://schemas.microsoft.com/office/drawing/2010/main" val="0"/>
                            </a:ext>
                          </a:extLst>
                        </a:blip>
                        <a:stretch>
                          <a:fillRect/>
                        </a:stretch>
                      </pic:blipFill>
                      <pic:spPr>
                        <a:xfrm>
                          <a:off x="0" y="0"/>
                          <a:ext cx="1211393" cy="1071286"/>
                        </a:xfrm>
                        <a:prstGeom prst="rect">
                          <a:avLst/>
                        </a:prstGeom>
                      </pic:spPr>
                    </pic:pic>
                  </a:graphicData>
                </a:graphic>
              </wp:inline>
            </w:drawing>
          </w:r>
        </w:p>
        <w:sdt>
          <w:sdtPr>
            <w:rPr>
              <w:rFonts w:asciiTheme="majorHAnsi" w:eastAsiaTheme="majorEastAsia" w:hAnsiTheme="majorHAnsi" w:cstheme="majorBidi"/>
              <w:b/>
              <w:bCs/>
              <w:caps/>
              <w:sz w:val="72"/>
              <w:szCs w:val="72"/>
            </w:rPr>
            <w:alias w:val="Title"/>
            <w:tag w:val=""/>
            <w:id w:val="1735040861"/>
            <w:placeholder>
              <w:docPart w:val="520174F0E3C949019AB53995F5615569"/>
            </w:placeholder>
            <w:dataBinding w:prefixMappings="xmlns:ns0='http://purl.org/dc/elements/1.1/' xmlns:ns1='http://schemas.openxmlformats.org/package/2006/metadata/core-properties' " w:xpath="/ns1:coreProperties[1]/ns0:title[1]" w:storeItemID="{6C3C8BC8-F283-45AE-878A-BAB7291924A1}"/>
            <w:text/>
          </w:sdtPr>
          <w:sdtContent>
            <w:p w14:paraId="66188FB3" w14:textId="79F48168" w:rsidR="00F23D0B" w:rsidRPr="00573ADE" w:rsidRDefault="00F23D0B" w:rsidP="00F23D0B">
              <w:pPr>
                <w:pStyle w:val="NoSpacing"/>
                <w:pBdr>
                  <w:top w:val="single" w:sz="6" w:space="6" w:color="156082" w:themeColor="accent1"/>
                  <w:bottom w:val="single" w:sz="6" w:space="6" w:color="156082" w:themeColor="accent1"/>
                </w:pBdr>
                <w:spacing w:after="240"/>
                <w:jc w:val="center"/>
                <w:rPr>
                  <w:rFonts w:asciiTheme="majorHAnsi" w:eastAsiaTheme="majorEastAsia" w:hAnsiTheme="majorHAnsi" w:cstheme="majorBidi"/>
                  <w:b/>
                  <w:bCs/>
                  <w:caps/>
                  <w:sz w:val="80"/>
                  <w:szCs w:val="80"/>
                </w:rPr>
              </w:pPr>
              <w:r>
                <w:rPr>
                  <w:rFonts w:asciiTheme="majorHAnsi" w:eastAsiaTheme="majorEastAsia" w:hAnsiTheme="majorHAnsi" w:cstheme="majorBidi"/>
                  <w:b/>
                  <w:bCs/>
                  <w:caps/>
                  <w:sz w:val="72"/>
                  <w:szCs w:val="72"/>
                </w:rPr>
                <w:t xml:space="preserve">lab </w:t>
              </w:r>
              <w:r w:rsidR="008A47B0">
                <w:rPr>
                  <w:rFonts w:asciiTheme="majorHAnsi" w:eastAsiaTheme="majorEastAsia" w:hAnsiTheme="majorHAnsi" w:cstheme="majorBidi"/>
                  <w:b/>
                  <w:bCs/>
                  <w:caps/>
                  <w:sz w:val="72"/>
                  <w:szCs w:val="72"/>
                </w:rPr>
                <w:t>2</w:t>
              </w:r>
              <w:r>
                <w:rPr>
                  <w:rFonts w:asciiTheme="majorHAnsi" w:eastAsiaTheme="majorEastAsia" w:hAnsiTheme="majorHAnsi" w:cstheme="majorBidi"/>
                  <w:b/>
                  <w:bCs/>
                  <w:caps/>
                  <w:sz w:val="72"/>
                  <w:szCs w:val="72"/>
                </w:rPr>
                <w:t xml:space="preserve"> report</w:t>
              </w:r>
            </w:p>
          </w:sdtContent>
        </w:sdt>
        <w:sdt>
          <w:sdtPr>
            <w:rPr>
              <w:rFonts w:ascii="Times New Roman" w:hAnsi="Times New Roman" w:cs="Times New Roman"/>
              <w:b/>
              <w:bCs/>
              <w:sz w:val="20"/>
              <w:szCs w:val="20"/>
            </w:rPr>
            <w:alias w:val="Subtitle"/>
            <w:tag w:val=""/>
            <w:id w:val="328029620"/>
            <w:placeholder>
              <w:docPart w:val="1510B554A198401782CC6C609E73842D"/>
            </w:placeholder>
            <w:dataBinding w:prefixMappings="xmlns:ns0='http://purl.org/dc/elements/1.1/' xmlns:ns1='http://schemas.openxmlformats.org/package/2006/metadata/core-properties' " w:xpath="/ns1:coreProperties[1]/ns0:subject[1]" w:storeItemID="{6C3C8BC8-F283-45AE-878A-BAB7291924A1}"/>
            <w:text/>
          </w:sdtPr>
          <w:sdtContent>
            <w:p w14:paraId="574DBF8E" w14:textId="526D0065" w:rsidR="00F23D0B" w:rsidRPr="00573ADE" w:rsidRDefault="00F23D0B" w:rsidP="00F23D0B">
              <w:pPr>
                <w:pStyle w:val="NoSpacing"/>
                <w:jc w:val="center"/>
                <w:rPr>
                  <w:b/>
                  <w:bCs/>
                  <w:sz w:val="28"/>
                  <w:szCs w:val="28"/>
                </w:rPr>
              </w:pPr>
              <w:r w:rsidRPr="00F23D0B">
                <w:rPr>
                  <w:rFonts w:ascii="Times New Roman" w:hAnsi="Times New Roman" w:cs="Times New Roman"/>
                  <w:b/>
                  <w:bCs/>
                  <w:sz w:val="20"/>
                  <w:szCs w:val="20"/>
                </w:rPr>
                <w:t xml:space="preserve">Submitted toward the partial completion of the requirements for CSE </w:t>
              </w:r>
              <w:r>
                <w:rPr>
                  <w:rFonts w:ascii="Times New Roman" w:hAnsi="Times New Roman" w:cs="Times New Roman"/>
                  <w:b/>
                  <w:bCs/>
                  <w:sz w:val="20"/>
                  <w:szCs w:val="20"/>
                </w:rPr>
                <w:t>4355/5355</w:t>
              </w:r>
            </w:p>
          </w:sdtContent>
        </w:sdt>
        <w:p w14:paraId="5CBA8925" w14:textId="77777777" w:rsidR="00F23D0B" w:rsidRPr="00573ADE" w:rsidRDefault="00F23D0B" w:rsidP="00F23D0B">
          <w:pPr>
            <w:pStyle w:val="NoSpacing"/>
            <w:spacing w:before="480"/>
            <w:jc w:val="center"/>
          </w:pPr>
          <w:r w:rsidRPr="00573ADE">
            <w:rPr>
              <w:noProof/>
            </w:rPr>
            <mc:AlternateContent>
              <mc:Choice Requires="wps">
                <w:drawing>
                  <wp:anchor distT="0" distB="0" distL="114300" distR="114300" simplePos="0" relativeHeight="251659264" behindDoc="0" locked="0" layoutInCell="1" allowOverlap="1" wp14:anchorId="24362D3F" wp14:editId="4D72A23A">
                    <wp:simplePos x="0" y="0"/>
                    <wp:positionH relativeFrom="margin">
                      <wp:align>center</wp:align>
                    </wp:positionH>
                    <mc:AlternateContent>
                      <mc:Choice Requires="wp14">
                        <wp:positionV relativeFrom="page">
                          <wp14:pctPosVOffset>85000</wp14:pctPosVOffset>
                        </wp:positionV>
                      </mc:Choice>
                      <mc:Fallback>
                        <wp:positionV relativeFrom="page">
                          <wp:posOffset>8549640</wp:posOffset>
                        </wp:positionV>
                      </mc:Fallback>
                    </mc:AlternateContent>
                    <wp:extent cx="6553200" cy="557784"/>
                    <wp:effectExtent l="0" t="0" r="0" b="12700"/>
                    <wp:wrapNone/>
                    <wp:docPr id="142" name="Text Box 142"/>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A2A66F8" w14:textId="77777777" w:rsidR="00F23D0B" w:rsidRPr="00573ADE" w:rsidRDefault="00F23D0B" w:rsidP="00F23D0B">
                                <w:pPr>
                                  <w:pStyle w:val="NoSpacing"/>
                                  <w:jc w:val="center"/>
                                  <w:rPr>
                                    <w:b/>
                                    <w:bCs/>
                                    <w:sz w:val="28"/>
                                    <w:szCs w:val="28"/>
                                  </w:rPr>
                                </w:pPr>
                                <w:r w:rsidRPr="00573ADE">
                                  <w:rPr>
                                    <w:b/>
                                    <w:bCs/>
                                    <w:sz w:val="28"/>
                                    <w:szCs w:val="28"/>
                                  </w:rPr>
                                  <w:t>Under the guidance of</w:t>
                                </w:r>
                              </w:p>
                              <w:p w14:paraId="57BD1574" w14:textId="143BAFBD" w:rsidR="00F23D0B" w:rsidRPr="00573ADE" w:rsidRDefault="00F23D0B" w:rsidP="00F23D0B">
                                <w:pPr>
                                  <w:pStyle w:val="NoSpacing"/>
                                  <w:jc w:val="center"/>
                                  <w:rPr>
                                    <w:b/>
                                    <w:bCs/>
                                    <w:sz w:val="28"/>
                                    <w:szCs w:val="28"/>
                                  </w:rPr>
                                </w:pPr>
                                <w:r w:rsidRPr="00573ADE">
                                  <w:rPr>
                                    <w:b/>
                                    <w:bCs/>
                                    <w:sz w:val="28"/>
                                    <w:szCs w:val="28"/>
                                  </w:rPr>
                                  <w:t xml:space="preserve">Prof. </w:t>
                                </w:r>
                                <w:r>
                                  <w:rPr>
                                    <w:b/>
                                    <w:bCs/>
                                    <w:sz w:val="28"/>
                                    <w:szCs w:val="28"/>
                                  </w:rPr>
                                  <w:t>Jason Losh</w:t>
                                </w: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 w14:anchorId="24362D3F" id="Text Box 142" o:spid="_x0000_s1027" type="#_x0000_t202" style="position:absolute;left:0;text-align:left;margin-left:0;margin-top:0;width:516pt;height:43.9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TMBlXwIAADQFAAAOAAAAZHJzL2Uyb0RvYy54bWysVN9P2zAQfp+0/8Hy+0iBFVBEijoQ0yQE&#10;iDLx7Do2jWb7vLPbpPvrd3aSFnV7YdqLc/F99/s7X1511rCNwtCAq/jx0YQz5STUjXut+Pfn208X&#10;nIUoXC0MOFXxrQr8avbxw2XrS3UCKzC1QkZOXChbX/FVjL4siiBXyopwBF45UmpAKyL94mtRo2jJ&#10;uzXFyWRyVrSAtUeQKgS6vemVfJb9a61kfNA6qMhMxSm3mE/M5zKdxexSlK8o/KqRQxriH7KwonEU&#10;dOfqRkTB1tj84co2EiGAjkcSbAFaN1LlGqia48lBNYuV8CrXQs0Jftem8P/cyvvNwj8ii90X6GiA&#10;qSGtD2Wgy1RPp9GmL2XKSE8t3O7aprrIJF2eTaenNAvOJOmm0/Pzi8/JTbG39hjiVwWWJaHiSGPJ&#10;3RKbuxB76AhJwRzcNsbk0RjHWopwOp1kg52GnBuXsCoPeXCzzzxLcWtUwhj3pDRr6lxAusj0UtcG&#10;2UYQMYSUysVce/ZL6ITSlMR7DAf8Pqv3GPd1jJHBxZ2xbRxgrv4g7frHmLLu8dTzN3UnMXbLjgp/&#10;M9gl1FuaN0K/CsHL24aGcidCfBRI3Kc50j7HBzq0AWo+DBJnK8Bff7tPeKIkaTlraZcqHn6uBSrO&#10;zDdHZE2LNwo4CstRcGt7DTSFY3opvMwiGWA0o6gR7Aut+TxFIZVwkmJVfDmK17HfaHompJrPM4jW&#10;y4t45xZeJtdpKIliz92LQD/wMBKD72HcMlEe0LHHZr74+ToSKTNXU1/7Lg79ptXMbB+ekbT7b/8z&#10;av/YzX4DAAD//wMAUEsDBBQABgAIAAAAIQDomEK02gAAAAUBAAAPAAAAZHJzL2Rvd25yZXYueG1s&#10;TI5BS8NAEIXvgv9hGcGb3TVKDTGbIqKCJzGV0t6m2TEJyc6G7LZN/r1bL3oZeLzHN1++mmwvjjT6&#10;1rGG24UCQVw503Kt4Wv9epOC8AHZYO+YNMzkYVVcXuSYGXfiTzqWoRYRwj5DDU0IQyalrxqy6Bdu&#10;II7dtxsthhjHWpoRTxFue5kotZQWW44fGhzouaGqKw9Wg5rfdsuunN8pefm433TTlnG91fr6anp6&#10;BBFoCn9jOOtHdSii094d2HjRR0bc/d5zp+6SmPca0ocUZJHL//bFDwAAAP//AwBQSwECLQAUAAYA&#10;CAAAACEAtoM4kv4AAADhAQAAEwAAAAAAAAAAAAAAAAAAAAAAW0NvbnRlbnRfVHlwZXNdLnhtbFBL&#10;AQItABQABgAIAAAAIQA4/SH/1gAAAJQBAAALAAAAAAAAAAAAAAAAAC8BAABfcmVscy8ucmVsc1BL&#10;AQItABQABgAIAAAAIQDxTMBlXwIAADQFAAAOAAAAAAAAAAAAAAAAAC4CAABkcnMvZTJvRG9jLnht&#10;bFBLAQItABQABgAIAAAAIQDomEK02gAAAAUBAAAPAAAAAAAAAAAAAAAAALkEAABkcnMvZG93bnJl&#10;di54bWxQSwUGAAAAAAQABADzAAAAwAUAAAAA&#10;" filled="f" stroked="f" strokeweight=".5pt">
                    <v:textbox style="mso-fit-shape-to-text:t" inset="0,0,0,0">
                      <w:txbxContent>
                        <w:p w14:paraId="4A2A66F8" w14:textId="77777777" w:rsidR="00F23D0B" w:rsidRPr="00573ADE" w:rsidRDefault="00F23D0B" w:rsidP="00F23D0B">
                          <w:pPr>
                            <w:pStyle w:val="NoSpacing"/>
                            <w:jc w:val="center"/>
                            <w:rPr>
                              <w:b/>
                              <w:bCs/>
                              <w:sz w:val="28"/>
                              <w:szCs w:val="28"/>
                            </w:rPr>
                          </w:pPr>
                          <w:r w:rsidRPr="00573ADE">
                            <w:rPr>
                              <w:b/>
                              <w:bCs/>
                              <w:sz w:val="28"/>
                              <w:szCs w:val="28"/>
                            </w:rPr>
                            <w:t>Under the guidance of</w:t>
                          </w:r>
                        </w:p>
                        <w:p w14:paraId="57BD1574" w14:textId="143BAFBD" w:rsidR="00F23D0B" w:rsidRPr="00573ADE" w:rsidRDefault="00F23D0B" w:rsidP="00F23D0B">
                          <w:pPr>
                            <w:pStyle w:val="NoSpacing"/>
                            <w:jc w:val="center"/>
                            <w:rPr>
                              <w:b/>
                              <w:bCs/>
                              <w:sz w:val="28"/>
                              <w:szCs w:val="28"/>
                            </w:rPr>
                          </w:pPr>
                          <w:r w:rsidRPr="00573ADE">
                            <w:rPr>
                              <w:b/>
                              <w:bCs/>
                              <w:sz w:val="28"/>
                              <w:szCs w:val="28"/>
                            </w:rPr>
                            <w:t xml:space="preserve">Prof. </w:t>
                          </w:r>
                          <w:r>
                            <w:rPr>
                              <w:b/>
                              <w:bCs/>
                              <w:sz w:val="28"/>
                              <w:szCs w:val="28"/>
                            </w:rPr>
                            <w:t>Jason Losh</w:t>
                          </w:r>
                        </w:p>
                      </w:txbxContent>
                    </v:textbox>
                    <w10:wrap anchorx="margin" anchory="page"/>
                  </v:shape>
                </w:pict>
              </mc:Fallback>
            </mc:AlternateContent>
          </w:r>
        </w:p>
        <w:p w14:paraId="214E2748" w14:textId="77777777" w:rsidR="00F23D0B" w:rsidRDefault="00F23D0B" w:rsidP="00F23D0B">
          <w:pPr>
            <w:spacing w:line="360" w:lineRule="auto"/>
          </w:pPr>
          <w:r w:rsidRPr="00573ADE">
            <w:rPr>
              <w:noProof/>
            </w:rPr>
            <mc:AlternateContent>
              <mc:Choice Requires="wps">
                <w:drawing>
                  <wp:anchor distT="0" distB="0" distL="114300" distR="114300" simplePos="0" relativeHeight="251661312" behindDoc="0" locked="0" layoutInCell="1" allowOverlap="1" wp14:anchorId="41C66AD4" wp14:editId="73FD2619">
                    <wp:simplePos x="0" y="0"/>
                    <wp:positionH relativeFrom="margin">
                      <wp:align>right</wp:align>
                    </wp:positionH>
                    <wp:positionV relativeFrom="page">
                      <wp:posOffset>7732395</wp:posOffset>
                    </wp:positionV>
                    <wp:extent cx="6553200" cy="557784"/>
                    <wp:effectExtent l="0" t="0" r="0" b="9525"/>
                    <wp:wrapNone/>
                    <wp:docPr id="61" name="Text Box 61"/>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AC38564" w14:textId="22562D62" w:rsidR="00F23D0B" w:rsidRDefault="00F23D0B" w:rsidP="00F23D0B">
                                <w:pPr>
                                  <w:pStyle w:val="NoSpacing"/>
                                  <w:jc w:val="center"/>
                                  <w:rPr>
                                    <w:b/>
                                    <w:bCs/>
                                    <w:sz w:val="28"/>
                                    <w:szCs w:val="28"/>
                                  </w:rPr>
                                </w:pPr>
                                <w:r w:rsidRPr="00573ADE">
                                  <w:rPr>
                                    <w:b/>
                                    <w:bCs/>
                                    <w:sz w:val="28"/>
                                    <w:szCs w:val="28"/>
                                  </w:rPr>
                                  <w:t>By</w:t>
                                </w:r>
                                <w:r w:rsidR="004E26D2">
                                  <w:rPr>
                                    <w:b/>
                                    <w:bCs/>
                                    <w:sz w:val="28"/>
                                    <w:szCs w:val="28"/>
                                  </w:rPr>
                                  <w:t>:</w:t>
                                </w:r>
                              </w:p>
                              <w:p w14:paraId="0E52F868" w14:textId="42B77A8D" w:rsidR="00F23D0B" w:rsidRPr="00573ADE" w:rsidRDefault="00F23D0B" w:rsidP="00F23D0B">
                                <w:pPr>
                                  <w:pStyle w:val="NoSpacing"/>
                                  <w:jc w:val="center"/>
                                  <w:rPr>
                                    <w:b/>
                                    <w:bCs/>
                                    <w:sz w:val="28"/>
                                    <w:szCs w:val="28"/>
                                  </w:rPr>
                                </w:pPr>
                                <w:r>
                                  <w:rPr>
                                    <w:b/>
                                    <w:bCs/>
                                    <w:sz w:val="28"/>
                                    <w:szCs w:val="28"/>
                                  </w:rPr>
                                  <w:t>Dario Ugalde, 1001268068</w:t>
                                </w:r>
                              </w:p>
                              <w:p w14:paraId="28CEA62A" w14:textId="7DCF66BE" w:rsidR="00F23D0B" w:rsidRPr="00573ADE" w:rsidRDefault="00F23D0B" w:rsidP="00F23D0B">
                                <w:pPr>
                                  <w:pStyle w:val="NoSpacing"/>
                                  <w:jc w:val="center"/>
                                  <w:rPr>
                                    <w:b/>
                                    <w:bCs/>
                                    <w:sz w:val="28"/>
                                    <w:szCs w:val="28"/>
                                  </w:rPr>
                                </w:pPr>
                                <w:r w:rsidRPr="00D34C49">
                                  <w:rPr>
                                    <w:b/>
                                    <w:bCs/>
                                    <w:sz w:val="28"/>
                                    <w:szCs w:val="28"/>
                                  </w:rPr>
                                  <w:t>Joshua Martinez</w:t>
                                </w:r>
                                <w:r>
                                  <w:rPr>
                                    <w:b/>
                                    <w:bCs/>
                                    <w:sz w:val="28"/>
                                    <w:szCs w:val="28"/>
                                  </w:rPr>
                                  <w:t xml:space="preserve">, </w:t>
                                </w:r>
                                <w:r w:rsidRPr="00573ADE">
                                  <w:rPr>
                                    <w:b/>
                                    <w:bCs/>
                                    <w:sz w:val="28"/>
                                    <w:szCs w:val="28"/>
                                  </w:rPr>
                                  <w:t>100</w:t>
                                </w:r>
                                <w:r>
                                  <w:rPr>
                                    <w:b/>
                                    <w:bCs/>
                                    <w:sz w:val="28"/>
                                    <w:szCs w:val="28"/>
                                  </w:rPr>
                                  <w:t>1374818</w:t>
                                </w: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 w14:anchorId="41C66AD4" id="Text Box 61" o:spid="_x0000_s1028" type="#_x0000_t202" style="position:absolute;margin-left:464.8pt;margin-top:608.85pt;width:516pt;height:43.9pt;z-index:251661312;visibility:visible;mso-wrap-style:square;mso-width-percent:1000;mso-height-percent:0;mso-wrap-distance-left:9pt;mso-wrap-distance-top:0;mso-wrap-distance-right:9pt;mso-wrap-distance-bottom:0;mso-position-horizontal:right;mso-position-horizontal-relative:margin;mso-position-vertical:absolute;mso-position-vertical-relative:page;mso-width-percent:100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pK0KYQIAADQFAAAOAAAAZHJzL2Uyb0RvYy54bWysVN9P2zAQfp+0/8Hy+0gLK6CIFHUgpkkI&#10;EGXi2XVsGs32eWe3SffX7+wkLWJ7YdqLc/F99/s7X1x21rCtwtCAq/j0aMKZchLqxr1U/PvTzadz&#10;zkIUrhYGnKr4TgV+Of/44aL1pTqGNZhaISMnLpStr/g6Rl8WRZBrZUU4Aq8cKTWgFZF+8aWoUbTk&#10;3ZrieDI5LVrA2iNIFQLdXvdKPs/+tVYy3msdVGSm4pRbzCfmc5XOYn4hyhcUft3IIQ3xD1lY0TgK&#10;und1LaJgG2z+cGUbiRBAxyMJtgCtG6lyDVTNdPKmmuVaeJVroeYEv29T+H9u5d126R+Qxe4LdDTA&#10;1JDWhzLQZaqn02jTlzJlpKcW7vZtU11kki5PZ7MTmgVnknSz2dnZ+efkpjhYewzxqwLLklBxpLHk&#10;bontbYg9dISkYA5uGmPyaIxjLUU4mU2ywV5Dzo1LWJWHPLg5ZJ6luDMqYYx7VJo1dS4gXWR6qSuD&#10;bCuIGEJK5WKuPfsldEJpSuI9hgP+kNV7jPs6xsjg4t7YNg4wV/8m7frHmLLu8dTzV3UnMXarjgqv&#10;+PE42BXUO5o3Qr8KwcubhoZyK0J8EEjcpznSPsd7OrQBaj4MEmdrwF9/u094oiRpOWtplyoefm4E&#10;Ks7MN0dkTYs3CjgKq1FwG3sFNIUpvRReZpEMMJpR1Aj2mdZ8kaKQSjhJsSq+GsWr2G80PRNSLRYZ&#10;ROvlRbx1Sy+T6zSURLGn7lmgH3gYicF3MG6ZKN/QscdmvvjFJhIpM1dTX/suDv2m1cxsH56RtPuv&#10;/zPq8NjNfwMAAP//AwBQSwMEFAAGAAgAAAAhAPzATTrhAAAACwEAAA8AAABkcnMvZG93bnJldi54&#10;bWxMj0FPwzAMhe9I/IfISFwQS9ZpFJWmE0LjgJDQGBzgljamrdY4VZNtgV+Pd4Kb/Z71/L1yldwg&#10;DjiF3pOG+UyBQGq87anV8P72eH0LIkRD1gyeUMM3BlhV52elKaw/0isetrEVHEKhMBq6GMdCytB0&#10;6EyY+RGJvS8/ORN5nVppJ3PkcDfITKkb6UxP/KEzIz502Oy2e6fhKTz/hG6dPjYv+bq+qnO7+0xR&#10;68uLdH8HImKKf8dwwmd0qJip9nuyQQwauEhkNZvnOYiTrxYZazVPC7VcgqxK+b9D9QsAAP//AwBQ&#10;SwECLQAUAAYACAAAACEAtoM4kv4AAADhAQAAEwAAAAAAAAAAAAAAAAAAAAAAW0NvbnRlbnRfVHlw&#10;ZXNdLnhtbFBLAQItABQABgAIAAAAIQA4/SH/1gAAAJQBAAALAAAAAAAAAAAAAAAAAC8BAABfcmVs&#10;cy8ucmVsc1BLAQItABQABgAIAAAAIQBypK0KYQIAADQFAAAOAAAAAAAAAAAAAAAAAC4CAABkcnMv&#10;ZTJvRG9jLnhtbFBLAQItABQABgAIAAAAIQD8wE064QAAAAsBAAAPAAAAAAAAAAAAAAAAALsEAABk&#10;cnMvZG93bnJldi54bWxQSwUGAAAAAAQABADzAAAAyQUAAAAA&#10;" filled="f" stroked="f" strokeweight=".5pt">
                    <v:textbox style="mso-fit-shape-to-text:t" inset="0,0,0,0">
                      <w:txbxContent>
                        <w:p w14:paraId="1AC38564" w14:textId="22562D62" w:rsidR="00F23D0B" w:rsidRDefault="00F23D0B" w:rsidP="00F23D0B">
                          <w:pPr>
                            <w:pStyle w:val="NoSpacing"/>
                            <w:jc w:val="center"/>
                            <w:rPr>
                              <w:b/>
                              <w:bCs/>
                              <w:sz w:val="28"/>
                              <w:szCs w:val="28"/>
                            </w:rPr>
                          </w:pPr>
                          <w:r w:rsidRPr="00573ADE">
                            <w:rPr>
                              <w:b/>
                              <w:bCs/>
                              <w:sz w:val="28"/>
                              <w:szCs w:val="28"/>
                            </w:rPr>
                            <w:t>By</w:t>
                          </w:r>
                          <w:r w:rsidR="004E26D2">
                            <w:rPr>
                              <w:b/>
                              <w:bCs/>
                              <w:sz w:val="28"/>
                              <w:szCs w:val="28"/>
                            </w:rPr>
                            <w:t>:</w:t>
                          </w:r>
                        </w:p>
                        <w:p w14:paraId="0E52F868" w14:textId="42B77A8D" w:rsidR="00F23D0B" w:rsidRPr="00573ADE" w:rsidRDefault="00F23D0B" w:rsidP="00F23D0B">
                          <w:pPr>
                            <w:pStyle w:val="NoSpacing"/>
                            <w:jc w:val="center"/>
                            <w:rPr>
                              <w:b/>
                              <w:bCs/>
                              <w:sz w:val="28"/>
                              <w:szCs w:val="28"/>
                            </w:rPr>
                          </w:pPr>
                          <w:r>
                            <w:rPr>
                              <w:b/>
                              <w:bCs/>
                              <w:sz w:val="28"/>
                              <w:szCs w:val="28"/>
                            </w:rPr>
                            <w:t>Dario Ugalde, 1001268068</w:t>
                          </w:r>
                        </w:p>
                        <w:p w14:paraId="28CEA62A" w14:textId="7DCF66BE" w:rsidR="00F23D0B" w:rsidRPr="00573ADE" w:rsidRDefault="00F23D0B" w:rsidP="00F23D0B">
                          <w:pPr>
                            <w:pStyle w:val="NoSpacing"/>
                            <w:jc w:val="center"/>
                            <w:rPr>
                              <w:b/>
                              <w:bCs/>
                              <w:sz w:val="28"/>
                              <w:szCs w:val="28"/>
                            </w:rPr>
                          </w:pPr>
                          <w:r w:rsidRPr="00D34C49">
                            <w:rPr>
                              <w:b/>
                              <w:bCs/>
                              <w:sz w:val="28"/>
                              <w:szCs w:val="28"/>
                            </w:rPr>
                            <w:t>Joshua Martinez</w:t>
                          </w:r>
                          <w:r>
                            <w:rPr>
                              <w:b/>
                              <w:bCs/>
                              <w:sz w:val="28"/>
                              <w:szCs w:val="28"/>
                            </w:rPr>
                            <w:t xml:space="preserve">, </w:t>
                          </w:r>
                          <w:r w:rsidRPr="00573ADE">
                            <w:rPr>
                              <w:b/>
                              <w:bCs/>
                              <w:sz w:val="28"/>
                              <w:szCs w:val="28"/>
                            </w:rPr>
                            <w:t>100</w:t>
                          </w:r>
                          <w:r>
                            <w:rPr>
                              <w:b/>
                              <w:bCs/>
                              <w:sz w:val="28"/>
                              <w:szCs w:val="28"/>
                            </w:rPr>
                            <w:t>1374818</w:t>
                          </w:r>
                        </w:p>
                      </w:txbxContent>
                    </v:textbox>
                    <w10:wrap anchorx="margin" anchory="page"/>
                  </v:shape>
                </w:pict>
              </mc:Fallback>
            </mc:AlternateContent>
          </w:r>
        </w:p>
        <w:p w14:paraId="6431C031" w14:textId="77777777" w:rsidR="00F23D0B" w:rsidRPr="00F23D0B" w:rsidRDefault="00F23D0B" w:rsidP="00F23D0B"/>
        <w:p w14:paraId="54FFDF8B" w14:textId="13E54725" w:rsidR="00F23D0B" w:rsidRDefault="00F23D0B" w:rsidP="00F23D0B">
          <w:pPr>
            <w:pStyle w:val="Header"/>
            <w:jc w:val="right"/>
          </w:pPr>
          <w:r>
            <w:tab/>
          </w:r>
        </w:p>
        <w:p w14:paraId="17546975" w14:textId="772FCBA2" w:rsidR="00F23D0B" w:rsidRDefault="00F23D0B" w:rsidP="00F23D0B">
          <w:pPr>
            <w:tabs>
              <w:tab w:val="left" w:pos="5710"/>
            </w:tabs>
            <w:spacing w:line="360" w:lineRule="auto"/>
          </w:pPr>
        </w:p>
        <w:p w14:paraId="07DE445B" w14:textId="77777777" w:rsidR="004E26D2" w:rsidRPr="00216119" w:rsidRDefault="00F23D0B" w:rsidP="004E26D2">
          <w:pPr>
            <w:pStyle w:val="Heading2"/>
          </w:pPr>
          <w:r w:rsidRPr="00F23D0B">
            <w:br w:type="page"/>
          </w:r>
          <w:r w:rsidR="004E26D2" w:rsidRPr="00216119">
            <w:lastRenderedPageBreak/>
            <w:t>Introduction</w:t>
          </w:r>
        </w:p>
        <w:p w14:paraId="3747AF84" w14:textId="7C58C006" w:rsidR="008A47B0" w:rsidRDefault="00E37131" w:rsidP="004E26D2">
          <w:pPr>
            <w:ind w:firstLine="720"/>
          </w:pPr>
          <w:r>
            <w:t>The typically</w:t>
          </w:r>
          <w:r w:rsidR="009A09DF">
            <w:t xml:space="preserve"> electric</w:t>
          </w:r>
          <w:r>
            <w:t xml:space="preserve"> motor</w:t>
          </w:r>
          <w:r w:rsidR="009A09DF">
            <w:t xml:space="preserve"> is powered by</w:t>
          </w:r>
          <w:r>
            <w:t xml:space="preserve"> DC</w:t>
          </w:r>
          <w:r w:rsidR="009A09DF">
            <w:t xml:space="preserve"> current</w:t>
          </w:r>
          <w:r>
            <w:t xml:space="preserve">. These devices require internal brushes, </w:t>
          </w:r>
          <w:r w:rsidR="009A09DF">
            <w:t>which normally consist of</w:t>
          </w:r>
          <w:r>
            <w:t xml:space="preserve"> carbon or graphite, </w:t>
          </w:r>
          <w:r w:rsidR="00C65E58">
            <w:t>for operation</w:t>
          </w:r>
          <w:r>
            <w:t>. They deliver power to the motor causing it to spin</w:t>
          </w:r>
          <w:r w:rsidR="00C65E58">
            <w:t xml:space="preserve"> through magnetization</w:t>
          </w:r>
          <w:r w:rsidR="007A5314">
            <w:t xml:space="preserve"> and EMF</w:t>
          </w:r>
          <w:r w:rsidR="00C65E58">
            <w:t>. The permanent magnets inside pull the energized portions of the motor</w:t>
          </w:r>
          <w:r w:rsidR="009F4269">
            <w:t xml:space="preserve"> based on the brushes</w:t>
          </w:r>
          <w:r w:rsidR="009A09DF">
            <w:t>. Over time, brushes</w:t>
          </w:r>
          <w:r w:rsidR="009F4269">
            <w:t xml:space="preserve"> wear away</w:t>
          </w:r>
          <w:r w:rsidR="00F31B5C">
            <w:t xml:space="preserve"> during usage</w:t>
          </w:r>
          <w:r>
            <w:t xml:space="preserve">. </w:t>
          </w:r>
          <w:r w:rsidR="009A09DF">
            <w:t xml:space="preserve">Brushed </w:t>
          </w:r>
          <w:r w:rsidR="00F31B5C">
            <w:t>DC motors thus have a limited lifecycle based on the longevity of the internal brushes. Another sort of motor this lab is based upon are stepper motors</w:t>
          </w:r>
          <w:r w:rsidR="00675519">
            <w:t xml:space="preserve"> and are considered brushless motors. They swap the usage of brushes for </w:t>
          </w:r>
          <w:r w:rsidR="007A5314">
            <w:t>electronic</w:t>
          </w:r>
          <w:r w:rsidR="00675519">
            <w:t xml:space="preserve"> control. </w:t>
          </w:r>
          <w:r w:rsidR="009F4269">
            <w:t>Despite the loss of ease of use</w:t>
          </w:r>
          <w:r w:rsidR="007A5314">
            <w:t xml:space="preserve"> and build</w:t>
          </w:r>
          <w:r w:rsidR="009F4269">
            <w:t xml:space="preserve">, these types of motor gain the advantages of a longer lifespan and greater energy efficiency. </w:t>
          </w:r>
          <w:r w:rsidR="007A5314">
            <w:t xml:space="preserve">Based on the digital inputs they receive, certain poles become energized. Through the necessary pulsing of these inputs, the shaft inside shall rotate accordingly. Based on the phases, or steps, around the coil, determines the </w:t>
          </w:r>
          <w:r w:rsidR="00A60782">
            <w:t>discrete angular movement from one phase to another. Hence the name, stepper motor. This lab explores the</w:t>
          </w:r>
          <w:r w:rsidR="00F467C4">
            <w:t xml:space="preserve"> usage of stepper motor</w:t>
          </w:r>
          <w:r w:rsidR="00C13021">
            <w:t>s</w:t>
          </w:r>
          <w:r w:rsidR="00F467C4">
            <w:t xml:space="preserve"> and knowledge necessary to operate it.</w:t>
          </w:r>
        </w:p>
        <w:p w14:paraId="5760A0F7" w14:textId="77777777" w:rsidR="00706EBA" w:rsidRDefault="00706EBA" w:rsidP="004E26D2">
          <w:pPr>
            <w:ind w:firstLine="720"/>
          </w:pPr>
        </w:p>
        <w:p w14:paraId="5C061445" w14:textId="032ACB7D" w:rsidR="004E26D2" w:rsidRPr="00216119" w:rsidRDefault="004E26D2" w:rsidP="004E26D2">
          <w:pPr>
            <w:pStyle w:val="Heading2"/>
          </w:pPr>
          <w:r>
            <w:t xml:space="preserve">Steps 1-5: Initial </w:t>
          </w:r>
          <w:r w:rsidR="00E24FBC">
            <w:t xml:space="preserve">Understanding and </w:t>
          </w:r>
          <w:r>
            <w:t>Setup</w:t>
          </w:r>
        </w:p>
        <w:p w14:paraId="203B7610" w14:textId="77777777" w:rsidR="00C13021" w:rsidRDefault="004E26D2" w:rsidP="004E26D2">
          <w:r>
            <w:tab/>
          </w:r>
          <w:r w:rsidR="00C13021">
            <w:t>T</w:t>
          </w:r>
          <w:r w:rsidR="00617548">
            <w:t xml:space="preserve">he </w:t>
          </w:r>
          <w:r w:rsidR="00C13021">
            <w:t>initial</w:t>
          </w:r>
          <w:r w:rsidR="00617548">
            <w:t xml:space="preserve"> steps</w:t>
          </w:r>
          <w:r w:rsidR="00C13021">
            <w:t xml:space="preserve"> of this lab</w:t>
          </w:r>
          <w:r w:rsidR="00617548">
            <w:t xml:space="preserve"> explore the usage and connectivity of the stepper motor. As described on the datasheet, the motor’s voltage rating is 10.4V, or the safest maximum </w:t>
          </w:r>
          <w:r w:rsidR="00C13021">
            <w:t>voltage</w:t>
          </w:r>
          <w:r w:rsidR="00617548">
            <w:t xml:space="preserve"> it can withstand. This limit will be used during experimentation.  Within the motor, there are two sides requiring </w:t>
          </w:r>
          <w:r w:rsidR="000E6C0D">
            <w:t>voltage</w:t>
          </w:r>
          <w:r w:rsidR="00617548">
            <w:t xml:space="preserve"> input.  </w:t>
          </w:r>
          <w:r w:rsidR="000E6C0D">
            <w:t>The motor has two coils, known as Coil A and Coil B</w:t>
          </w:r>
          <w:r w:rsidR="00C13021">
            <w:t xml:space="preserve"> which,</w:t>
          </w:r>
          <w:r w:rsidR="000E6C0D">
            <w:t xml:space="preserve"> for this lab,</w:t>
          </w:r>
          <w:r w:rsidR="00CC0217">
            <w:t xml:space="preserve"> power/magnetize the shaft and the outer ring. </w:t>
          </w:r>
          <w:r w:rsidR="00C42E4F">
            <w:t>When one of the coils receives an input, it moves the shaft</w:t>
          </w:r>
          <w:r w:rsidR="00C725D5">
            <w:t xml:space="preserve"> into the pulled position. The strength of the shafts position correlates to the voltage applied. </w:t>
          </w:r>
        </w:p>
        <w:p w14:paraId="5C89976A" w14:textId="72BA53A6" w:rsidR="00AD4501" w:rsidRDefault="00C725D5" w:rsidP="00C13021">
          <w:pPr>
            <w:ind w:firstLine="720"/>
          </w:pPr>
          <w:r>
            <w:t xml:space="preserve">The next few steps require measuring the holding torque of the motor. A metal bar is attached to the shaft in </w:t>
          </w:r>
          <w:r w:rsidR="004E0BD0">
            <w:t>its</w:t>
          </w:r>
          <w:r>
            <w:t xml:space="preserve"> center. Using a 225g weight, </w:t>
          </w:r>
          <w:r w:rsidR="004E0BD0">
            <w:t>we can measure the holding torque of t</w:t>
          </w:r>
          <w:r>
            <w:t>he motor</w:t>
          </w:r>
          <w:r w:rsidR="004E0BD0">
            <w:t xml:space="preserve">. </w:t>
          </w:r>
          <w:r w:rsidR="004E0BD0" w:rsidRPr="00C13021">
            <w:rPr>
              <w:b/>
              <w:bCs/>
            </w:rPr>
            <w:t>At 10.4V</w:t>
          </w:r>
          <w:r w:rsidR="004E0BD0">
            <w:t>, it</w:t>
          </w:r>
          <w:r>
            <w:t xml:space="preserve"> held in place up to </w:t>
          </w:r>
          <w:r w:rsidRPr="00C13021">
            <w:rPr>
              <w:b/>
              <w:bCs/>
            </w:rPr>
            <w:t>.115m</w:t>
          </w:r>
          <w:r>
            <w:t xml:space="preserve"> from the center</w:t>
          </w:r>
          <w:r w:rsidR="004E0BD0">
            <w:t>.</w:t>
          </w:r>
          <w:r>
            <w:t xml:space="preserve"> </w:t>
          </w:r>
          <w:r w:rsidR="004E0BD0" w:rsidRPr="00C13021">
            <w:rPr>
              <w:b/>
              <w:bCs/>
            </w:rPr>
            <w:t>At 9.4V</w:t>
          </w:r>
          <w:r w:rsidR="004E0BD0">
            <w:t xml:space="preserve">, it held up to </w:t>
          </w:r>
          <w:r w:rsidR="004E0BD0" w:rsidRPr="00C13021">
            <w:rPr>
              <w:b/>
              <w:bCs/>
            </w:rPr>
            <w:t>.105m</w:t>
          </w:r>
          <w:r w:rsidR="00C13021">
            <w:t xml:space="preserve">, </w:t>
          </w:r>
          <w:r w:rsidR="004E0BD0">
            <w:t>and .</w:t>
          </w:r>
          <w:r w:rsidR="004E0BD0" w:rsidRPr="00C13021">
            <w:rPr>
              <w:b/>
              <w:bCs/>
            </w:rPr>
            <w:t>095m at 8.4V</w:t>
          </w:r>
          <w:r w:rsidR="004E0BD0">
            <w:t>. Thus, the holding torque seems to be</w:t>
          </w:r>
          <w:r w:rsidR="00C13021">
            <w:t xml:space="preserve"> proportionally</w:t>
          </w:r>
          <w:r w:rsidR="004E0BD0">
            <w:t xml:space="preserve"> linear to the voltage applied to the coil. </w:t>
          </w:r>
          <w:r w:rsidR="00927491">
            <w:t>The next step requires no weight, but understanding the rotation, or steps, of the motor depending on the voltage connection pattern. With two coils</w:t>
          </w:r>
          <w:r w:rsidR="00C13021">
            <w:t>,</w:t>
          </w:r>
          <w:r w:rsidR="00927491">
            <w:t xml:space="preserve"> each with positive and negative ends, there are a total of 4 inputs. The described </w:t>
          </w:r>
          <w:r w:rsidR="00CA5BD1">
            <w:t xml:space="preserve">pattern is coil ‘A’ positive, ‘B’ positive, ‘A’ negative, and ‘B’ negative. Doing this order turned the motor clockwise.  When performing this routine backwards, the motor rotated counterclockwise. Through the repetitive usage of these patterns, we can set the rotation distance of the motor. </w:t>
          </w:r>
        </w:p>
        <w:p w14:paraId="10D21117" w14:textId="74652C2D" w:rsidR="004E26D2" w:rsidRDefault="004E26D2" w:rsidP="004E26D2">
          <w:pPr>
            <w:keepNext/>
            <w:jc w:val="center"/>
          </w:pPr>
        </w:p>
        <w:p w14:paraId="2F57C47D" w14:textId="1C2C986D" w:rsidR="004E26D2" w:rsidRDefault="004E26D2" w:rsidP="004E26D2">
          <w:pPr>
            <w:pStyle w:val="Heading2"/>
          </w:pPr>
          <w:r>
            <w:t xml:space="preserve">Steps </w:t>
          </w:r>
          <w:r w:rsidR="00F828D1">
            <w:t>6</w:t>
          </w:r>
          <w:r>
            <w:t xml:space="preserve"> – </w:t>
          </w:r>
          <w:r w:rsidR="00A60782">
            <w:t>9</w:t>
          </w:r>
          <w:r>
            <w:t xml:space="preserve">: </w:t>
          </w:r>
          <w:r w:rsidR="00A60782">
            <w:t>Driving the Stepper Motor using half H-Bridges</w:t>
          </w:r>
        </w:p>
        <w:p w14:paraId="30B03062" w14:textId="2401665A" w:rsidR="00C13021" w:rsidRDefault="003533CB" w:rsidP="00B87AFC">
          <w:pPr>
            <w:ind w:firstLine="720"/>
          </w:pPr>
          <w:r>
            <w:t xml:space="preserve">The next set of steps introduces </w:t>
          </w:r>
          <w:r w:rsidR="003E158C">
            <w:t xml:space="preserve">four </w:t>
          </w:r>
          <w:r>
            <w:t>half H-bridges to allow operation of the motor with the TM4C microcontroller. On</w:t>
          </w:r>
          <w:r w:rsidR="00872A83">
            <w:t xml:space="preserve"> the motor side of the bridges, they receive the 10.4 volts and ground from the power supply. The four outputs from this side </w:t>
          </w:r>
          <w:r w:rsidR="00093855">
            <w:t>connect</w:t>
          </w:r>
          <w:r w:rsidR="00872A83">
            <w:t xml:space="preserve"> one </w:t>
          </w:r>
          <w:r w:rsidR="00093855">
            <w:t>each to the mentioned 4 inputs of the coils.</w:t>
          </w:r>
          <w:r w:rsidR="00C508C6">
            <w:t xml:space="preserve"> On the logic side of the bridges, </w:t>
          </w:r>
          <w:r w:rsidR="003E158C">
            <w:t xml:space="preserve">it receives the voltage and </w:t>
          </w:r>
          <w:r w:rsidR="003E158C">
            <w:lastRenderedPageBreak/>
            <w:t>ground from the red board. There are four motor control connections from this side for the microcontroller to control. These receive signals to power the corresponding coil and the polarity. Lastly, each bridge has an enable input that they use to power on</w:t>
          </w:r>
          <w:r w:rsidR="005D50E9">
            <w:t>. Two of the bridges controlling the same coil will be driven from one input each</w:t>
          </w:r>
          <w:r w:rsidR="003E158C">
            <w:t xml:space="preserve">. The </w:t>
          </w:r>
          <w:r w:rsidR="00C727EA">
            <w:t>expected circuit result</w:t>
          </w:r>
          <w:r w:rsidR="005D50E9">
            <w:t>s</w:t>
          </w:r>
          <w:r w:rsidR="00C727EA">
            <w:t xml:space="preserve"> </w:t>
          </w:r>
          <w:r w:rsidR="005D50E9">
            <w:t>in</w:t>
          </w:r>
          <w:r w:rsidR="00C727EA">
            <w:t xml:space="preserve"> the TM4C</w:t>
          </w:r>
          <w:r w:rsidR="00C13021">
            <w:t xml:space="preserve"> using</w:t>
          </w:r>
          <w:r w:rsidR="00C727EA">
            <w:t xml:space="preserve"> 6</w:t>
          </w:r>
          <w:r w:rsidR="00C13021">
            <w:t xml:space="preserve"> output</w:t>
          </w:r>
          <w:r w:rsidR="00C727EA">
            <w:t xml:space="preserve"> pins</w:t>
          </w:r>
          <w:r w:rsidR="005D50E9">
            <w:t xml:space="preserve"> to turn the motor on via code</w:t>
          </w:r>
          <w:r w:rsidR="00C727EA">
            <w:t>: 2</w:t>
          </w:r>
          <w:r w:rsidR="005D50E9">
            <w:t xml:space="preserve"> enable</w:t>
          </w:r>
          <w:r w:rsidR="00C13021">
            <w:t xml:space="preserve"> pins</w:t>
          </w:r>
          <w:r w:rsidR="005D50E9">
            <w:t>, and 1</w:t>
          </w:r>
          <w:r w:rsidR="00C13021">
            <w:t xml:space="preserve"> pin</w:t>
          </w:r>
          <w:r w:rsidR="005D50E9">
            <w:t xml:space="preserve"> for each</w:t>
          </w:r>
          <w:r w:rsidR="00C13021">
            <w:t xml:space="preserve"> of the 4</w:t>
          </w:r>
          <w:r w:rsidR="005D50E9">
            <w:t xml:space="preserve"> coil polarity</w:t>
          </w:r>
          <w:r w:rsidR="00C13021">
            <w:t xml:space="preserve"> connections</w:t>
          </w:r>
          <w:r w:rsidR="005D50E9">
            <w:t xml:space="preserve">. </w:t>
          </w:r>
          <w:r w:rsidR="00DA0EBB">
            <w:t xml:space="preserve">The enable pins require PWM control, but for these steps, being set as GPIO signals will </w:t>
          </w:r>
          <w:r w:rsidR="00C13021">
            <w:t>suffice</w:t>
          </w:r>
          <w:r w:rsidR="00DA0EBB">
            <w:t>.</w:t>
          </w:r>
        </w:p>
        <w:p w14:paraId="398B1F88" w14:textId="164B5BA9" w:rsidR="004E26D2" w:rsidRDefault="00DA0EBB" w:rsidP="00B87AFC">
          <w:pPr>
            <w:ind w:firstLine="720"/>
          </w:pPr>
          <w:r>
            <w:t>The next step necessitates for code</w:t>
          </w:r>
          <w:r w:rsidR="00C13021">
            <w:t xml:space="preserve"> running on the</w:t>
          </w:r>
          <w:r>
            <w:t xml:space="preserve"> TM4C to control the outputs. The desired outcome here is to mimic a rocking motion with the metal bar. This is done through the pattern</w:t>
          </w:r>
          <w:r w:rsidR="00B87AFC">
            <w:t>s</w:t>
          </w:r>
          <w:r>
            <w:t xml:space="preserve"> mentioned earlier. Through the implementation of a while loop, each </w:t>
          </w:r>
          <w:r w:rsidR="00B87AFC">
            <w:t xml:space="preserve">step of a pattern could be replicated through the output pins followed by a second delay between them. When done properly, the motor will rotate the bar in one direction. Adding the other pattern in series, or the inverse, will rotate in the opposing direction. These two together will mimic the rocking motion to ensure proper connection and alignment from the microcontroller to the motor. </w:t>
          </w:r>
        </w:p>
        <w:p w14:paraId="0FB8DBA9" w14:textId="77777777" w:rsidR="00B87AFC" w:rsidRDefault="00B87AFC" w:rsidP="00B87AFC">
          <w:pPr>
            <w:ind w:firstLine="720"/>
          </w:pPr>
        </w:p>
        <w:p w14:paraId="29456A17" w14:textId="6C6D404B" w:rsidR="004E26D2" w:rsidRDefault="004E26D2" w:rsidP="004E26D2">
          <w:pPr>
            <w:pStyle w:val="Heading2"/>
          </w:pPr>
          <w:r>
            <w:t>Steps 1</w:t>
          </w:r>
          <w:r w:rsidR="00A60782">
            <w:t>0-11</w:t>
          </w:r>
          <w:r>
            <w:t xml:space="preserve">: </w:t>
          </w:r>
          <w:r w:rsidR="00A60782">
            <w:t>Sensor inclusion for a Zero Degree base</w:t>
          </w:r>
        </w:p>
        <w:p w14:paraId="74CB2500" w14:textId="0CD2D854" w:rsidR="00C508C6" w:rsidRDefault="00372087" w:rsidP="008E4485">
          <w:pPr>
            <w:ind w:firstLine="720"/>
          </w:pPr>
          <w:r>
            <w:t>Before the final steps, the integration of an optical switch will be needed. It contains an IR LED and an NPN phototransistor. The LED’s function is to turn the NPN on when unencumbered. Therefore, when the motor/bar moves a certain distance in the direction of the switch, they will block the LED light with a brass tab aligned with the bar. The purpose of this switch is</w:t>
          </w:r>
          <w:r w:rsidR="00231B13">
            <w:t xml:space="preserve"> to aid in leveling the metal bar to a zero degree stop. For the optical switch to work it needs the LED cathode and NPN emitter to be grounded. The anode and collector are powered from the board’s 3.3V with 220 and 47K ohms respectively. The board will read the power off the switch via a GPIO input on the collector.</w:t>
          </w:r>
          <w:r w:rsidR="00EE726A">
            <w:t xml:space="preserve"> Using the rocking motion code as a basis, a segment will be added which allows the switch to notify the program, a signal change from the phototransistor, the motor/bar have moved to the required location to block the LED. Afterwards for about 22 steps, the bar should reach the desired </w:t>
          </w:r>
          <w:r w:rsidR="00E738FA">
            <w:t>zero-degree</w:t>
          </w:r>
          <w:r w:rsidR="00EE726A">
            <w:t xml:space="preserve"> outcome. </w:t>
          </w:r>
          <w:r w:rsidR="00E738FA">
            <w:t>Once completed,</w:t>
          </w:r>
          <w:r w:rsidR="00EE726A">
            <w:t xml:space="preserve"> </w:t>
          </w:r>
          <w:r w:rsidR="00E738FA">
            <w:t>despite the bars location during start up, the motor will rotate the bar clockwise until it hits the end/switch and indicates the microcontroller to move the bar in the opposite direction until its leveled.</w:t>
          </w:r>
        </w:p>
        <w:p w14:paraId="21ABC01F" w14:textId="3D4F19CA" w:rsidR="00450347" w:rsidRDefault="00450347" w:rsidP="00450347">
          <w:pPr>
            <w:keepNext/>
            <w:ind w:firstLine="720"/>
          </w:pPr>
        </w:p>
        <w:p w14:paraId="1A43344B" w14:textId="67E509CE" w:rsidR="004E26D2" w:rsidRDefault="004E26D2" w:rsidP="004E26D2">
          <w:pPr>
            <w:pStyle w:val="Heading2"/>
          </w:pPr>
          <w:r>
            <w:t>Steps 1</w:t>
          </w:r>
          <w:r w:rsidR="00A60782">
            <w:t>2-14: Micro-stepping the Motor via PWM Function</w:t>
          </w:r>
        </w:p>
        <w:p w14:paraId="0253DF4A" w14:textId="77777777" w:rsidR="00094A99" w:rsidRDefault="004E26D2" w:rsidP="009B79B7">
          <w:r>
            <w:tab/>
          </w:r>
          <w:r w:rsidR="009B79B7">
            <w:t xml:space="preserve"> Finally, the last few steps for this lab require two new main functions. For the first, we must build off the zero-degree base program to rotate the bar to the user’s desired degree. With the aid of UART, said users </w:t>
          </w:r>
          <w:r w:rsidR="00F02F8B">
            <w:t>will</w:t>
          </w:r>
          <w:r w:rsidR="009B79B7">
            <w:t xml:space="preserve"> </w:t>
          </w:r>
          <w:r w:rsidR="00F02F8B">
            <w:t>send</w:t>
          </w:r>
          <w:r w:rsidR="009B79B7">
            <w:t xml:space="preserve"> either a positive or negative number for the running program to receive and run. </w:t>
          </w:r>
          <w:r w:rsidR="00F02F8B">
            <w:t>Based on the polarity, the motor must rotate according to the received input value. The motor must move to represent each valid degree within range, about 75 degrees total. Rather than resetting the bar to zero after each command,</w:t>
          </w:r>
          <w:r w:rsidR="00BC43E0">
            <w:t xml:space="preserve"> code will be needed to remember the location, or angle, of the motor as the starting placement for the next valid input. </w:t>
          </w:r>
        </w:p>
        <w:p w14:paraId="0993211C" w14:textId="723D9902" w:rsidR="00F02F8B" w:rsidRDefault="00BC43E0" w:rsidP="00346A0A">
          <w:pPr>
            <w:ind w:firstLine="720"/>
          </w:pPr>
          <w:r>
            <w:lastRenderedPageBreak/>
            <w:t>The second function needed is the modification of the step sizes and amount</w:t>
          </w:r>
          <w:r w:rsidR="00094A99">
            <w:t xml:space="preserve"> with the usage of PWM on the enable outputs. To implement these micro steps, understanding the full steps </w:t>
          </w:r>
          <w:r w:rsidR="00DC78AA">
            <w:t>is</w:t>
          </w:r>
          <w:r w:rsidR="00094A99">
            <w:t xml:space="preserve"> </w:t>
          </w:r>
          <w:r w:rsidR="00DC78AA">
            <w:t>r</w:t>
          </w:r>
          <w:r w:rsidR="00094A99">
            <w:t>equired.</w:t>
          </w:r>
          <w:r w:rsidR="00DC78AA">
            <w:t xml:space="preserve"> The current four steps have one coil powered on at a single time, and only one polar side as well. </w:t>
          </w:r>
          <w:r w:rsidR="00F22363">
            <w:t>A coil has three phases: positive, zero, and negative. Using the clockwise pattern as well as Coil A and B as X and Y coordinates, respectively, they list out: (1,0),</w:t>
          </w:r>
          <w:r w:rsidR="00A37CCF">
            <w:t xml:space="preserve"> </w:t>
          </w:r>
          <w:r w:rsidR="00F22363">
            <w:t>(0,1),</w:t>
          </w:r>
          <w:r w:rsidR="00A37CCF">
            <w:t xml:space="preserve"> </w:t>
          </w:r>
          <w:r w:rsidR="00F22363">
            <w:t xml:space="preserve">(-1,0), and (0,-1). </w:t>
          </w:r>
          <w:r w:rsidR="00A37CCF">
            <w:t xml:space="preserve">Thus, the pattern can be seen as 4 maximums of a circle. At either of these points are two coils on at a time. To summarize, at each of the four steps, only one coil has an input while the other is turned off. To add micro steps, the motor must transition from one maximum to the other. This is accomplished through powering off one coil and energizing the other with the correct polarity. The transitions the coils receive can be represented by cosine and sine. Depending on the </w:t>
          </w:r>
          <w:r w:rsidR="00346A0A">
            <w:t>changing of</w:t>
          </w:r>
          <w:r w:rsidR="00A37CCF">
            <w:t xml:space="preserve"> degree</w:t>
          </w:r>
          <w:r w:rsidR="00346A0A">
            <w:t>s</w:t>
          </w:r>
          <w:r w:rsidR="00A37CCF">
            <w:t>, one function will climb to one and the other falls to zero. With the PWM functionality, the enable inputs can be</w:t>
          </w:r>
          <w:r w:rsidR="00346A0A">
            <w:t xml:space="preserve"> multiplied by cosine and sine, when done correctly, to achieve these transitions. The smaller the degree change and steps between the maximums will determine how smooth the motor turns</w:t>
          </w:r>
          <w:r w:rsidR="005832ED">
            <w:t xml:space="preserve"> and completing the requirements for the last function.</w:t>
          </w:r>
        </w:p>
        <w:p w14:paraId="68F248A3" w14:textId="77777777" w:rsidR="00346A0A" w:rsidRDefault="00346A0A" w:rsidP="00346A0A">
          <w:pPr>
            <w:ind w:firstLine="720"/>
          </w:pPr>
        </w:p>
        <w:p w14:paraId="20279520" w14:textId="2E2CD925" w:rsidR="004E26D2" w:rsidRDefault="004E26D2" w:rsidP="004E26D2">
          <w:pPr>
            <w:pStyle w:val="Heading2"/>
          </w:pPr>
          <w:r>
            <w:t>Circuit and</w:t>
          </w:r>
          <w:r w:rsidR="00135B7F">
            <w:t xml:space="preserve"> Final</w:t>
          </w:r>
          <w:r>
            <w:t xml:space="preserve"> Setup</w:t>
          </w:r>
        </w:p>
        <w:p w14:paraId="70666E8C" w14:textId="61CE53A7" w:rsidR="004E26D2" w:rsidRDefault="004E26D2" w:rsidP="004E26D2">
          <w:pPr>
            <w:keepNext/>
            <w:jc w:val="center"/>
          </w:pPr>
        </w:p>
        <w:p w14:paraId="25A4B2A8" w14:textId="77777777" w:rsidR="00135B7F" w:rsidRDefault="00135B7F" w:rsidP="00847413">
          <w:pPr>
            <w:pStyle w:val="Caption"/>
            <w:jc w:val="center"/>
          </w:pPr>
        </w:p>
        <w:p w14:paraId="0B272B8A" w14:textId="77777777" w:rsidR="00135B7F" w:rsidRDefault="00135B7F" w:rsidP="00847413">
          <w:pPr>
            <w:pStyle w:val="Caption"/>
            <w:jc w:val="center"/>
          </w:pPr>
        </w:p>
        <w:p w14:paraId="2D49A56A" w14:textId="77777777" w:rsidR="00135B7F" w:rsidRDefault="00135B7F" w:rsidP="00847413">
          <w:pPr>
            <w:pStyle w:val="Caption"/>
            <w:jc w:val="center"/>
          </w:pPr>
        </w:p>
        <w:p w14:paraId="3CC632AA" w14:textId="77777777" w:rsidR="00135B7F" w:rsidRDefault="00135B7F" w:rsidP="00847413">
          <w:pPr>
            <w:pStyle w:val="Caption"/>
            <w:jc w:val="center"/>
          </w:pPr>
        </w:p>
        <w:p w14:paraId="7B2C331E" w14:textId="7D5B9092" w:rsidR="00F23D0B" w:rsidRDefault="004E26D2" w:rsidP="00847413">
          <w:pPr>
            <w:pStyle w:val="Caption"/>
            <w:jc w:val="center"/>
          </w:pPr>
          <w:r>
            <w:t xml:space="preserve">Figure </w:t>
          </w:r>
          <w:r w:rsidR="003364F4">
            <w:t>14</w:t>
          </w:r>
          <w:r>
            <w:t>: Complete Setup Used in Lab</w:t>
          </w:r>
        </w:p>
      </w:sdtContent>
    </w:sdt>
    <w:sectPr w:rsidR="00F23D0B" w:rsidSect="0069490A">
      <w:headerReference w:type="default" r:id="rId10"/>
      <w:footerReference w:type="even" r:id="rId11"/>
      <w:footerReference w:type="default" r:id="rId12"/>
      <w:headerReference w:type="first" r:id="rId13"/>
      <w:pgSz w:w="12240" w:h="15840"/>
      <w:pgMar w:top="1440" w:right="1440" w:bottom="1440" w:left="1440" w:header="720" w:footer="720" w:gutter="0"/>
      <w:pgBorders w:display="firstPage" w:offsetFrom="page">
        <w:top w:val="single" w:sz="6" w:space="24" w:color="auto"/>
        <w:left w:val="single" w:sz="6" w:space="24" w:color="auto"/>
        <w:bottom w:val="single" w:sz="6" w:space="24" w:color="auto"/>
        <w:right w:val="single" w:sz="6"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475E666" w14:textId="77777777" w:rsidR="007022C7" w:rsidRDefault="007022C7" w:rsidP="002B3EC7">
      <w:r>
        <w:separator/>
      </w:r>
    </w:p>
  </w:endnote>
  <w:endnote w:type="continuationSeparator" w:id="0">
    <w:p w14:paraId="62FBFF17" w14:textId="77777777" w:rsidR="007022C7" w:rsidRDefault="007022C7" w:rsidP="002B3E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190226043"/>
      <w:docPartObj>
        <w:docPartGallery w:val="Page Numbers (Bottom of Page)"/>
        <w:docPartUnique/>
      </w:docPartObj>
    </w:sdtPr>
    <w:sdtContent>
      <w:p w14:paraId="78201FB9" w14:textId="2B990F6A" w:rsidR="002B3EC7" w:rsidRDefault="002B3EC7" w:rsidP="007F3AB4">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44C9431A" w14:textId="77777777" w:rsidR="002B3EC7" w:rsidRDefault="002B3EC7" w:rsidP="002B3EC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8C788C8" w14:textId="2A880EA1" w:rsidR="002B3EC7" w:rsidRDefault="002B3EC7" w:rsidP="007F3AB4">
    <w:pPr>
      <w:pStyle w:val="Footer"/>
      <w:framePr w:wrap="none" w:vAnchor="text" w:hAnchor="margin" w:xAlign="right" w:y="1"/>
      <w:rPr>
        <w:rStyle w:val="PageNumber"/>
      </w:rPr>
    </w:pPr>
  </w:p>
  <w:p w14:paraId="2603BF1D" w14:textId="77777777" w:rsidR="002B3EC7" w:rsidRDefault="002B3EC7" w:rsidP="002B3EC7">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9A536B3" w14:textId="77777777" w:rsidR="007022C7" w:rsidRDefault="007022C7" w:rsidP="002B3EC7">
      <w:r>
        <w:separator/>
      </w:r>
    </w:p>
  </w:footnote>
  <w:footnote w:type="continuationSeparator" w:id="0">
    <w:p w14:paraId="15FF06EC" w14:textId="77777777" w:rsidR="007022C7" w:rsidRDefault="007022C7" w:rsidP="002B3EC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806291233"/>
      <w:docPartObj>
        <w:docPartGallery w:val="Page Numbers (Top of Page)"/>
        <w:docPartUnique/>
      </w:docPartObj>
    </w:sdtPr>
    <w:sdtEndPr>
      <w:rPr>
        <w:noProof/>
      </w:rPr>
    </w:sdtEndPr>
    <w:sdtContent>
      <w:p w14:paraId="55BF0A1C" w14:textId="1A17A454" w:rsidR="0069490A" w:rsidRDefault="0069490A">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70FF6E3C" w14:textId="77777777" w:rsidR="0069490A" w:rsidRPr="0069490A" w:rsidRDefault="0069490A" w:rsidP="0069490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2F108FE" w14:textId="7E54DCE6" w:rsidR="0069490A" w:rsidRDefault="0069490A">
    <w:pPr>
      <w:pStyle w:val="Header"/>
      <w:jc w:val="right"/>
    </w:pPr>
  </w:p>
  <w:p w14:paraId="4F95CA7F" w14:textId="77777777" w:rsidR="0069490A" w:rsidRDefault="0069490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DB36771"/>
    <w:multiLevelType w:val="hybridMultilevel"/>
    <w:tmpl w:val="57A4B65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9755C23"/>
    <w:multiLevelType w:val="hybridMultilevel"/>
    <w:tmpl w:val="B06482AE"/>
    <w:lvl w:ilvl="0" w:tplc="F13E952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12463586">
    <w:abstractNumId w:val="1"/>
  </w:num>
  <w:num w:numId="2" w16cid:durableId="13027356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3"/>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3EC7"/>
    <w:rsid w:val="00030077"/>
    <w:rsid w:val="00091DBD"/>
    <w:rsid w:val="00093855"/>
    <w:rsid w:val="00094A99"/>
    <w:rsid w:val="000B516D"/>
    <w:rsid w:val="000E6C0D"/>
    <w:rsid w:val="00114580"/>
    <w:rsid w:val="00135B7F"/>
    <w:rsid w:val="00155581"/>
    <w:rsid w:val="001E5B23"/>
    <w:rsid w:val="00211E52"/>
    <w:rsid w:val="00216119"/>
    <w:rsid w:val="00231B13"/>
    <w:rsid w:val="002B3EC7"/>
    <w:rsid w:val="00315573"/>
    <w:rsid w:val="003364F4"/>
    <w:rsid w:val="00346A0A"/>
    <w:rsid w:val="003533CB"/>
    <w:rsid w:val="00363BE5"/>
    <w:rsid w:val="00372087"/>
    <w:rsid w:val="00376D8C"/>
    <w:rsid w:val="003777C4"/>
    <w:rsid w:val="00387DA5"/>
    <w:rsid w:val="003B7F64"/>
    <w:rsid w:val="003D1A1B"/>
    <w:rsid w:val="003E158C"/>
    <w:rsid w:val="003E281B"/>
    <w:rsid w:val="00412FFC"/>
    <w:rsid w:val="00433A0C"/>
    <w:rsid w:val="00447D1D"/>
    <w:rsid w:val="00450347"/>
    <w:rsid w:val="004604B4"/>
    <w:rsid w:val="004974F8"/>
    <w:rsid w:val="004A2C6A"/>
    <w:rsid w:val="004E0BD0"/>
    <w:rsid w:val="004E26D2"/>
    <w:rsid w:val="00583252"/>
    <w:rsid w:val="005832ED"/>
    <w:rsid w:val="005C7AED"/>
    <w:rsid w:val="005D50E9"/>
    <w:rsid w:val="005E78C9"/>
    <w:rsid w:val="00600F32"/>
    <w:rsid w:val="00617548"/>
    <w:rsid w:val="00651CBD"/>
    <w:rsid w:val="00657E3F"/>
    <w:rsid w:val="00675519"/>
    <w:rsid w:val="0069490A"/>
    <w:rsid w:val="007022C7"/>
    <w:rsid w:val="007043F0"/>
    <w:rsid w:val="00706EBA"/>
    <w:rsid w:val="00715D40"/>
    <w:rsid w:val="007301D5"/>
    <w:rsid w:val="00740B28"/>
    <w:rsid w:val="00794A07"/>
    <w:rsid w:val="007A5314"/>
    <w:rsid w:val="00826657"/>
    <w:rsid w:val="00847413"/>
    <w:rsid w:val="00857F53"/>
    <w:rsid w:val="00872A83"/>
    <w:rsid w:val="00877D0E"/>
    <w:rsid w:val="00896A51"/>
    <w:rsid w:val="008A440C"/>
    <w:rsid w:val="008A47B0"/>
    <w:rsid w:val="008E4485"/>
    <w:rsid w:val="008F23FA"/>
    <w:rsid w:val="009208DF"/>
    <w:rsid w:val="00927491"/>
    <w:rsid w:val="009531BE"/>
    <w:rsid w:val="00976F7C"/>
    <w:rsid w:val="00990C71"/>
    <w:rsid w:val="009A09DF"/>
    <w:rsid w:val="009A0B51"/>
    <w:rsid w:val="009B79B7"/>
    <w:rsid w:val="009F4269"/>
    <w:rsid w:val="009F6CD8"/>
    <w:rsid w:val="00A37CCF"/>
    <w:rsid w:val="00A60782"/>
    <w:rsid w:val="00A83451"/>
    <w:rsid w:val="00AD4501"/>
    <w:rsid w:val="00B1421A"/>
    <w:rsid w:val="00B33A84"/>
    <w:rsid w:val="00B7254F"/>
    <w:rsid w:val="00B87AFC"/>
    <w:rsid w:val="00B87B9D"/>
    <w:rsid w:val="00BB5240"/>
    <w:rsid w:val="00BC43E0"/>
    <w:rsid w:val="00BF5173"/>
    <w:rsid w:val="00C019C9"/>
    <w:rsid w:val="00C13021"/>
    <w:rsid w:val="00C3094D"/>
    <w:rsid w:val="00C32E96"/>
    <w:rsid w:val="00C42E4F"/>
    <w:rsid w:val="00C507C7"/>
    <w:rsid w:val="00C508C6"/>
    <w:rsid w:val="00C65E58"/>
    <w:rsid w:val="00C725D5"/>
    <w:rsid w:val="00C727EA"/>
    <w:rsid w:val="00CA5BD1"/>
    <w:rsid w:val="00CC0217"/>
    <w:rsid w:val="00CD1E05"/>
    <w:rsid w:val="00D0639D"/>
    <w:rsid w:val="00DA0EBB"/>
    <w:rsid w:val="00DC78AA"/>
    <w:rsid w:val="00DD7EF2"/>
    <w:rsid w:val="00DF48EB"/>
    <w:rsid w:val="00E24FBC"/>
    <w:rsid w:val="00E37131"/>
    <w:rsid w:val="00E53376"/>
    <w:rsid w:val="00E60C5A"/>
    <w:rsid w:val="00E738FA"/>
    <w:rsid w:val="00ED5E5C"/>
    <w:rsid w:val="00EE726A"/>
    <w:rsid w:val="00F02F8B"/>
    <w:rsid w:val="00F22363"/>
    <w:rsid w:val="00F23D0B"/>
    <w:rsid w:val="00F31B5C"/>
    <w:rsid w:val="00F467C4"/>
    <w:rsid w:val="00F828D1"/>
    <w:rsid w:val="00FD70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02E6DD"/>
  <w15:chartTrackingRefBased/>
  <w15:docId w15:val="{CA6CAFA7-7833-654A-9F67-CC12337FAE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6F7C"/>
  </w:style>
  <w:style w:type="paragraph" w:styleId="Heading1">
    <w:name w:val="heading 1"/>
    <w:basedOn w:val="Normal"/>
    <w:next w:val="Normal"/>
    <w:link w:val="Heading1Char"/>
    <w:uiPriority w:val="9"/>
    <w:qFormat/>
    <w:rsid w:val="002B3EC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B3EC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B3EC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B3EC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B3EC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B3EC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B3EC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B3EC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B3EC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3EC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B3EC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B3EC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B3EC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B3EC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B3E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3E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3E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3EC7"/>
    <w:rPr>
      <w:rFonts w:eastAsiaTheme="majorEastAsia" w:cstheme="majorBidi"/>
      <w:color w:val="272727" w:themeColor="text1" w:themeTint="D8"/>
    </w:rPr>
  </w:style>
  <w:style w:type="paragraph" w:styleId="Title">
    <w:name w:val="Title"/>
    <w:basedOn w:val="Normal"/>
    <w:next w:val="Normal"/>
    <w:link w:val="TitleChar"/>
    <w:uiPriority w:val="10"/>
    <w:qFormat/>
    <w:rsid w:val="002B3EC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3E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3EC7"/>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B3E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3EC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B3EC7"/>
    <w:rPr>
      <w:i/>
      <w:iCs/>
      <w:color w:val="404040" w:themeColor="text1" w:themeTint="BF"/>
    </w:rPr>
  </w:style>
  <w:style w:type="paragraph" w:styleId="ListParagraph">
    <w:name w:val="List Paragraph"/>
    <w:basedOn w:val="Normal"/>
    <w:uiPriority w:val="34"/>
    <w:qFormat/>
    <w:rsid w:val="002B3EC7"/>
    <w:pPr>
      <w:ind w:left="720"/>
      <w:contextualSpacing/>
    </w:pPr>
  </w:style>
  <w:style w:type="character" w:styleId="IntenseEmphasis">
    <w:name w:val="Intense Emphasis"/>
    <w:basedOn w:val="DefaultParagraphFont"/>
    <w:uiPriority w:val="21"/>
    <w:qFormat/>
    <w:rsid w:val="002B3EC7"/>
    <w:rPr>
      <w:i/>
      <w:iCs/>
      <w:color w:val="0F4761" w:themeColor="accent1" w:themeShade="BF"/>
    </w:rPr>
  </w:style>
  <w:style w:type="paragraph" w:styleId="IntenseQuote">
    <w:name w:val="Intense Quote"/>
    <w:basedOn w:val="Normal"/>
    <w:next w:val="Normal"/>
    <w:link w:val="IntenseQuoteChar"/>
    <w:uiPriority w:val="30"/>
    <w:qFormat/>
    <w:rsid w:val="002B3EC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B3EC7"/>
    <w:rPr>
      <w:i/>
      <w:iCs/>
      <w:color w:val="0F4761" w:themeColor="accent1" w:themeShade="BF"/>
    </w:rPr>
  </w:style>
  <w:style w:type="character" w:styleId="IntenseReference">
    <w:name w:val="Intense Reference"/>
    <w:basedOn w:val="DefaultParagraphFont"/>
    <w:uiPriority w:val="32"/>
    <w:qFormat/>
    <w:rsid w:val="002B3EC7"/>
    <w:rPr>
      <w:b/>
      <w:bCs/>
      <w:smallCaps/>
      <w:color w:val="0F4761" w:themeColor="accent1" w:themeShade="BF"/>
      <w:spacing w:val="5"/>
    </w:rPr>
  </w:style>
  <w:style w:type="paragraph" w:styleId="Header">
    <w:name w:val="header"/>
    <w:basedOn w:val="Normal"/>
    <w:link w:val="HeaderChar"/>
    <w:uiPriority w:val="99"/>
    <w:unhideWhenUsed/>
    <w:rsid w:val="002B3EC7"/>
    <w:pPr>
      <w:tabs>
        <w:tab w:val="center" w:pos="4680"/>
        <w:tab w:val="right" w:pos="9360"/>
      </w:tabs>
    </w:pPr>
  </w:style>
  <w:style w:type="character" w:customStyle="1" w:styleId="HeaderChar">
    <w:name w:val="Header Char"/>
    <w:basedOn w:val="DefaultParagraphFont"/>
    <w:link w:val="Header"/>
    <w:uiPriority w:val="99"/>
    <w:rsid w:val="002B3EC7"/>
  </w:style>
  <w:style w:type="paragraph" w:styleId="Footer">
    <w:name w:val="footer"/>
    <w:basedOn w:val="Normal"/>
    <w:link w:val="FooterChar"/>
    <w:uiPriority w:val="99"/>
    <w:unhideWhenUsed/>
    <w:rsid w:val="002B3EC7"/>
    <w:pPr>
      <w:tabs>
        <w:tab w:val="center" w:pos="4680"/>
        <w:tab w:val="right" w:pos="9360"/>
      </w:tabs>
    </w:pPr>
  </w:style>
  <w:style w:type="character" w:customStyle="1" w:styleId="FooterChar">
    <w:name w:val="Footer Char"/>
    <w:basedOn w:val="DefaultParagraphFont"/>
    <w:link w:val="Footer"/>
    <w:uiPriority w:val="99"/>
    <w:rsid w:val="002B3EC7"/>
  </w:style>
  <w:style w:type="character" w:styleId="PageNumber">
    <w:name w:val="page number"/>
    <w:basedOn w:val="DefaultParagraphFont"/>
    <w:uiPriority w:val="99"/>
    <w:semiHidden/>
    <w:unhideWhenUsed/>
    <w:rsid w:val="002B3EC7"/>
  </w:style>
  <w:style w:type="paragraph" w:styleId="Caption">
    <w:name w:val="caption"/>
    <w:basedOn w:val="Normal"/>
    <w:next w:val="Normal"/>
    <w:uiPriority w:val="35"/>
    <w:unhideWhenUsed/>
    <w:qFormat/>
    <w:rsid w:val="00E60C5A"/>
    <w:pPr>
      <w:spacing w:after="200"/>
    </w:pPr>
    <w:rPr>
      <w:i/>
      <w:iCs/>
      <w:color w:val="0E2841" w:themeColor="text2"/>
      <w:sz w:val="18"/>
      <w:szCs w:val="18"/>
    </w:rPr>
  </w:style>
  <w:style w:type="paragraph" w:styleId="NoSpacing">
    <w:name w:val="No Spacing"/>
    <w:link w:val="NoSpacingChar"/>
    <w:uiPriority w:val="1"/>
    <w:qFormat/>
    <w:rsid w:val="00F23D0B"/>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F23D0B"/>
    <w:rPr>
      <w:rFonts w:eastAsiaTheme="minorEastAsia"/>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0785147">
      <w:bodyDiv w:val="1"/>
      <w:marLeft w:val="0"/>
      <w:marRight w:val="0"/>
      <w:marTop w:val="0"/>
      <w:marBottom w:val="0"/>
      <w:divBdr>
        <w:top w:val="none" w:sz="0" w:space="0" w:color="auto"/>
        <w:left w:val="none" w:sz="0" w:space="0" w:color="auto"/>
        <w:bottom w:val="none" w:sz="0" w:space="0" w:color="auto"/>
        <w:right w:val="none" w:sz="0" w:space="0" w:color="auto"/>
      </w:divBdr>
    </w:div>
    <w:div w:id="158425420">
      <w:bodyDiv w:val="1"/>
      <w:marLeft w:val="0"/>
      <w:marRight w:val="0"/>
      <w:marTop w:val="0"/>
      <w:marBottom w:val="0"/>
      <w:divBdr>
        <w:top w:val="none" w:sz="0" w:space="0" w:color="auto"/>
        <w:left w:val="none" w:sz="0" w:space="0" w:color="auto"/>
        <w:bottom w:val="none" w:sz="0" w:space="0" w:color="auto"/>
        <w:right w:val="none" w:sz="0" w:space="0" w:color="auto"/>
      </w:divBdr>
    </w:div>
    <w:div w:id="168637139">
      <w:bodyDiv w:val="1"/>
      <w:marLeft w:val="0"/>
      <w:marRight w:val="0"/>
      <w:marTop w:val="0"/>
      <w:marBottom w:val="0"/>
      <w:divBdr>
        <w:top w:val="none" w:sz="0" w:space="0" w:color="auto"/>
        <w:left w:val="none" w:sz="0" w:space="0" w:color="auto"/>
        <w:bottom w:val="none" w:sz="0" w:space="0" w:color="auto"/>
        <w:right w:val="none" w:sz="0" w:space="0" w:color="auto"/>
      </w:divBdr>
    </w:div>
    <w:div w:id="294917264">
      <w:bodyDiv w:val="1"/>
      <w:marLeft w:val="0"/>
      <w:marRight w:val="0"/>
      <w:marTop w:val="0"/>
      <w:marBottom w:val="0"/>
      <w:divBdr>
        <w:top w:val="none" w:sz="0" w:space="0" w:color="auto"/>
        <w:left w:val="none" w:sz="0" w:space="0" w:color="auto"/>
        <w:bottom w:val="none" w:sz="0" w:space="0" w:color="auto"/>
        <w:right w:val="none" w:sz="0" w:space="0" w:color="auto"/>
      </w:divBdr>
    </w:div>
    <w:div w:id="348944795">
      <w:bodyDiv w:val="1"/>
      <w:marLeft w:val="0"/>
      <w:marRight w:val="0"/>
      <w:marTop w:val="0"/>
      <w:marBottom w:val="0"/>
      <w:divBdr>
        <w:top w:val="none" w:sz="0" w:space="0" w:color="auto"/>
        <w:left w:val="none" w:sz="0" w:space="0" w:color="auto"/>
        <w:bottom w:val="none" w:sz="0" w:space="0" w:color="auto"/>
        <w:right w:val="none" w:sz="0" w:space="0" w:color="auto"/>
      </w:divBdr>
    </w:div>
    <w:div w:id="395511989">
      <w:bodyDiv w:val="1"/>
      <w:marLeft w:val="0"/>
      <w:marRight w:val="0"/>
      <w:marTop w:val="0"/>
      <w:marBottom w:val="0"/>
      <w:divBdr>
        <w:top w:val="none" w:sz="0" w:space="0" w:color="auto"/>
        <w:left w:val="none" w:sz="0" w:space="0" w:color="auto"/>
        <w:bottom w:val="none" w:sz="0" w:space="0" w:color="auto"/>
        <w:right w:val="none" w:sz="0" w:space="0" w:color="auto"/>
      </w:divBdr>
    </w:div>
    <w:div w:id="1143740257">
      <w:bodyDiv w:val="1"/>
      <w:marLeft w:val="0"/>
      <w:marRight w:val="0"/>
      <w:marTop w:val="0"/>
      <w:marBottom w:val="0"/>
      <w:divBdr>
        <w:top w:val="none" w:sz="0" w:space="0" w:color="auto"/>
        <w:left w:val="none" w:sz="0" w:space="0" w:color="auto"/>
        <w:bottom w:val="none" w:sz="0" w:space="0" w:color="auto"/>
        <w:right w:val="none" w:sz="0" w:space="0" w:color="auto"/>
      </w:divBdr>
    </w:div>
    <w:div w:id="1191339209">
      <w:bodyDiv w:val="1"/>
      <w:marLeft w:val="0"/>
      <w:marRight w:val="0"/>
      <w:marTop w:val="0"/>
      <w:marBottom w:val="0"/>
      <w:divBdr>
        <w:top w:val="none" w:sz="0" w:space="0" w:color="auto"/>
        <w:left w:val="none" w:sz="0" w:space="0" w:color="auto"/>
        <w:bottom w:val="none" w:sz="0" w:space="0" w:color="auto"/>
        <w:right w:val="none" w:sz="0" w:space="0" w:color="auto"/>
      </w:divBdr>
    </w:div>
    <w:div w:id="1226529648">
      <w:bodyDiv w:val="1"/>
      <w:marLeft w:val="0"/>
      <w:marRight w:val="0"/>
      <w:marTop w:val="0"/>
      <w:marBottom w:val="0"/>
      <w:divBdr>
        <w:top w:val="none" w:sz="0" w:space="0" w:color="auto"/>
        <w:left w:val="none" w:sz="0" w:space="0" w:color="auto"/>
        <w:bottom w:val="none" w:sz="0" w:space="0" w:color="auto"/>
        <w:right w:val="none" w:sz="0" w:space="0" w:color="auto"/>
      </w:divBdr>
    </w:div>
    <w:div w:id="1292323208">
      <w:bodyDiv w:val="1"/>
      <w:marLeft w:val="0"/>
      <w:marRight w:val="0"/>
      <w:marTop w:val="0"/>
      <w:marBottom w:val="0"/>
      <w:divBdr>
        <w:top w:val="none" w:sz="0" w:space="0" w:color="auto"/>
        <w:left w:val="none" w:sz="0" w:space="0" w:color="auto"/>
        <w:bottom w:val="none" w:sz="0" w:space="0" w:color="auto"/>
        <w:right w:val="none" w:sz="0" w:space="0" w:color="auto"/>
      </w:divBdr>
    </w:div>
    <w:div w:id="1446001295">
      <w:bodyDiv w:val="1"/>
      <w:marLeft w:val="0"/>
      <w:marRight w:val="0"/>
      <w:marTop w:val="0"/>
      <w:marBottom w:val="0"/>
      <w:divBdr>
        <w:top w:val="none" w:sz="0" w:space="0" w:color="auto"/>
        <w:left w:val="none" w:sz="0" w:space="0" w:color="auto"/>
        <w:bottom w:val="none" w:sz="0" w:space="0" w:color="auto"/>
        <w:right w:val="none" w:sz="0" w:space="0" w:color="auto"/>
      </w:divBdr>
    </w:div>
    <w:div w:id="16587290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glossaryDocument" Target="glossary/document.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520174F0E3C949019AB53995F5615569"/>
        <w:category>
          <w:name w:val="General"/>
          <w:gallery w:val="placeholder"/>
        </w:category>
        <w:types>
          <w:type w:val="bbPlcHdr"/>
        </w:types>
        <w:behaviors>
          <w:behavior w:val="content"/>
        </w:behaviors>
        <w:guid w:val="{325DDD8A-ED61-455A-A2D8-F4E9440DFAF9}"/>
      </w:docPartPr>
      <w:docPartBody>
        <w:p w:rsidR="00577497" w:rsidRDefault="00125411" w:rsidP="00125411">
          <w:pPr>
            <w:pStyle w:val="520174F0E3C949019AB53995F5615569"/>
          </w:pPr>
          <w:r>
            <w:rPr>
              <w:rFonts w:asciiTheme="majorHAnsi" w:eastAsiaTheme="majorEastAsia" w:hAnsiTheme="majorHAnsi" w:cstheme="majorBidi"/>
              <w:caps/>
              <w:color w:val="156082" w:themeColor="accent1"/>
              <w:sz w:val="80"/>
              <w:szCs w:val="80"/>
            </w:rPr>
            <w:t>[Document title]</w:t>
          </w:r>
        </w:p>
      </w:docPartBody>
    </w:docPart>
    <w:docPart>
      <w:docPartPr>
        <w:name w:val="1510B554A198401782CC6C609E73842D"/>
        <w:category>
          <w:name w:val="General"/>
          <w:gallery w:val="placeholder"/>
        </w:category>
        <w:types>
          <w:type w:val="bbPlcHdr"/>
        </w:types>
        <w:behaviors>
          <w:behavior w:val="content"/>
        </w:behaviors>
        <w:guid w:val="{7F8E8BDC-1845-4A8F-B160-ED860EC6375D}"/>
      </w:docPartPr>
      <w:docPartBody>
        <w:p w:rsidR="00577497" w:rsidRDefault="00125411" w:rsidP="00125411">
          <w:pPr>
            <w:pStyle w:val="1510B554A198401782CC6C609E73842D"/>
          </w:pPr>
          <w:r>
            <w:rPr>
              <w:color w:val="156082"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5411"/>
    <w:rsid w:val="00125411"/>
    <w:rsid w:val="001C0D27"/>
    <w:rsid w:val="00315573"/>
    <w:rsid w:val="00317263"/>
    <w:rsid w:val="00433A0C"/>
    <w:rsid w:val="00471E08"/>
    <w:rsid w:val="00577497"/>
    <w:rsid w:val="00583252"/>
    <w:rsid w:val="008F23FA"/>
    <w:rsid w:val="00A41C7A"/>
    <w:rsid w:val="00B87B9D"/>
    <w:rsid w:val="00C8260A"/>
    <w:rsid w:val="00F17E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520174F0E3C949019AB53995F5615569">
    <w:name w:val="520174F0E3C949019AB53995F5615569"/>
    <w:rsid w:val="00125411"/>
  </w:style>
  <w:style w:type="paragraph" w:customStyle="1" w:styleId="1510B554A198401782CC6C609E73842D">
    <w:name w:val="1510B554A198401782CC6C609E73842D"/>
    <w:rsid w:val="0012541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Fall 2024</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9BBAC0D3-E703-2B48-A02F-1A8D5C0FE5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3411</TotalTime>
  <Pages>4</Pages>
  <Words>1181</Words>
  <Characters>6732</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lab 2 report</vt:lpstr>
    </vt:vector>
  </TitlesOfParts>
  <Company/>
  <LinksUpToDate>false</LinksUpToDate>
  <CharactersWithSpaces>7898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2 report</dc:title>
  <dc:subject>Submitted toward the partial completion of the requirements for CSE 4355/5355</dc:subject>
  <dc:creator>Ugalde, Dario Rios</dc:creator>
  <cp:keywords/>
  <dc:description/>
  <cp:lastModifiedBy>Martinez, Joshua</cp:lastModifiedBy>
  <cp:revision>22</cp:revision>
  <cp:lastPrinted>2024-09-05T03:38:00Z</cp:lastPrinted>
  <dcterms:created xsi:type="dcterms:W3CDTF">2024-09-20T18:50:00Z</dcterms:created>
  <dcterms:modified xsi:type="dcterms:W3CDTF">2024-09-24T02:54:00Z</dcterms:modified>
</cp:coreProperties>
</file>