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bookmarkStart w:id="0" w:name="_GoBack"/>
      <w:bookmarkEnd w:id="0"/>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0F1970" w:rsidP="000578C2">
            <w:pPr>
              <w:pStyle w:val="TitleHeader"/>
              <w:rPr>
                <w:i/>
              </w:rPr>
            </w:pPr>
            <w:r>
              <w:lastRenderedPageBreak/>
              <w:t xml:space="preserve">COMMON </w:t>
            </w:r>
            <w:r w:rsidR="00F77FC2">
              <w:t>hackberry</w:t>
            </w:r>
          </w:p>
        </w:tc>
      </w:tr>
      <w:tr w:rsidR="00CD49CC">
        <w:tc>
          <w:tcPr>
            <w:tcW w:w="4410" w:type="dxa"/>
          </w:tcPr>
          <w:p w:rsidR="00CD49CC" w:rsidRPr="008F3D5A" w:rsidRDefault="00F77FC2" w:rsidP="008F3D5A">
            <w:pPr>
              <w:pStyle w:val="Titlesubheader1"/>
              <w:rPr>
                <w:i/>
              </w:rPr>
            </w:pPr>
            <w:r>
              <w:rPr>
                <w:i/>
              </w:rPr>
              <w:t>Celtis occidentalis</w:t>
            </w:r>
            <w:r w:rsidR="000F1970" w:rsidRPr="008F3D5A">
              <w:t xml:space="preserve"> </w:t>
            </w:r>
            <w:r>
              <w:t>L.</w:t>
            </w:r>
          </w:p>
        </w:tc>
      </w:tr>
      <w:tr w:rsidR="00CD49CC">
        <w:tc>
          <w:tcPr>
            <w:tcW w:w="4410" w:type="dxa"/>
          </w:tcPr>
          <w:p w:rsidR="00CD49CC" w:rsidRDefault="00E73100" w:rsidP="008F3D5A">
            <w:pPr>
              <w:pStyle w:val="Titlesubheader2"/>
              <w:rPr>
                <w:i/>
              </w:rPr>
            </w:pPr>
            <w:r>
              <w:t>Plant S</w:t>
            </w:r>
            <w:r w:rsidR="000F1970">
              <w:t xml:space="preserve">ymbol = </w:t>
            </w:r>
            <w:r w:rsidR="00F77FC2">
              <w:t>CEOC</w:t>
            </w:r>
          </w:p>
        </w:tc>
      </w:tr>
    </w:tbl>
    <w:p w:rsidR="00CD49CC" w:rsidRPr="003631C1" w:rsidRDefault="00CD49CC" w:rsidP="003631C1">
      <w:pPr>
        <w:jc w:val="left"/>
        <w:rPr>
          <w:sz w:val="20"/>
        </w:rPr>
      </w:pPr>
    </w:p>
    <w:p w:rsidR="006C3F1B" w:rsidRDefault="006C3F1B" w:rsidP="006C3F1B">
      <w:pPr>
        <w:pStyle w:val="Header2"/>
      </w:pPr>
      <w:r>
        <w:t>Contributed by: USDA NRCS Plant Materials Program</w:t>
      </w:r>
    </w:p>
    <w:p w:rsidR="006C3F1B" w:rsidRDefault="006C3F1B" w:rsidP="006C3F1B">
      <w:pPr>
        <w:pStyle w:val="Header3"/>
      </w:pPr>
      <w:r>
        <w:t>Uses</w:t>
      </w:r>
    </w:p>
    <w:p w:rsidR="006C3F1B" w:rsidRDefault="006C3F1B" w:rsidP="006C3F1B">
      <w:pPr>
        <w:pStyle w:val="BodyText1"/>
      </w:pPr>
      <w:r>
        <w:rPr>
          <w:i/>
        </w:rPr>
        <w:t>Wildlife</w:t>
      </w:r>
      <w:r>
        <w:t>: Birds use the mature trees for nesting sites and feed on the fruit.  Young stands also provide shelter for game birds, rabbits, and deer.</w:t>
      </w:r>
    </w:p>
    <w:p w:rsidR="006C3F1B" w:rsidRDefault="006C3F1B" w:rsidP="006C3F1B">
      <w:pPr>
        <w:pStyle w:val="BodyTextIndent"/>
        <w:ind w:left="0"/>
      </w:pPr>
    </w:p>
    <w:p w:rsidR="006C3F1B" w:rsidRDefault="006C3F1B" w:rsidP="006C3F1B">
      <w:pPr>
        <w:pStyle w:val="BodyText1"/>
      </w:pPr>
      <w:r>
        <w:rPr>
          <w:i/>
        </w:rPr>
        <w:t>Erosion control</w:t>
      </w:r>
      <w:r>
        <w:t xml:space="preserve">: Hackberry has been used as an ornamental tree and in multi-row windbreaks. </w:t>
      </w:r>
    </w:p>
    <w:p w:rsidR="006C3F1B" w:rsidRDefault="006C3F1B" w:rsidP="006C3F1B">
      <w:pPr>
        <w:pStyle w:val="BodyTextIndent"/>
        <w:ind w:left="0"/>
      </w:pPr>
    </w:p>
    <w:p w:rsidR="006C3F1B" w:rsidRDefault="006C3F1B" w:rsidP="006C3F1B">
      <w:pPr>
        <w:pStyle w:val="BodyText1"/>
      </w:pPr>
      <w:r>
        <w:rPr>
          <w:i/>
        </w:rPr>
        <w:t>Livestock</w:t>
      </w:r>
      <w:r>
        <w:t>: Grazing understory species can be helpful in reducing weed competition, however if young seedlings are grazed tree defects could occur resulting in low quality timber.</w:t>
      </w:r>
    </w:p>
    <w:p w:rsidR="006C3F1B" w:rsidRDefault="006C3F1B" w:rsidP="006C3F1B">
      <w:pPr>
        <w:pStyle w:val="BodyTextIndent"/>
        <w:ind w:left="0"/>
      </w:pPr>
    </w:p>
    <w:p w:rsidR="006C3F1B" w:rsidRDefault="006C3F1B" w:rsidP="006C3F1B">
      <w:pPr>
        <w:pStyle w:val="BodyText1"/>
      </w:pPr>
      <w:r>
        <w:rPr>
          <w:i/>
        </w:rPr>
        <w:t>Timber</w:t>
      </w:r>
      <w:r>
        <w:t>: Hackberry has limited value in the manufacture of paneling and furniture.</w:t>
      </w:r>
    </w:p>
    <w:p w:rsidR="006C3F1B" w:rsidRDefault="006C3F1B" w:rsidP="006C3F1B">
      <w:pPr>
        <w:tabs>
          <w:tab w:val="left" w:pos="2430"/>
        </w:tabs>
      </w:pPr>
    </w:p>
    <w:p w:rsidR="006C3F1B" w:rsidRDefault="006C3F1B" w:rsidP="006C3F1B">
      <w:pPr>
        <w:pStyle w:val="Header3"/>
      </w:pPr>
      <w:r>
        <w:lastRenderedPageBreak/>
        <w:t>Status</w:t>
      </w:r>
    </w:p>
    <w:p w:rsidR="006C3F1B" w:rsidRDefault="006C3F1B" w:rsidP="006C3F1B">
      <w:pPr>
        <w:pStyle w:val="BodyText1"/>
      </w:pPr>
      <w:r>
        <w:t>Please consult the PLANTS Web site and your State Department of Natural Resources for this plant’s current status (e.g. threatened or endangered species, state noxious status, and wetland indicator values).</w:t>
      </w:r>
    </w:p>
    <w:p w:rsidR="006C3F1B" w:rsidRDefault="006C3F1B" w:rsidP="006C3F1B">
      <w:pPr>
        <w:tabs>
          <w:tab w:val="left" w:pos="2430"/>
        </w:tabs>
        <w:rPr>
          <w:b/>
        </w:rPr>
      </w:pPr>
    </w:p>
    <w:p w:rsidR="006C3F1B" w:rsidRDefault="006C3F1B" w:rsidP="006C3F1B">
      <w:pPr>
        <w:pStyle w:val="Header3"/>
      </w:pPr>
      <w:r>
        <w:t>Description</w:t>
      </w:r>
    </w:p>
    <w:p w:rsidR="006C3F1B" w:rsidRDefault="007F28FF" w:rsidP="006C3F1B">
      <w:pPr>
        <w:pStyle w:val="BodyText1"/>
      </w:pPr>
      <w:r>
        <w:rPr>
          <w:i/>
          <w:noProof/>
        </w:rPr>
        <mc:AlternateContent>
          <mc:Choice Requires="wpg">
            <w:drawing>
              <wp:anchor distT="0" distB="0" distL="114300" distR="114300" simplePos="0" relativeHeight="251657728" behindDoc="0" locked="0" layoutInCell="1" allowOverlap="1">
                <wp:simplePos x="0" y="0"/>
                <wp:positionH relativeFrom="column">
                  <wp:posOffset>280035</wp:posOffset>
                </wp:positionH>
                <wp:positionV relativeFrom="paragraph">
                  <wp:posOffset>-3314065</wp:posOffset>
                </wp:positionV>
                <wp:extent cx="2103120" cy="3575050"/>
                <wp:effectExtent l="13335" t="10160" r="0" b="0"/>
                <wp:wrapTopAndBottom/>
                <wp:docPr id="3" name="Group 41" descr="Color image of Common Hackberry (Celtis occidentali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3120" cy="3575050"/>
                          <a:chOff x="1296" y="4176"/>
                          <a:chExt cx="3312" cy="5616"/>
                        </a:xfrm>
                      </wpg:grpSpPr>
                      <pic:pic xmlns:pic="http://schemas.openxmlformats.org/drawingml/2006/picture">
                        <pic:nvPicPr>
                          <pic:cNvPr id="4" name="Picture 42" descr="ceoc_3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96" y="4176"/>
                            <a:ext cx="3135" cy="4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5" name="Text Box 43"/>
                        <wps:cNvSpPr txBox="1">
                          <a:spLocks noChangeArrowheads="1"/>
                        </wps:cNvSpPr>
                        <wps:spPr bwMode="auto">
                          <a:xfrm>
                            <a:off x="2160" y="8928"/>
                            <a:ext cx="2448"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3F1B" w:rsidRDefault="006C3F1B" w:rsidP="006C3F1B">
                              <w:pPr>
                                <w:pStyle w:val="Header4"/>
                                <w:jc w:val="right"/>
                              </w:pPr>
                              <w:r>
                                <w:t>© William S. Justice</w:t>
                              </w:r>
                            </w:p>
                            <w:p w:rsidR="006C3F1B" w:rsidRDefault="006C3F1B" w:rsidP="006C3F1B">
                              <w:pPr>
                                <w:pStyle w:val="Header4"/>
                                <w:jc w:val="right"/>
                              </w:pPr>
                              <w:r>
                                <w:t>Smithsonian Institution</w:t>
                              </w:r>
                            </w:p>
                            <w:p w:rsidR="006C3F1B" w:rsidRDefault="006C3F1B" w:rsidP="006C3F1B">
                              <w:pPr>
                                <w:pStyle w:val="Header4"/>
                                <w:jc w:val="right"/>
                              </w:pPr>
                              <w:r>
                                <w:t>@USDA NRCS PLANTS</w:t>
                              </w:r>
                            </w:p>
                            <w:p w:rsidR="006C3F1B" w:rsidRDefault="006C3F1B" w:rsidP="006C3F1B">
                              <w:pPr>
                                <w:jc w:val="right"/>
                                <w:rPr>
                                  <w:sz w:val="1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alt="Color image of Common Hackberry (Celtis occidentalis)" style="position:absolute;margin-left:22.05pt;margin-top:-260.95pt;width:165.6pt;height:281.5pt;z-index:251657728" coordorigin="1296,4176" coordsize="3312,56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vKoaNBAAABgwAAA4AAABkcnMvZTJvRG9jLnhtbORWS2/jNhC+F+h/&#10;IHRqD4olmX7IiLNIZDtdIG2D7vZc0BRlEZFElaRfLfrfO0NKjvPAbpAFeqkB28PXcOabb2Z4+eFQ&#10;V2QntJGqmQfxRRQQ0XCVy2YzD37/vAqnATGWNTmrVCPmwVGY4MPV999d7tuZSFSpqlxoAkoaM9u3&#10;86C0tp0NBoaXombmQrWigcVC6ZpZGOrNINdsD9rrapBE0XiwVzpvteLCGJhd+MXgyukvCsHtr0Vh&#10;hCXVPADbrPvV7neNv4OrSzbbaNaWkndmsHdYUTPZwKUnVQtmGdlq+UJVLblWRhX2gqt6oIpCcuF8&#10;AG/i6Jk3t1ptW+fLZrbftCeYANpnOL1bLf9ld6+JzOfBMCANqyFE7lZC44DkwnDAKlOVgj012wii&#10;CpKpulYN+Ynxh7XQ+kh+yERlpSGKc5mLxrJKmh8R2X27mcEFt7r91N5rDw+Id4o/GFgePF/H8cZv&#10;Juv9zyoHa9jWKofsodA1qgDMyMEF8HgKoDhYwmEyiaNhnECcOawNR5NRNOpCzEvgAZ6Lk3QcEFim&#10;8WTsw8/LZXd+CKf94dE4dqsDNvMXO2M7464uW8ln8O0iAtKLiHyduXDKbrUIOiX1m3TUTD9s2xDI&#10;0zIr17KS9ugSATBCo5rdveSINQ4eg0v74MIqXkoo+NmFlwvF/xjuEIv+kFfB0EUXLNKorGTNRlyb&#10;FlIKUAR9/ZTWal8KlhucxrA+1eKGT8xaV7JdyarCaKLcAQBMe8bqVzD0GbNQfFsD03wJ0KICLFRj&#10;StmagOiZqNcCGK0/5rGjDtDjzli8Doni0vLvZHodRWlyE2ajKAtpNFmG1ymdhJNoOaERncZZnP2D&#10;p2M62xoBMLBq0crOVph9Ye2rOdhVK5/drkqQHXO1CJFyBvX/zkSYQkjQVqP5bwA27APZamF5iWIB&#10;yHXzsPm04GB+RBZjYCDpvppHr+RDn03DeDjy2UAnyciFts8GoIY29laomqAAWIOlDmu2Az+8b/0W&#10;tLpRGHHnS9WQ/TxIR6DSuaYqmfd0MHqzzirdYRThp7vXnG+rpYWuUcl6HkxPm9gMWbhscneLZbLy&#10;MqBUNXjTazRIo3Q5XU5pSJPxEmiwWITXq4yG41U8GS2GiyxbxD0NSplDeUNTv50FX/Z85T4vPR8g&#10;Gx/N6JnT/3sG9aGHWRThi5UY2qvpMw1Gb2MvNtfXGtOnkrUCoodqH4sMkMV3kM/IoBt1IHSIPnS7&#10;sAcQe4B5LBQOAN8KvlBKzo56PW/idBKPoQdAjZ+myRQt8InvOgSl8CLB9jAd0w7gvrP0fH0PpfGO&#10;E8f/D4w7r6VpnNDoJknD1Xg6CemKjsJ0Ek3DKE5v0nFEU7pYPU2iO9mIb0+i/7qOnJIPze+Trv/3&#10;yYeERY56ttrD+tAlwFrlR+C/VlAsgZzwZAahVPqvgOzh+TkPzJ9bhq+B6mMD2ZnGlOJ71Q3oaIKP&#10;Gn2+sj5fYQ0HVfPABsSLmYURHNm2Wm5KuMknXKOu4TlVSFeg0VRvFbiAAygQTnKPTedW9zDG1+z5&#10;2O16fL5f/Qs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BAJhJT4QAAAAoBAAAPAAAA&#10;ZHJzL2Rvd25yZXYueG1sTI/LasMwEEX3hf6DmEJ3iaw47sO1HEJouwqBJoXS3cSe2CaWZCzFdv6+&#10;01W7HO7h3jPZajKtGKj3jbMa1DwCQbZwZWMrDZ+Ht9kTCB/Qltg6Sxqu5GGV395kmJZutB807EMl&#10;uMT6FDXUIXSplL6oyaCfu44sZyfXGwx89pUsexy53LRyEUUP0mBjeaHGjjY1Fef9xWh4H3Fcx+p1&#10;2J5Pm+v3Idl9bRVpfX83rV9ABJrCHwy/+qwOOTsd3cWWXrQalkvFpIZZslDPIJiIH5MYxJEjpUDm&#10;mfz/Qv4DAAD//wMAUEsDBAoAAAAAAAAAIQBKivF/2FoAANhaAAAVAAAAZHJzL21lZGlhL2ltYWdl&#10;MS5qcGVn/9j/4AAQSkZJRgABAgEASABIAAD/7QtiUGhvdG9zaG9wIDMuMAA4QklNA+kAAAAAAHgA&#10;ALu7AEgASAAAAAAC9AJA/+7/7gMGAlIADgUoA/zu7gAP////////AAABMAfkMqAH5DDAAAAAAAAA&#10;XyAH5JCwB+QxUAAAAAAAAABAB+PDoAAKAAAAAAAAAAAAAQfkMVAH5DFwAAAAAAAAACAH5DHwAAoA&#10;AAAAAAA4QklNA+0AAAAAABAASAAAAAEAAQBIAAAAAQABOEJJTQQNAAAAAAAEAAAAeDhCSU0D8wAA&#10;AAAACAAAAAAAAAAAOEJJTQQKAAAAAAABAAA4QklNJxAAAAAAAAoAAQAAAAAAAAACOEJJTQP1AAAA&#10;AABIAC9mZgABAGxmZgAGAAAAAAABAC9mZgABAKGZmgAGAAAAAAABADIAAAABAFoAAAAGAAAAAAAB&#10;ADUAAAABAC0AAAAGAAAAAAABOEJJTQP4AAAAAABwAAD/////////////////////////////A+gA&#10;AAAA/////////////////////////////wPoAAAAAP////////////////////////////8D6AAA&#10;AAD/////////////////////////////A+gAADhCSU0ECAAAAAAAEAAAAAEAAAJAAAACQAAAAAA4&#10;QklNBBQAAAAAAAQAAAABOEJJTQQMAAAAAAlNAAAAAQAAAEsAAABwAAAA5AAAY8AAAAkxABgAAf/Y&#10;/+AAEEpGSUYAAQIBAEgASAAA/+4ADkFkb2JlAGSAAAAAAf/bAIQADAgICAkIDAkJDBELCgsRFQ8M&#10;DA8VGBMTFRMTGBEMDAwMDAwRDAwMDAwMDAwMDAwMDAwMDAwMDAwMDAwMDAwMDAENCwsNDg0QDg4Q&#10;FA4ODhQUDg4ODhQRDAwMDAwREQwMDAwMDBEMDAwMDAwMDAwMDAwMDAwMDAwMDAwMDAwMDAwM/8AA&#10;EQgAcABLAwEiAAIRAQMRAf/dAAQABf/EAT8AAAEFAQEBAQEBAAAAAAAAAAMAAQIEBQYHCAkKCwEA&#10;AQUBAQEBAQEAAAAAAAAAAQACAwQFBgcICQoLEAABBAEDAgQCBQcGCAUDDDMBAAIRAwQhEjEFQVFh&#10;EyJxgTIGFJGhsUIjJBVSwWIzNHKC0UMHJZJT8OHxY3M1FqKygyZEk1RkRcKjdDYX0lXiZfKzhMPT&#10;dePzRieUpIW0lcTU5PSltcXV5fVWZnaGlqa2xtbm9jdHV2d3h5ent8fX5/cRAAICAQIEBAMEBQYH&#10;BwYFNQEAAhEDITESBEFRYXEiEwUygZEUobFCI8FS0fAzJGLhcoKSQ1MVY3M08SUGFqKygwcmNcLS&#10;RJNUoxdkRVU2dGXi8rOEw9N14/NGlKSFtJXE1OT0pbXF1eX1VmZ2hpamtsbW5vYnN0dXZ3eHl6e3&#10;x//aAAwDAQACEQMRAD8Ao+uWgDnxUbwDVu/BCYwA6FXG0BzII5WadSp5zKc4WyOFKvLmAdIWhm9O&#10;IMjRvcql9gcPoomNolA9EzLpM8BGDyQCCqjMewEbuOFdroJAhNqt0ahnSN2p5VhzRs80qqI5R/Q0&#10;8kOJQ1ct4g+CjKvW47eAEH7O3w7o2uf/0Mdmr4GvitnF2GoAjhY1DXNsBI5C1arAGwsuUqKhurJa&#10;0gjhALK9hKLcZBnVUHvLCS7TwSEl/HSR1LQ34qdUNbPiq1Dn2O92oVixu3QJSPRjlKykF7Bp37qT&#10;bQ7us529z510Vmolo1SEQFo0LaJaWnyQN7Z+j3/gpeoCEDeZ+aS69X//0aBrmx23sYUgLWweRPKs&#10;4FIsYCe5Vu2ljW+Y5WX1XiNuceZJ54CYY3qmSjnG3PjlWNu1unzTZCtlShTQ9HY7axaXR+lsz8rZ&#10;kSaq4JgaFzpZXu/q/wA5/wBbQmVguJj4LU6V1CnBuDb2ObRY4FtoEy9oPt/s+/8AtqLmJGOM8PzH&#10;QMem7zj6TTY6t+rmOLHfFp2H8ig5wme/EKzl7r8mw1N3OvtdsaP5byWj/pIXUMT7Jk/ZNwfbUB6z&#10;hxvOpY3+opRLUDqdUEUbRNd7vAKW9s8d/wCCCRZ8UPc/w7pyLO7/AP/SljjZXDfjKZzri6Dwe6sY&#10;lbDU0v0jsj2Chxa14ds/4ON39nf7Vlk7suwatMN0Pjqiu2iZjXiVos6V0wlr/XvNRDTuAZBkw7s5&#10;zNn56sdSt6fgYLrcE+hbVHpmra59j3bmUVPbbu+2Uutez1afV3qseYjxAakk0tMw4JdoY58lqdJ6&#10;ljV9Me/Ic31OmOfZtIlxY9rvR2j879PZ6aPmVVZDOm1u6ew5WeH/AGp+IY9J1JY25tb9m19u62z1&#10;K7v9Db/h6aUAYDb2XYjcAiq2uyrp+ex8Fwd+sMbm1PLH+65m2ux1f6Pf6P8AwiGUxmBGemsZjX8P&#10;8VYa8HK+r1ox7rOo5Ffq14Ve5w7+paRTVt/tb0B1D8h1mU76T7CXfFx3I+HbQzomY60Fr7bWV1tO&#10;h3N+k3b/AMDLlLDh+BcAfoOY7/vqeZVKUv6wh/L/AAmORaluOGzPCp+k2f7UfKFezLdrT+RZX2gz&#10;z+dP4KW/SSm/S//TsFjmOHhHCsY5a+1ojWYVcWPbS0WCHsHPiFrdIxhbc1xiI5KxMmQiF9SmU6iP&#10;FBdnXdJy5Y0WVWCX1yW6j89j2/Rd/wBWjDP6L1TGbi2WbHB7XCskVPb6f6w1+9u2z22N+nVb/wAZ&#10;YqfXwRlua0h4A0IXNZouqrNjNdpD3NHPtM7xH7v/AFCb7UZiMtp6arTsHs7Ot/VzDtORVd9tzPTN&#10;LGY53AMnd6Qtb+hxqXPG5/p+nY//AIVYWd13Puqym2hpOWWGdf0QrM1sx/8AX+WsKnrLgZuqrvgE&#10;1vcwF413bLH1+nbb/wAY/wBRbOLldE6pQWPpfi216220uJLWkAeq6i02Ntprt/ndnpWMZ6afwRiB&#10;xRJrr8y1B1XNGRhYOU1oa66y/wC1R/3IAqFjo/4aprLf+3FY6NY99GWzkekXH+zBQ3dM2U34VVzc&#10;xmSG3YtrWlm2+oOeanVuL9jsrH9WuvbY/wBVT+q9g+0Wxw+hzfkQmS4fbobRkCPIy4ltIsit72ye&#10;6z/QM8d/xWu+pzWAD3aKp6ev9v8AGFN0pD//1BY+W7Kx2uLNsjmIVi/qGVi0MqrJbu5cNCJCDXt9&#10;MVt4AgK1dgn7G19tgPdg8R+7u/eWPIRFX32VMaDr1av2p1mthlx8dSgvdudyqGU+2l4HDTw7slRc&#10;XOlyOnRjMl8rpmO8F9Z9J/J26tPxr/8AIKocPNxi24FrSNWvaS1y3MZrHO9SwexusdpWb1XJN1hI&#10;0aPohKMrNfagEdWdfUGjGsD7/s+US2yo1Vl4c9h31/o27a6vd9Lb7P8Ag1Y6Pm7s4ZBb6frtua5o&#10;EAPA3u2j+suaGU6vIaRPtP0hyFtdP6jTlfaanN2vO+3FaBBD2s9PSP8ATM+khkx1E1GxLW1EjofB&#10;0qcndXtLkb0WeH5u7/auf6fcX3sbJIPZdF9o07fR2/KU+utKvQv/1cw3P9vvgDUtHdXH9QstxvSc&#10;PYOxVOylrYIOqBZcazHKyTCzZ1WSBbH2ivYar276/E8hTpwGT6tc2Uc7R9If+Sas71S86q107q9v&#10;TbS5gDwex4TZjT0rRVi9E2Re1n6Kow1Z2Va3UEq/mZmJnA3tZ6WR+dt4I/lfvf1lhW+ra/bW0uJ0&#10;8pToRFdu607o/TaTIT41jsbIryG81PDvj+9/0VYu6e7FrZvfNruW6Rr+6i24tdDg11jLjAJ9My0T&#10;+buT+IHQa2kxPVuU9NdXkue0hjC4ur8drvc1aG1/G4cbf4yofaMdtdde6HY7Ax+7nT6J/FB+3Y88&#10;6bvwhKx7fF4Wur0v/9kAOEJJTQQGAAAAAAAHAAUAAAABAQD/4gxYSUNDX1BST0ZJTEUAAQEAAAxI&#10;TGlubwIQAABtbnRyUkdCIFhZWiAHzgACAAkABgAxAABhY3NwTVNGVAAAAABJRUMgc1JHQgAAAAAA&#10;AAAAAAAAAAAA9tYAAQAAAADTLUhQICAAAAAAAAAAAAAAAAAAAAAAAAAAAAAAAAAAAAAAAAAAAAAA&#10;AAAAAAAAAAAAAAAAABFjcHJ0AAABUAAAADNkZXNjAAABhAAAAGx3dHB0AAAB8AAAABRia3B0AAAC&#10;BAAAABRyWFlaAAACGAAAABRnWFlaAAACLAAAABRiWFlaAAACQAAAABRkbW5kAAACVAAAAHBkbWRk&#10;AAACxAAAAIh2dWVkAAADTAAAAIZ2aWV3AAAD1AAAACRsdW1pAAAD+AAAABRtZWFzAAAEDAAAACR0&#10;ZWNoAAAEMAAAAAxyVFJDAAAEPAAACAxnVFJDAAAEPAAACAxiVFJDAAAEPAAACAx0ZXh0AAAAAENv&#10;cHlyaWdodCAoYykgMTk5OCBIZXdsZXR0LVBhY2thcmQgQ29tcGFueQAAZGVzYwAAAAAAAAASc1JH&#10;QiBJRUM2MTk2Ni0yLjEAAAAAAAAAAAAAABJzUkdCIElFQzYxOTY2LTIuMQAAAAAAAAAAAAAAAAAA&#10;AAAAAAAAAAAAAAAAAAAAAAAAAAAAAAAAAAAAAAAAAAAAAAAAWFlaIAAAAAAAAPNRAAEAAAABFsxY&#10;WVogAAAAAAAAAAAAAAAAAAAAAFhZWiAAAAAAAABvogAAOPUAAAOQWFlaIAAAAAAAAGKZAAC3hQAA&#10;GNpYWVogAAAAAAAAJKAAAA+EAAC2z2Rlc2MAAAAAAAAAFklFQyBodHRwOi8vd3d3LmllYy5jaAAA&#10;AAAAAAAAAAAAFklFQyBodHRwOi8vd3d3LmllYy5jaAAAAAAAAAAAAAAAAAAAAAAAAAAAAAAAAAAA&#10;AAAAAAAAAAAAAAAAAAAAAAAAAABkZXNjAAAAAAAAAC5JRUMgNjE5NjYtMi4xIERlZmF1bHQgUkdC&#10;IGNvbG91ciBzcGFjZSAtIHNSR0IAAAAAAAAAAAAAAC5JRUMgNjE5NjYtMi4xIERlZmF1bHQgUkdC&#10;IGNvbG91ciBzcGFjZSAtIHNSR0IAAAAAAAAAAAAAAAAAAAAAAAAAAAAAZGVzYwAAAAAAAAAsUmVm&#10;ZXJlbmNlIFZpZXdpbmcgQ29uZGl0aW9uIGluIElFQzYxOTY2LTIuMQAAAAAAAAAAAAAALFJlZmVy&#10;ZW5jZSBWaWV3aW5nIENvbmRpdGlvbiBpbiBJRUM2MTk2Ni0yLjEAAAAAAAAAAAAAAAAAAAAAAAAA&#10;AAAAAAAAAHZpZXcAAAAAABOk/gAUXy4AEM8UAAPtzAAEEwsAA1yeAAAAAVhZWiAAAAAAAEwJVgBQ&#10;AAAAVx/nbWVhcwAAAAAAAAABAAAAAAAAAAAAAAAAAAAAAAAAAo8AAAACc2lnIAAAAABDUlQgY3Vy&#10;dgAAAAAAAAQAAAAABQAKAA8AFAAZAB4AIwAoAC0AMgA3ADsAQABFAEoATwBUAFkAXgBjAGgAbQBy&#10;AHcAfACBAIYAiwCQAJUAmgCfAKQAqQCuALIAtwC8AMEAxgDLANAA1QDbAOAA5QDrAPAA9gD7AQEB&#10;BwENARMBGQEfASUBKwEyATgBPgFFAUwBUgFZAWABZwFuAXUBfAGDAYsBkgGaAaEBqQGxAbkBwQHJ&#10;AdEB2QHhAekB8gH6AgMCDAIUAh0CJgIvAjgCQQJLAlQCXQJnAnECegKEAo4CmAKiAqwCtgLBAssC&#10;1QLgAusC9QMAAwsDFgMhAy0DOANDA08DWgNmA3IDfgOKA5YDogOuA7oDxwPTA+AD7AP5BAYEEwQg&#10;BC0EOwRIBFUEYwRxBH4EjASaBKgEtgTEBNME4QTwBP4FDQUcBSsFOgVJBVgFZwV3BYYFlgWmBbUF&#10;xQXVBeUF9gYGBhYGJwY3BkgGWQZqBnsGjAadBq8GwAbRBuMG9QcHBxkHKwc9B08HYQd0B4YHmQes&#10;B78H0gflB/gICwgfCDIIRghaCG4IggiWCKoIvgjSCOcI+wkQCSUJOglPCWQJeQmPCaQJugnPCeUJ&#10;+woRCicKPQpUCmoKgQqYCq4KxQrcCvMLCwsiCzkLUQtpC4ALmAuwC8gL4Qv5DBIMKgxDDFwMdQyO&#10;DKcMwAzZDPMNDQ0mDUANWg10DY4NqQ3DDd4N+A4TDi4OSQ5kDn8Omw62DtIO7g8JDyUPQQ9eD3oP&#10;lg+zD88P7BAJECYQQxBhEH4QmxC5ENcQ9RETETERTxFtEYwRqhHJEegSBxImEkUSZBKEEqMSwxLj&#10;EwMTIxNDE2MTgxOkE8UT5RQGFCcUSRRqFIsUrRTOFPAVEhU0FVYVeBWbFb0V4BYDFiYWSRZsFo8W&#10;shbWFvoXHRdBF2UXiReuF9IX9xgbGEAYZRiKGK8Y1Rj6GSAZRRlrGZEZtxndGgQaKhpRGncanhrF&#10;GuwbFBs7G2MbihuyG9ocAhwqHFIcexyjHMwc9R0eHUcdcB2ZHcMd7B4WHkAeah6UHr4e6R8THz4f&#10;aR+UH78f6iAVIEEgbCCYIMQg8CEcIUghdSGhIc4h+yInIlUigiKvIt0jCiM4I2YjlCPCI/AkHyRN&#10;JHwkqyTaJQklOCVoJZclxyX3JicmVyaHJrcm6CcYJ0kneierJ9woDSg/KHEooijUKQYpOClrKZ0p&#10;0CoCKjUqaCqbKs8rAis2K2krnSvRLAUsOSxuLKIs1y0MLUEtdi2rLeEuFi5MLoIuty7uLyQvWi+R&#10;L8cv/jA1MGwwpDDbMRIxSjGCMbox8jIqMmMymzLUMw0zRjN/M7gz8TQrNGU0njTYNRM1TTWHNcI1&#10;/TY3NnI2rjbpNyQ3YDecN9c4FDhQOIw4yDkFOUI5fzm8Ofk6Njp0OrI67zstO2s7qjvoPCc8ZTyk&#10;POM9Ij1hPaE94D4gPmA+oD7gPyE/YT+iP+JAI0BkQKZA50EpQWpBrEHuQjBCckK1QvdDOkN9Q8BE&#10;A0RHRIpEzkUSRVVFmkXeRiJGZ0arRvBHNUd7R8BIBUhLSJFI10kdSWNJqUnwSjdKfUrESwxLU0ua&#10;S+JMKkxyTLpNAk1KTZNN3E4lTm5Ot08AT0lPk0/dUCdQcVC7UQZRUFGbUeZSMVJ8UsdTE1NfU6pT&#10;9lRCVI9U21UoVXVVwlYPVlxWqVb3V0RXklfgWC9YfVjLWRpZaVm4WgdaVlqmWvVbRVuVW+VcNVyG&#10;XNZdJ114XcleGl5sXr1fD19hX7NgBWBXYKpg/GFPYaJh9WJJYpxi8GNDY5dj62RAZJRk6WU9ZZJl&#10;52Y9ZpJm6Gc9Z5Nn6Wg/aJZo7GlDaZpp8WpIap9q92tPa6dr/2xXbK9tCG1gbbluEm5rbsRvHm94&#10;b9FwK3CGcOBxOnGVcfByS3KmcwFzXXO4dBR0cHTMdSh1hXXhdj52m3b4d1Z3s3gReG54zHkqeYl5&#10;53pGeqV7BHtje8J8IXyBfOF9QX2hfgF+Yn7CfyN/hH/lgEeAqIEKgWuBzYIwgpKC9INXg7qEHYSA&#10;hOOFR4Wrhg6GcobXhzuHn4gEiGmIzokziZmJ/opkisqLMIuWi/yMY4zKjTGNmI3/jmaOzo82j56Q&#10;BpBukNaRP5GokhGSepLjk02TtpQglIqU9JVflcmWNJaflwqXdZfgmEyYuJkkmZCZ/JpomtWbQpuv&#10;nByciZz3nWSd0p5Anq6fHZ+Ln/qgaaDYoUehtqImopajBqN2o+akVqTHpTilqaYapoum/adup+Co&#10;UqjEqTepqaocqo+rAqt1q+msXKzQrUStuK4trqGvFq+LsACwdbDqsWCx1rJLssKzOLOutCW0nLUT&#10;tYq2AbZ5tvC3aLfguFm40blKucK6O7q1uy67p7whvJu9Fb2Pvgq+hL7/v3q/9cBwwOzBZ8Hjwl/C&#10;28NYw9TEUcTOxUvFyMZGxsPHQce/yD3IvMk6ybnKOMq3yzbLtsw1zLXNNc21zjbOts83z7jQOdC6&#10;0TzRvtI/0sHTRNPG1EnUy9VO1dHWVdbY11zX4Nhk2OjZbNnx2nba+9uA3AXcit0Q3ZbeHN6i3ynf&#10;r+A24L3hROHM4lPi2+Nj4+vkc+T85YTmDeaW5x/nqegy6LzpRunQ6lvq5etw6/vshu0R7ZzuKO60&#10;70DvzPBY8OXxcvH/8ozzGfOn9DT0wvVQ9d72bfb794r4Gfio+Tj5x/pX+uf7d/wH/Jj9Kf26/kv+&#10;3P9t////7gAOQWRvYmUAZEAAAAAB/9sAhAAEAwMDAwMEAwMEBgQDBAYHBQQEBQcIBgYHBgYICggJ&#10;CQkJCAoKDAwMDAwKDAwMDAwMDAwMDAwMDAwMDAwMDAwMAQQFBQgHCA8KCg8UDg4OFBQODg4OFBEM&#10;DAwMDBERDAwMDAwMEQwMDAwMDAwMDAwMDAwMDAwMDAwMDAwMDAwMDAz/wAARCAFKANwDAREAAhEB&#10;AxEB/90ABAAc/8QBogAAAAcBAQEBAQAAAAAAAAAABAUDAgYBAAcICQoLAQACAgMBAQEBAQAAAAAA&#10;AAABAAIDBAUGBwgJCgsQAAIBAwMCBAIGBwMEAgYCcwECAxEEAAUhEjFBUQYTYSJxgRQykaEHFbFC&#10;I8FS0eEzFmLwJHKC8SVDNFOSorJjc8I1RCeTo7M2F1RkdMPS4ggmgwkKGBmElEVGpLRW01UoGvLj&#10;88TU5PRldYWVpbXF1eX1ZnaGlqa2xtbm9jdHV2d3h5ent8fX5/c4SFhoeIiYqLjI2Oj4KTlJWWl5&#10;iZmpucnZ6fkqOkpaanqKmqq6ytrq+hEAAgIBAgMFBQQFBgQIAwNtAQACEQMEIRIxQQVRE2EiBnGB&#10;kTKhsfAUwdHhI0IVUmJy8TMkNEOCFpJTJaJjssIHc9I14kSDF1STCAkKGBkmNkUaJ2R0VTfyo7PD&#10;KCnT4/OElKS0xNTk9GV1hZWltcXV5fVGVmZ2hpamtsbW5vZHV2d3h5ent8fX5/c4SFhoeIiYqLjI&#10;2Oj4OUlZaXmJmam5ydnp+So6SlpqeoqaqrrK2ur6/9oADAMBAAIRAxEAPwCNQXFBxbr45xFNyJ9Z&#10;eG52xIYk2plxIpCGmUnZiUNxHXucqtigr1CyMBtTv2yQVILqOnXv0ywFiQxy/HAEjxxIajBIZJ6H&#10;bfJCLjmNIiCcbUyqUUgJ9a3QoN8qZNm7AYivQnIkKiYpVcDfcbZFVZmoARljILhdAn3O30YAE0il&#10;mUAE7V6YCGwBeJSTWuCm1Ybn46fjkuFkq+sCKV98minCpoFGSBYEr4o35fww21pnDEAB+OStjaKW&#10;A0oO+G2YU7mApUn2JxBtmlF0BU0GEMggKGvt+GEqsMgBpgZNKdvGuQJa1tW50qOPhkOjVb//0IdF&#10;yFAT9OcYAytbcz8NkO/TEq1BOwTiTRj2OYklRsKuw23ytisubduBZugGG2TF9SbgSFPTJgsWKapz&#10;ZT4HvlgCsZmZlJHcHvl8Q1Si1Bcsta4yg45FJnDf8KHlt3GYxxsUSLxGcseteuVmC8SYQXEYAIO+&#10;VFkCiDdc1oNziyEl8L7huu2FkCi1krQHqfDJNwRSMD1NDgpmHOVU0p1wslgmpQEb4tZKMt3U7DFr&#10;JTGJDSoGx74sLRsMdACfvxtjaMWoFB9+TBbAo3I5Iab+OG2wJHdKVrX4fHDbNL6Ubfp2xJVRaOre&#10;HtkOJktLAGi7gd8SWtTrv1+imRtjQf/RgS6gtKLTbuc4jiVY0ik+oTVuw7Yk7JBaHKR+TVrmNJCZ&#10;WzMO5yu1VLuVjCQe47YQrFbuGpYseu48cmGTHL4FhQZaFpj91B9qopXLgghBFAo+EbZO2qUVNXYG&#10;h6jwyRDhkIlZip2yoxQj7eQuBU/PMeUWSPQjbfb8MoVGRzKBQD2rkmwKwmNa9aYswUZBLWuwyYZc&#10;SIHx99/HIlPE2YwQPwyJYkom2gIbb2wW12m0O2x7frxtmAj43AG/Q/fkl4VbmOIp3wWypTmNBU71&#10;6/LG2wBKrji7bjG0FL5oaGo7e/TCztCO5rSmKLUywrxp/bix6rKb07Ypp//S5SI99+nfOCVFIh5U&#10;Ndu+FkjIw2xrUeHfKixTGGNzQnYd8gqIa05AgHY7++SDJK76w2IUZYAyEWN3mmSKCaZa20xm8tWL&#10;H4dh9+SBaiEqlgc0KjYbZY1kKBtZAelDjbjSirrb0Hx9cgba+FWQcRttlZDGkUJGIAbK+FlSohYn&#10;bbwwcLMBMLUctya9sSAEpjEortg5IKvQg+3bIksUXDHzHhkCVRcEb1oPuyNqmUETUHQnww2zBRcU&#10;FfiPbC2hW4H7shalzpVT79MWxAS2Zc1A6ZIFFId7BqbjbxwpQM9stdlH9uEKhXtCNwNsNqo+k1en&#10;+1hV/9PnbQrwAoKeGefgpa4dxviSgomAMKVHyGRVOYFYtQjGlR3pKAD3yyIZxWvah1JC18cmHICT&#10;X+n8gVpv8stCCxDUNNYSsvD4cNMaS99MWNfs1bCwMVH9GqwqF3wtfCoPpreBOKOFRksXUdOnbKyG&#10;BgppbyDqpyJCOBEpbMCCRT+3IlPCm9nbLxBIFcqk1kUmaWyMOlPlkUFXFmOoHyGQJaSrwQHIlQj4&#10;7Y1qRt1ysm2aOhgpQ06dciyATCKJSK02w23gLhbV6DCCyd9VHQdcbZLWt1H2vnkwbWkBOvxUpsMt&#10;VBS24NTTAxQ8kNBSn04FQno/vOn0ZLor/9TnUk4oA2cDSVqTAHrtgIUo6GZDItfpyIYk0yO1KEfD&#10;3yxKNWEs3xCgxtnFUEYG3btknICGuIFkNe3jlsWwBJb7TVJZ6fF2HbEsmOTWPxMCMiDTAi1L6kQN&#10;skCgQXiyFeLDfCvAp3GnINjufbBbA40GlitTXIksPDdLZCtR19siWshVt4OJA8cqkwITG3i6A5WW&#10;shNI7Q7H9n+OU248gikt+LgdvGmVFgiTEFFR9wyNsgV8UZAr19sLYiovh37eGFyAiYXU9cLNc5AQ&#10;+/TCFQzkGp9umXtkShXjDCo+iuIDWUNLGKEYkIKDki2rhQh/QFeVO2RtX//V5dIatyHf7s4NsK4E&#10;AVyJa0ZbEFhTcjK1ZnpUasor1p+GTvZU+EI4jbIBui01ry3pSnXLrcikNNCqmtPow2zCUXiVPiPD&#10;JWkhKZLdSx98FsgKctoKVp92IKAFzWij7IHLJWzEUBcWe9fbHZBihRb7mvT78iSwIpc1uOJqMrtx&#10;5IWJApNR1O2RkWghHQx0eo+nKiWtNoR8PxDMeTRJXWmVlpKsVFKn8MigKqlaZNmCsLqpocmA3iTg&#10;4XvucsAbA5nkqTXY4RFspcDyXfJUkBeI+SCgG2SSULLGVrXv0yTWUN6VQSegyJQh+K8qfhkUW//W&#10;5hKQEUjoDQ5wbOS1aNQV+HpTIFgUfZJxYZVIsWWaZKUYfy5C2TKoHDIGNMmJNkSqs6stBtloLkAp&#10;ZcVr8RoOxw22oGcKEqfDHiZpYY05E4LRa7jXZfHEmmQVpI0VCe+EFnaWSEO9B9nufHJXSCWjEu1O&#10;2VmTTIqEkY7CgGQLRIoORAj1A26EYCXHtEQcR8/frkC1ko9Woop1ygtJd6igVP3ZAhrkHC8A2w0w&#10;bFzyB/hhAVa1xv8AhloDMFckh6/dlwDlRKIjm5bHfDTYDSszCg7YUkuWai/CfixY23IwZayKajwy&#10;F7sbSyW6jLOiEVXZhWtKiu/htha5SS71X59cU8T/AP/X5NLOWhoB0IP35wh5NkyvtKMw36nMYlpJ&#10;T61hqBTfIItPbMFTTqdt8rMkgshtpOKrXrTESbAifUFQf2ssEnICDuTRySantk7DcEtuHJB/Vja2&#10;lUlxxNOh70w2ttpdDbx+7G0iTb3wkXhXp1w2jiQ5kCmo6E/ryJUzVDOoXwqPwxajJDyTKRxHzwlx&#10;5StCE8nqOgyJayVeF0B98rLjGRV/VpkKRam8oO574KVASS8WrloDEuGoAbE+3yyQixpet2znr1yV&#10;JCJinYZIBvjJGRtRv44tyIL12/DFNuiqrVb6MiSqpK3w1/XgYFK5lUFiqgMxqxGxJpSpPc0yINtJ&#10;QVRX3ybN/9DkABMbDuRnCyTJUsTuKDfMKTQRuymxb4V8coKsgtvgALdR1yLMBNIiGAPTFsCoWpU9&#10;MmC33SCmkJ6n6Rkg28SEmII98nbElKbziDt1OG2HElkkjKK19j8sNqZKQm+L2xtgZFuS5EYqTv74&#10;gsOIoP8ASJYkE7ZYglWSRnI3Ne5wEsDJHxIxFAOuUmTRKSsIwnXIXbXanIwU06nJBkh5JeJ9/DJ0&#10;nml13KRuN/45IBigPVZ2675eFR0RbiN8Kplbudg2QLIJpGwK07jItoKsjUPicBZqu/U9Miq12qDT&#10;fFiUvuZAKjvgprKXeqOdPork+iH/0eSRxOxoemcJLkyK+zT06Cm9cwywpP7BmFKjKZCmFMhgclfa&#10;nTKmxHLMVApk2S8TF+vQ4sgWpVUg12rTENqEloqn2w2xkUovSSD4+GNtJKSSlyd+/bLAUW7ZRyc9&#10;BTG7RaX3twG6H6MsA3QChFrSp6+GWIJTeyJ+HrlJLSSyO1iqoZhuMpkWkl1xGR06fLEKCl1y/AKd&#10;t2Cmv+VsPxyZ2ZBCXKkb98ti2BKZiWenXLFktWIhulPHCS1lGwVJpTbtgQCj4YyKE4tgTCOUDY4s&#10;gV4lHIb0xbgq+sCKVysqsaXsDv3wtaAnfrXv1wskD+1/k5Ji/wD/0ueR2oR6HuM4GRbpRQyxBJDt&#10;0O+Ypak1tvhof7crO6E0jm4r13ytaRCz1FCajw98lTJFROpFRircsw49emLK0E89WI6YCwJQsoDn&#10;bpgYWgprVFHKuIK2k9xU1A2HbJxUpe8TO1R075eDSVS3tWruOmElhwp5ZW1CG6AdsokWqQT23AVQ&#10;D0ytqLUzBgVG9a1xUJPqzi3tRKwqEljJA8A1f4ZOR2ZxClcJz3U/DSo+R3y2JZJd9X+Pbr3yy0Eq&#10;y2obrgayjIrVVoKf7WRtQVbjSvt9OEFkG1BbJhuAaZqd8LPk2jMT165EhJVAtJK9K5C2kqUsJNaZ&#10;IFkg/RPKnvk2T//Th1xHxlBYbHbOBnycshBBVMj7d65iloIV1oq7HIUxpr1iWBr9FclTFErMVUMT&#10;kq2ZIyC4Dd9sgQrckhYbHp0plZQobn55EhV4HEb5EhjSHuFaQU/Z8MmAtIB7VmJAGWAhNLk09jTb&#10;bJXFaVRZBSDxpXElUSgVBvt2yotUoqvqtUAH5YAGmlZSQAf2jhATwuj0GbzFe2GnqrtHLdosojBL&#10;FQCSBQGhIrQnMPU5xjHwbIRT78x/LCeXdbgsYbY2ivZW8rxElqSEEOa/Mb0wdnZZZMVnvZSDB3gC&#10;tuPlm1toKrCnt179cgS1ouiqtaCuFQhnU1r2yQbQGgQDQ5Y37Lz6IiYk/vAdsgZMlAMfl8sBKlVh&#10;ZmP9ci0FGFCRtioQnBfWp7ZZa2//1IrqQAdB03zgJcnLJQaw89x92Yx5sVf6sVFCOvfFrkpm0Wuw&#10;365IMFKaJwKCtMsAUBEWnKlG6+GRIZiKO4+APvkDFlwthQgJP3nKyEGCl9vr0HbI01OCk/CBvkVR&#10;UdnUVI+ZxTSv9S7AEDucWRChcQqqYsUE0RJy2mKIjtqgGmSY8Kt6XHYA4KWnqX5caZappD6k/JL8&#10;3TKjUbg1t6YWUMy/Z60r75wvbGol+Z4AOUWVDhT784PK1vceULHzHCifXNPn+rStGxk5W05Jq/IA&#10;7Pvv45k9iZyJGB5FJjs8BmiCjxI+/OxDiyCHAC/LEgNVNltvbEFlSn6orTJAs1CWXhUjr2GElstY&#10;p5Cp6Dp88QkFaWPKnY5JTJF25ApXIU1Eoh5Sq7DscDG0u9b97Wn9Ms6Lb//Vht7N69wAn2BnATOz&#10;dI7oyC3AAPbMZkEYsJamISrCwrQt0ybHhbmsVAFO+XRZiCFay4H4d++SptEXM3pjj1IyBZiKFmLE&#10;Ek/RkKYyC62qxFPuyouKYpjBafF88oY8KaQW+3vT7sCabl4olAPowAKSlVwlRv8A2ZeBswUYoKtu&#10;K1ywBijooKJ75EqiY7WvxU+QG5PsMgZACytPdtOtl0Xypo0L24jktI0W6jA5I80rF6OSR8R59K8V&#10;/V5jqNQM+fJMdTsuQigEd5/ip+XmtxNdPdvBHGq1Xhx4OrfGCzEkFutaZndlS/wgC2Wz5cmWoJ7d&#10;c9BBYEJe9QNvpyTXKKkzrx22OLUdkGGbkR27nIzmIqN1OSQO2/RcYb7s7VkPIbH78sLEla9BQg7+&#10;2FBKqsgpWu47YWFtNcM4oe2NItD+qvLtkkP/1oTaJ6jrtXPPZtp3ZJBbmgoMx5JTWGx6Gm+ILcAj&#10;VslO9PoyVs6UrizAHTploLZVpfcxcRQD4u3zy4FsEUrnhYbt1wsqQZiZmApUZEhrIR1ralTutDXM&#10;eTTwpvbxAt06d8xyGJiimZUPHbKwC1kKD/H0H05IBrkgpFqxXLw1lWjt6UIGxyVoR8cIApSvyyBN&#10;Km2kRW0d/bm4XnHzAIFNjQlWNa7A/azT9qTIwSrmdk29rtL5p7+wkVvqkFgkgImVzFtyijUFTJXj&#10;UirdTnAQiY+TXKW4X/mCZx+WWrNOqJJIqs5+EhlaQUoUHQDxzbdkTJzByP8AJvlKTeo6Z6DbWl9x&#10;shA+nJBgQlrsa0/DxwE00STD9ETw6cb51Kq32Se5zX2csvJkNgkremWoe2305sRsGm2llKkqOmTC&#10;2v8AUFN8KLWiXev7OKFkktBQHY98khD8hypX6cnaX//Xh+lg+sBTt+Oefz5OQGY2UPIAnMMswE+t&#10;4l4jbf8Api2AIhY1BqcAbaUrtAUKgbkbnMmLKISVoQzcTvQ7fRl4bQEHcW4J2xtkQh1tQrV75VI2&#10;wkEbHbVI269TlJ3akZGo2UCgHfKiwIUpkq3t44GgqLNx+Efj2ywBokobl6npkmtMok2pQUGJQETE&#10;vWg7d8rO6Uv1e7ktGh4qrKA80isGIpGKChXp9rNV2hRACCWU+VPOSWERsLpnVJnjgMzcfUMbNyL1&#10;8QAN85XPgvcNMxZZf+ZXnO31TyzeWMEiycpFVZkIXmg6BgNie9Rmw7L0vDl4mUZGR3eBSA0JP0/L&#10;Oubkru2IHECuWBiWV+RfIsnmCQXd8GSzQ1XwNN80+s1gieEMDS/8yZ4tPEOkWZH1eGo265dogeGy&#10;05Ds87WOor45s2psQCtR+vJhVpiO+FIWFCAaYQtIWVWUUpUZZzWlDma5Yyp//9CK6XF+/AJ65wMw&#10;5AZxZR8FUgbfhmKYt4Te2mRRRunSmDhZgNT3Kk7bDwyQilDyXCkEV+eSZgpXM9JKk9cutnxKBl5n&#10;gu57ZEleJE29p3amVEo5o70gVoBQZDkxK1Iv5dvbAd2srXhNSBiKaJBC/V3ZyD0+WSsNBcYFUinX&#10;FqREa0oT08ciWaq06Jt+rGkMs8q+U7bXtMvb67EnpSRSWkU0RY+nJXl8Sj7QIr92cb2xnMMwDTO2&#10;P6h5LuJdY0E2UgEt3a8WqSqiWIUbenWg6DMHDqwY797XxIfzZ5buvL+k29xcEhZ5CtD0LjrQe2dJ&#10;2fMTumWM2WDO5bpm5chW0jQp9d1ODT7deUsrfcBuTmNny+HAyLXKVPoxdKj8p+VJLaenqQqxYAeH&#10;Q/jnGY5nNmtx7svmDzHdvqeqTXDEsORArneYo8MaYyQEUXbLWKIS1J3GC1c1sAffJAsgpvahV6V+&#10;XauSBbAEuuItz2r1yYbOFL/q/wC9p3y1eF//0SXT7U+qDTpnBS5OQGVRERIKntlFNwbecruw+jGm&#10;wFCS37L7jthpKgt8Cd+o8cLJTkn9b7B2yBLC1a1iCtV+v45EkptNY6EDb/MZElmCjYlB2I2yu1Um&#10;UKdumNtRNqgjFanfI20SKGlojEDJAMDFRKhmqMmCig5yQKD7P44bCEuup2Q+/jhQ9X/I/WYI/r1h&#10;9aWG/eRWiikoFkVhutex8DnC+0WOUc0cg2sVbGOxZrdafH+mtHsxBw+rS3Tj0qBUVgNxQE0qepzl&#10;ISO483ClF5r/AM5E3yQalomiQkJbQ2zXBjX+eRytSffjnovZEf3ZNOVwgHZ4nHJuWrtm8IS9w/5x&#10;7sbC51S9vbiNXmtlAjc9uWc12tKVgDkwFcfq5My/OnU7ax0UxW7gTXIoQPA1rvmH2XiBnxBhl4eL&#10;0vl/6sXJpv4/TnX8VOOVotiG4kUyYkhMIbU8TQffgSskt612+7JgtkQpGDYgjCzAKU3dqQTtt45Z&#10;FtSn0z61N/DLb2Wn/9IPbBI6BBV6ZwUnLTCMsTv2ypIbn5EUAqcQGwIGSNl7VOFlyQDI7Sig271y&#10;uRYkplBCqrWvxeB2yoySrx1V9/pyu1R0UgB3xtbRsUlVBr18Mii18iVWu/04hK3nX4fDocKCozL1&#10;P44QwkUKTsRjbVamz0GNtJQFyKgt3wgqm/5ca9DoXmu2N+VFhfUtrgtSnIn4antvtX3zUds6Y59O&#10;aFmO7GYsPph7WX9MQXTkCGMSkzn4QFKqat06Ad88802LxMgiOduPkB43yx+cPm2282ee76905xJp&#10;1sqWVo46OsNQzD2JJz1bT4fDiA5JNlhsJqp/XmRLkh7d+XzSeU/IGoeZ3BSW9JSBqdV6VrnNausm&#10;YR7nFkbNMD8x+abnzMYnnavEdKn782Wk04xx2YgJbptqJ5miYVUr1+Ry7MaFsSir3TPSZKDqD+GO&#10;KVsbXQ2vw77DLkgrZLQA1PTxyQLdFBSQAE/ry5uASu9VeJ2/rtlgZUknpfvq9supL//TD6PWRyT4&#10;dc4GUnLjFNlVldv15jmTYAiUi5KaioxttAXnTGko1OIyTIoW70/0h8IFfHK2koWBSFJf9k5UUrZa&#10;VrkaVUjapHj44seqOgZlPyphZIoXCyERr/eHoo3J+jIE0xMgGSaV5H8y6rG01vZNbxqaK12DbmRq&#10;V+AMtTTxpxzDyavHj5lx5ZwEXN+V/nUW7Tw6d9ZhbZGhaobruoYKabdaZkwM5xExGXCeRrmwMyWH&#10;3mg6/amQT6bOnpmkg4ElfmBUjKxqIE1e7V4gPVK2WSIRtOjIkoLxMwI5KGKkivUVBGT4wdmZKHuA&#10;rqSOi9MkCi0M3l3VbzRrzX7W3M+laeyx38yEfuA5AVnFa0JNAR9OSGQGXD1ZVtb0byt5y1e98h6r&#10;o9xO8s9vYSpa3LGrhI/h48upHE0zmsmnhj1sZAVxF1+QkZQHhUURJHjnYuamNtbFiIl+07BR9OUT&#10;kIxJPRgS9186yjTvyz0ry5EwJFvE0nGnVtzXvnI6HIcmYyPUuPxbvEkX0widwM6kCghk3l2LneBT&#10;/LmFqpVBgnOvxJEYAaDYg5DSmwwKXw8T075mhbUpVWh75ZbfEpRd0UnLgXIBSK7k2PtlwZpT6ier&#10;/DLVf//UT0ajAkZ59N2AZDHbVFQOvXK2dJlZ2RIBYUrgJbgEwZQF4gU8KZFjIJdcWvrP6cYBc9Fq&#10;BUn55VPIICy0yIA3Q7+T/Mg4yx6dI8TiqslCMxo6rEerjjJHvVP8B+aprc3K6TOYgSCxAG46ihIy&#10;B1mIGjJn4gKkPIvnEFWXR52U14qoUtt4ite+Aa7DI0JIOQM18r/lRqN3cpP5kZLSx4c/q8citcSt&#10;SoQ8fseJ65rNR2tGqx82qWUk7PV/LuiaVo/r2uh2cNuiSn0md2d5mMYYlSwJCirjZv2c0s8uTOdp&#10;We74IgSeW7DvP3lPW/Pvl63n0rXZ9HvbaQiezQPDHJIW4FZBEeZYEfDWv/DZdpMvBCyL+DjSG1lj&#10;3l/85pvJuq2n5a+eFkW10hYraw8yKrJK8AVUhkuYXL1BFeUiSb8eXHNvrZnWYsW5h4f08G0vxHu2&#10;bsOYDZ7ZBHb+ZgbbUkiv7KeFmtdVs3rxRhuBMlGRqH4Spy3smefW5/A1ZGYCPF4n8z+d+8riHxbs&#10;uOEo3TzbzXpflybQ73y95tjlttR0NWXQNYiQPJdwsRRgFCqX3pLFX/LXMPFl0+nnkBkbiD4f+27/&#10;AMf9rjGYrgPOLAh+U2oWN5bJqWo2bSvJ68ViUmKXenxPGJ5FmACKwV6iMn1MyMWvxyh4g5NnhGI3&#10;Zb+W+teS/LGpaz5C8y21oNQjnuLB9SmWONLm2ZQpWYOQCrilF+L7WZ+l18MEjLJDjEvpn/N6cPD/&#10;ABRc0YvEhUf84Mmh/JzQbKG+utFumhsrmK4SHTiAyL9YB2VyeRUbcf15gZ4eLi/MmcRwS+j+KTg5&#10;tKJSsWCHyPcWD6ffXNjOpSW3leJlYUYFGpm/ibALUCmvlmD63rtlGaUMi/a2X7Q65r+0Z8OElhI7&#10;PcvN+l2jaHc6gI/hPGJF/lpsaZoezY7hwuLd4HKQbhyuyA0H0Z1DaSyDy3IBfxHsdj9IOajtCVQR&#10;Dcp/5thI9FlGwp+IyvQTuLCexSW2YgGuxPTt0zbMFG7kKCo38d8lFuiUiu7ilSfvzJAbwx3ULvc8&#10;TQDLgG0FJfrI9XrtXJrb/9XaJHx4joc88lJ2QZhbRIACcpJZIpJlU8B0xDZa6SQAUH0eGSCLS5pn&#10;DFlYoy9D3yMoCWxajFOtE836vplyFeQzQEgFWO1M1mo0UKsBx5YRT0q+166bSisHG/sbmMEg19SI&#10;+Ip3HvvnNAEEuLyS7RNbu5YpLR3MOo2sbfUaEq06LVuLmvTY1auRFEdzJkWh+aLfULFbyAtZwRsg&#10;gN2D6ccuwljLoCQtD+3h8MnkapIkQVe88wR2bA6nYNAsodoNYtiDDI+3GrFaKpHw8jVcwslcNSFc&#10;/UP4kWOuxQmt2V/HE9/o920LsWungkKTqWdTG8o9PkBTavH+YNwy6GIjeJPuJv6v4vS1ZLD5a826&#10;9qn5r+draykVLBLec2Ucirz9EGUJI3whSV2B4f8AA/azf3+Xh6zbTYIt9f8A5VaJF5a8iaVosE5u&#10;47ZZYvrTJ6LS8riR+ZQM/GtenI5HTZr45RG2Ssf+y4rdphowD5A813GveavzY846XJ5ltPLQ0vW7&#10;ifSJr+aeOB5rado4o+UauFJ4cuR6N8NM2moxYMWS+EniuMtr4f0/Y6uWMymSDT6J/L7zBcahoHDz&#10;5piWGozP6r2sDcoprpWqZURwEDP8MjekeHxFmVc4LUZ8Uc5AMpYyOca2l/VP+lkXYHMOH17PHPN/&#10;5Yec7jWL24Swm1RZJWnF4rxyNIX+MmoI7mnTN7g1MRECw44zwPVlf5eebfPPk/U9I8p+Y7GZtAvH&#10;9G2jmUi4tpDUr6bjqpIpwb6Mhr8cMmPjjsQ24s3HIRJu/mxP87fL1x5c8+Xcjktbaqfr0D0ptJ9t&#10;fmCM6bRn90I9QHGyDgNdzHPJLGTX4SoDGOj8W6Gh75g9rmsPxaJHZ6v+ZvmGKz8uWlmlFuZEDOg2&#10;oW7ZidmRvdx4je3iAuQ/xd+/jXN8UkpzoVyBcqwNCCP15pO0v7tnjO70DzRGZLGKU7ghDX2r/bmF&#10;2ZO9kZebE/sjr/tZ0IawgblyyV+7Lw3BjmoSbHsfDMgNgLF7qX4ia09stDK0s5CtKmn45Loi3//W&#10;WsYxFSvUUzzYhzwbTdL3l8FfuwgM7VhcEsOJ3yYbOiKSUgVfc4WIQ0hq7dd8kkoq2tZHQim3jmFl&#10;nu0SlSaWGrT6LSGRmFhIf3vAVf5j5VzT5sAybx5uKd2c20KXkVs7XMIsWHJHmQk8SKgll6VzRzxX&#10;zLQR1W3nl/RLZXv7fVWjSTkSIeQYuFFTwPc17EZhSlXIsTIhvR4NWurSJ6z3GlPHxkS7hKQvGQQa&#10;ln4mgrQ75EwnV2xlKTEvMdt5nsfKeqP5SaSeSOCVo3RHRxGrUYpxYhioqVNB8S8sy9EB4wto4yeb&#10;BfyZljt9E1y5jtbXUr/UClo2nXcphkZCeXONwG3B3rxzZ62ZGQA/T7myU/J9C/l/qFx5H/LRtd/M&#10;XUIICt3c3TlHZ/gZuMUEYfd3bieKjxzc6PS4suKE4kRhCXHO/qNARjED+l6nOwzEYPIfy1ttD/MH&#10;z5q3mRNFu7RBqD6it9cQJehJLmZpSjFAqDluAtH4/bZ/hzXakHJmFmXBI+rg3k0xJMu57F518veW&#10;vNYsdHlsXj0zS2e5toY5xCS8xKlmVVkYClSpcp1/1cr1uqwmXDp4jHjA9Mf4577/AM/u/ia8+Ti9&#10;KVao3lXyJbWcNmhju7+ptlae4mPFDxYqGPQE0BI3zGOm4ocRiKP8TiSwmX0oDzjdXNnoa6trVo91&#10;FbtHd23GRkZHQ1VlqAKjMbBjE7gDzZRw5MfqY75o1fTfzh8vtbLELfXrVDNZuOpZRXhXwOZmkz5N&#10;Ll4Mu4l1YZM8pTuTyv8AKy0MnmC7jvkZXtUIZKbhkJLVzN7bJMYxHUspSASXzt5jl1fXrgM5EUDm&#10;NF/1ds2elweHABFpJHcmtB3zIk1Ep5o0o9cCvhX7xml7S/u23FvJ6zqq+v5eSQHcRr94H9maLsqW&#10;7bniwN5apyB/zGdaHFCWXUx4kA08cvDcGOX0vKuZALK2M3fLka9Bt92WhbSyrepSm345Jbf/1zB0&#10;AFOlM81Bc6KiDIslF38csDMFGwyFSCevc4CytNYZOQ3+nxwWruCtJUio7gZCU6DGUqT2wiVo6J18&#10;M0+bNu4M5IbV7QtCxI3Fd6ZPDLdjEpb5V86toN8NL1KjaOzfHyHIoa9euR1mh4xxRFnuZyje4epx&#10;61otxaJc6VFZ3S27GRHoW9T1G3UA7Gn4Zz5x0arcNJCc21zrkV9DY3HoTz3aSGOBEiZYbeoLFmAZ&#10;RGCfgFMhM5gdgGPEeiD1jSNa1vTTBfahHpujXge3ZEkeOT6o3w8l4ensSqsOK9P5ccccsTxk0Px0&#10;6sDGXUsM8p/lp5W8tTy33kezuNW1119NtU1IhrG2jkcRv6KVAdt60Zm4r9rwOfm1Ms8OGMb8zyWh&#10;WwTi9/LjQ9d1I3N1A3m7XnKXMj3E0sVjGnEbDiwG4HCoTjxw4ZzMhDGfE6yr0j8fgKAL23ZfoXl2&#10;8toLTTri9h0vSr4yCysNLjWBAy1Y/vQebAAUU/DyX7Xw7ZkYtHkySiJHhhlsjhZ0TQLvM+peTfIl&#10;gbjUuCpFK7WUEjsWmmhiqaoP7x2c0qw2/wAnjkjosMCYxjchIVf8PD9V8r9X3NUxCJ2fMHmDzjrv&#10;mnzHJ5k1GYG4d1KQigWKFGqkagU2UHr365ts8ZZBvzZRJJss884fmzDqnkyTS5HDTvGqBdq1HYZr&#10;9P2dwztvnk2p4/5X83yaFrtnOrcIOSrMvYb9Rleq0RMTbrcsLe8rpej2v6S856bRY720ZrvpwE2+&#10;6/MZr8eaWbgjLnFxhIkgPli8vDNqF1NyB9SV29tznZU5BXxXNCprlUg1lkGiXQ+uJU7e+ajtAfu2&#10;zFtJ7LYTfW/LzcvipyUAdgP9vOb7NjWQuZl5PPHmIJX9kEg/fnYAOCgrli3yPTLQkFKLqIkE5dHm&#10;zY/dQMWPh45cCyQP1b999nbJ3sr/AP/QP5YBx5gbDqM8vxztuEkCY/iJGZTYqKOPeo8cW8KvqbZV&#10;I0EkoiKUsQDmty5HCnK2X6IlQPA9/wDOuaWc7LiTkjtbtP8ARjttmbgknGXkOsx8bqSnY75v8Z2c&#10;6PJC2Gt6joUwmspCoWtY2qUNfEVyvLpoZB3NcgGf6H+a2ly3yJdBrB5YxbyOrKjOkhHJUY1pQiu+&#10;aHUaScGkh6VqWvRavY6NcG4l1CS2nVriykiX02gCMQAIx8QPFanof2vhzXy4p1xG+FjORTi1uLOZ&#10;p/0rJAmkRSvcTaR8KSl2SOUF449ipIWn8n2m9skEHfIfSDfB/O/ZJjGW3qdceZbfT9Duxc3qW+8l&#10;zcTSoLZJTM3qtblzyHpr8KepVF4D+XfMiMjOJx4zwiV8dDv9Xh9fT3IM9qedeav+cidDsmWDynDJ&#10;f3kQ9CGRJONpAgApwkp8bDf7K0H7LftZsMeDISJEmBA4Y/0R5ebCU75bPGNb8x635t1JtW1mf1bj&#10;jwijFRHFEDUIikmgruf5jmbjxCEaDWEukqFoNvDLKbQlF3yIJO9Nvuy0MbSSdmVwwHQ1yUogikc3&#10;v/5S69D5s8nax5Zu1KzLbssZr/KCRTOLyw/LakS6FwDtJ84TiS0v57aSoe3keNgetVJGdmDe7cUd&#10;BJzIY9MrIY0nmlvxuIz47Zq9dG4M8f1PcPLKtJodxWtFPUe6iucvof70uXlYHOoM8ijf4yPxzrw4&#10;Si9k1Kk0y0KEuntiCf45aNmdpFeW5WRgenhltpQfoitMitv/0ZTYyJPDXYjiDTPHsc2QQt3bmOU8&#10;aAHcD2zcwNhyoh0cIK7b4yNOQ01q8lVHz2zByZKcLJNE2FqbiRYl6dGOabNOy4cpvQPL9kY4xVdw&#10;afPMG3GJtfrlRCy12zZ4A34nj+rR8ryWm+5zeQOznxOyQ3UXEGvQDfLwwkQxfUlMhpxqqmo7fqyM&#10;4iQIceRRpvdQ0+1ttX0ma5js1ot3brMzqtDTkg5fZPQrTbNNQncTzClO384trtmzW3mO48srGEtr&#10;i4t43ks5XYEIZkBM0LMRxZ4y0e393yy/FAQIjKNn8fNrMQUh1LyN+Y89k+r39tda1pMLUfUbWf8A&#10;SsAoA/KsbOQBXqyjiczceXHI8MCLHwajEhJrFkqFUgnrStTlysmtaFKAio616iuRJSFV1alT8/bG&#10;2SU3fRq/hlgYpLcj4Wp1Hhlilkv5U+aF8u+ZVaV+MEpAdTWhqaZoO1tOZRscw4mYdUL+buijS/PF&#10;7dWy0sNTP1u2IFFpIKmmZ2gy+JhBbIG4sUtu3bwzLSQnVtII3javRhXMHVRuBRDm+k/y3txqPlue&#10;MAepRuvQ1A/rnLaSNZC25Tu861W1Gn6rcQkbg8qfPOohuHHQbvy6bZaFtAyJSpPftkwUpTqCAgmm&#10;SUpJROXtXJ2UP//SGeXtRCqEc0VhtX3zxiIpEU8uWWRI3r7HN1gOznQQP1j0agHqd/pyWQs5I+25&#10;s9OxWh+WaTNJ1WWSeaPaoLhCF2P2vnmrmXEJei6baVtywXr0HU5XBALFfNDyQxsCKb5t8DmYw8qv&#10;Jh6shO7VIzbByQdmPahITWnfrlwLAsfnQk/fQZK2Egx25lOnzXMDq8aXYZlmRyF4sPiUrTen375W&#10;cdm+5h0QdhqkTQXNtcRust3AIEvA9PTPJWDOtSHHw8T34/LIzx0Qe43TAGkRoXnjzH5WuIm0u/ms&#10;LuKRZCYZOCNxpujKR18a798MtNEniHwI+oJ46emRfmlq/mDS7m81ODSdWW1jf0rW9s4ZLmL7Icpx&#10;joSQSRv2zAGCUDwgkfcy2TLTvP8A5f1ObSra9stOexIW3WOWHmbUpvySRXWQpSirG0hA/ZpmPKGa&#10;IO9b77I4Q9B0zT/JmsamfL+p6NpEN0ojm+sW9zdQRSRykGMRzRF+G32vWj/1vi+LGOXIJGPEAD13&#10;/A+LIAIXVPyk8jeYIbq48reYP0JfWjmK50rVGS5hWQMFPCaJq8Aej/Gv7WZWLXQEfWdx39fc1y4e&#10;jx3zd5F80+ULprbW9OdUILJd29Z7V0BoSsqCm3etM2WLPDILiWJYQtYplu7c7xsCaeByWeAnEhpn&#10;Gw9h8620fmn8t9M1yMepqOmBY5yvXh0Nc5zs3J4eWWItOI7kPIYSop7ds6Qt5TCL4gPahzFz/SiP&#10;N9H/AJXXRh014waKaVUdywH9M4/T75C2ZebDvNaH9OSN4gVPyJzqMO8XGSjht3rl5VCzOaEH3oO2&#10;IUJbcoGU+GSBZFJ/RX1egplrF//TdDp09rbczu0Xh4d88aiN00m0M3O3ofmBm0xuZj3CClNJlqep&#10;3yU+ScnJkWnBi1CKhVqaZpMzpch3ZpodkJJUkG4Pb6M1k2u3p+m2sNvZhnpUDp3OVi7ZwiCwnzoL&#10;KW1lIUK1CRT37ZttKTbmAU8IuouMjqTuCc3QLK0ouoCxqDtkkoBrcAV7d8bQkutaYNQsZrYUDkAx&#10;Of2ZF3U+3hlkJ0WqTzN5XgkeKeExSRkrIqGjqw2+IEb/AEZm8PcWotl4bheJm9WMkdQOQ+R7ZAXH&#10;pTGlWxur/RbpL6wfm8dA2wrQH7j4HGXDkFHZYkhES69HeXzXyItndMV5RpsvICjEjbIHARGjuE8W&#10;7KdM8+apDdWU0/xfUyyBxTi6v1FR18d812XRxMaDLieuTeYJfQbznZNHKl6FivonbnLFctGE5yIf&#10;h9OTqtK0ZfizTZMZnzO6LHIvRtN/NRk0lzClvbXixD1bMRBbWWHiVYGMAgynqXb/AFcx5xnxcQAH&#10;9Xkk2k3nSw8jedbL1otO+q6vOo+rXdoiIQVUcw4QKGXav2dsyNPq8kJ0TYa+TB/y6d477UvJGpUC&#10;XCtEK/ZJAqrAHxGOtqExmi4cxwyt5r5j0eXy9rdzpkw/u2qh8UJ2OdJjmMkRIOTeynbnioI8RlWp&#10;HpKxG73z8urjjaswFaKnxfNc47BtlLblUNcgil1CrdOO/wB5751OEelxqSa5gi34jttmRTKkontm&#10;cnt7dsVKAntjGpJ6YsSEm4fva/s+OSvZi//UOraeQxMn2qDuO2eQmFMjshpGCg+mOJG/HoPlmVjk&#10;24pUUrluQ0qkHv36VzKyDZyJiwyzRboiVRvXbb+3NDqA6TNEhntvfRWhTiQFI5H598wTG3EBRl15&#10;6trWD0pJaUFB7ZdHAacmFsN1vzEl3GwSWoJr8xmfgxU5gLBpX9WRnPc5nhkhHUfLJKl842ptXpgt&#10;FpVJGeRr075JrJYr5j8snUm+u2TenfqNx0WQeB8D75kYsvDseTVbAriKW1k9K+jkilHYqEJ8fiHX&#10;Mwb8kEuUuvxxSF/BXU7fIgU/DAaPMMSq/FKv+kW/Ko3YUJ29xvlfI7FhakqyQ1EJZ4j9qOQEED2P&#10;TLCQeaOJnnkHz4/le8aO+i+t6RcRtBcWk9TG6t2YAj8M1eq0vF6o82fFbNLS0u72yutU8uzLc6ZH&#10;WR4kYieGMsNirfaA2pQnNXKB5Vu2cWy9PNUl5LZJHMIxFyDMvwVrQbgbn5ZRHEY3bG7TLzZqC295&#10;pHmeJwswAhkdBxLKOhoMlhj4kJYy0TjYVfzGsYvM+jWfmiwH+kRIEuB3IXqcyOzpmF45dGGI9C8z&#10;JK2hb9oFW+gZuM0bi5Ae2flxeq9qqipDIp8fs7Zw0vRqG6e4b8xXqLqnCtAFHT551uD6XGCBSRZa&#10;EMNsuZKd0FVCTQeGBikN27TVUV44haS/6nJTnT4csZP/1Qmj+Z1lakgU9uQzymQsNhKaSX8LfGQB&#10;Q9uhrlYBDC0qn4yMzQnatSPA5nCVhzoTBCd6Zcy24Ej9qbnNbliCXAzxCI1XzO0SKA9OI38cqxYL&#10;LrhDdi0/mBr+arSfAvQdM2vhgByo0ERHfhtl6ePXIUz4kQZgR7ZC2QNqUsgKnfCGSXzk1275MNRK&#10;AkJ5UxYHksEfMHxxtpJQd7pNpfxGC+iEsfavUHxB7ZITo7Ithmq+RJIVMukTOQP90SN29jmZHUfz&#10;gm2MSQajYuUmR4qbHmpI+gjL/TJgtS7m+zTkPFd8icYUlW+tIy8JRQd6jK+AjkxTfR9a1LSJVn0u&#10;59OhDGMmqtlM4Ancbo4yzjTNbsfM8ipfhNO1IVK3CAIjMf5h0+Wa3UxMd0g2mfm221y78v29ppts&#10;bt7eX4pYxVSAOtTTbMPs4fvCTyZksZ8r+edWsre48v6zCUSpXiQdwdq75uM2miJCcS4gJ4l11EAs&#10;scZqjAmM9ajMmQuNOVxPS/ykvgyekxqQhAr4qc4rWQrPbO7is8zXBOsSVPQbU6dTnU6YehCGt7sj&#10;vlsgqvLL6n2iSDkKVbFAryAHpkwGQii/qqUrTbwxpv4dn//W5H5Yvb16tQ0ND455qYC6C4wS9Esn&#10;mkVee3ucBxN/hFHCI8SoFCd6jImKiNJ1CnG0MUo+FloD4VzWzNFxcktmGeY/VgPBjsdgR0ObHALF&#10;tMRaTQmoBGwrlpClOLeTj7jKaUFG/WRQHw7ZEhkJO9YEH375GlMkK82+xrXC1kqLHkaV6faw2wMr&#10;XxELtWmRLAr2Zakd8KUPP3pvkwaQlFzGsp9Nl5E7BeuXsrQn+CbCZDJLCBIf5KrT7qYjIe9sGMFK&#10;L3ypp9sW4vKCD0LVH45cJksvBCVrp9rA+7FgP8/DJGJK+CE1tL2z0/4nthPTccjmMcF82s4wGUx/&#10;nRJpmmmxs9LjDgcQ5NafQcpj2fASsNZADznWNZ1bU7qXV5k4u43A6AZsBGN0WuRNJ95Zu5dT0wyN&#10;/eW5oa9x22wzABprxysUzX8tdSNvqrwA0oWoR3DZyvaWKpAuQO5G+ZrkHVXPLen8c3mnHoDJBWt3&#10;yb4jt3y4hU0jvFkYD9kb18cgVCZWhErDj1JxptCb/V3/ALMg37P/14f5V0mOKJQy0JG9RnmsLc3F&#10;CmXekEpxX4QMyg5JAUWnMLAdKdMJiCGqVJxaXsN5AFJAcD5ZqMuN12SNpD5ht1lTgBVl3XBhmYGi&#10;4cbBYq0RjOw37jNiW0rhecR1pkOENTvrwA69sgYqSuGogihNchTAm1B76nQ0yNMSW4Lv1DUNvha0&#10;bEWfvtitqoBB+LrhZBpzU8Rue3jizTfS9CYr9Ylj+NvboMhKdKFfUI4raAjYe4yMTbmReaa5qKmV&#10;44j33P8ATNhjiy4mN3VwVIofY5kMkFNctxNDti0zQ9mYprtFnJMYNWA707YJ3GNhxgLNPQ4dHttR&#10;tlisbdWkdSfTXqQBnOHPOMty7DwgYoryJpsVprFxo90ojMyfCpO3tl+o1BAE3T5IcElfRrG60Dzd&#10;fQyqQi8jG3amVa+YnjjJnHmgNc1jnrEhLkhetc2OkP7sJJQaasOVSeK1zJW04s9SaRhxJIytmzfy&#10;+jOQzdB1OJDZFmPpwcPanX3yvhLdb//QLrGMQr7552A7OITASEih6HvkkkoWYEipG+DiaSW9PSdJ&#10;ecaNv4DKclEOJJNLzTLl4BMY2IO4am2a41bi5Axa9tPtGlGFfhy7HkrYtIl0YzdSGMmvjQ5mJSeS&#10;9ZX49q4CxJaS+YbntlVNZKp9bEhBJ+WBgj7VzyqcVTq3kA6/dkaQESWwptM9Hs1mnEknTt7ZTPJT&#10;MFlvqJDDwGyUNcw+LiLOLz7zHqhlYxqfgFanxpmyxBv43nl+wLsx3JzYA0GPEkdyTuCd698mz40n&#10;ur0p8NeuZEIW1SktsdTEUqqAOu5+eSyYbDXCdF6d5Y1F7LT5b+RqicFBQ0YKN9vbOV1mPimIjo7W&#10;BqNpTp2tXknmEalbfZhbgFO5IrXM3LgjHDwnm6TLIzNvbZbS01iybWot7r0lMh22IG4pnOHilUDy&#10;WB3p4drcoOq3DDbfOmwx4YAJPNBiYsQK0pltUi2SaA4mlVT26/Rkosw9P0uUQoqjpkyHICe/Xfh4&#10;9qdcFN3R/9EqWau69PDPPLdhxomGYkgHvtgLAyRkAjkmCsRUePTKMkqaibZ1oemW8yBitaDqOv3Z&#10;qs+chrJTC+aG0jkUkMoFeJWhptmPGfE1yAeceY4oGk9eD4QeormUJOFPmwfUtOF2rGP4ZRXMuGTv&#10;YWwm+imtZiko3XqcyuiVFJg23T8craSrxH4hQ79sBVOLVxT9eBimsMoIG2/TI0qZWkbTP1ovc5Xk&#10;lQZMktaRKOOwp1zVTnZZjkhtW1cKpiU/CBvl2KNlbYHqNz6jE+ObaApjxMbuytSx6dsyAU8SQ3zq&#10;eRr2pXMmC8bFrx2JonQ5tcYajNCKJPhbpQ1J75eaaieqdprN0tsYFYitQSTXMA6eJlbac5qkRoWq&#10;yWMjgmqt0PcHKtVgEw0QlT238vvNkd1pl3ZM3GSVCtK03GcvqNN4eQFsid7eaeYvUt9YuUevxnkP&#10;l0zd46lG2R5oGOcEjfbCYoZZ5ZkJugq+FchENsXpNo5CLXrltOTFH/Wxw49vHJU3P//SjETqRuTT&#10;Y1FR0zzklsM1aXUI7cBuYqO2C2Bk3aat9ZkHEgUNK5i5ZsTJ6X5f1GGJFJkFe4NQc0eWyWqWRE67&#10;qVrdwOqVSSnwkGoyWGO7V4jyjVbqaKYkuzp4ZtRAEMJG11pLb3nQAGm/Y5WQQwQesaJFdxkMo5fs&#10;tTfLIzIYk0wK90u602crIhMfZx0pmTxCTG2oV33yLEplETtTBa0mdujEjx7ZHiTwlkOnqVAHj1Oa&#10;3UTSmVxeLBDStG6bZiwiZFJLGL+59VqA1GbjFCgwtJrkih75lRCCUguYywNOmXBq4mO6kGGw3zLx&#10;Itj88RLVYGmbGMma1I/bCS1lt4yFJGIKG4CVryxluoZX5I1FrbW40L0RjuCds1mtxgwtI5sr/MzT&#10;qPBfwgFSBUjwOYejyC6bzyYLbF2NBUg5nTYBmfl6UW8ykim2Y8Ru3xeg2l0JlXiQK9ctpyIpnyXh&#10;x+n6ck5HR//TgCXZKkDr4Z50WmU0FderKx3NMxsktmviRemM8BBZv65rpElBLL7TXxbrQUodiO+V&#10;eHbSVefzCJUK8KbffmRDHS1ux2/uPWB2oP45mxADJLop2t2Lx7HviYWqcWurxXAVH2anXMeUKYUi&#10;JbW1uVKyqGjI3yAJDAxYxqflqWzrNa1khP7I6jL4ytiQs0my+sTBJKqBvTp0yrJKm/HC2Z2+mWwV&#10;VXiajckd8xJZC5ZxilG6C2p4gUI65jSBkXBkkN/fEmg2rmbgxNRKVmQt0zYhhaCufhy0CmBKVXDj&#10;4gcmFY9qChiaZk4yxSuSP1Foe3TMoGk2pCD6cnxJWyoAN++GJVQUCnhlhYhEWMklveRTrtxNScry&#10;gSiQr2G5Ca55XVmNXVD94Gc3juE/i3jcMDsrcptxq3SvyzaSJKgMl0zT5XbkFIUDrkhFuiymwhkQ&#10;LQGgJ3ywRb4hNvW24ct/HJ05HR//1OcL6aDkgo1N++eZGbjyDZuUPTr4ZQQSjhU/rAGw+/EY2FIi&#10;2kkJqK75Z4dNZCYqRTfr375IRpKFnl+LbLAAtIGSUAkHv0ydKh2cr8SmhG9RgIYoyx8wekRFPUjp&#10;yzHnBiSy7TbyOf7JBU9sxSKYoy48vw3TfW7NhFcEdN+J+7IGQ5FtgaQSrc2JZbtTySpoN+mVUCac&#10;gz2SLUtR9Zydwoy+ONwpGykMtz6jnfbtmdCFNJW+qAOv05bTXaV3l0VNK7+OTpKUXV2DUk/dkhFi&#10;lNzcKwIGZMIqh0Ib+Ayw7JCpQDbvgSh5YwRv0yUStKKwDqpy0yVuRSBxX6MAKgPS/wAvna+sWsXO&#10;9aU/1hTNLqhw5LZRTyLy6trdSK6gmtem2bDHuHJjFObaKGFgOOw2Apl4b4hMuMPGi0375IByRSG4&#10;J6vXbGmb/9XmLRErQAnxzzgYwwpCFJIzv0HXJeGGoomIpQFhWvbAYsEbHKq7U640ghUFwBsTSmCm&#10;CnLKoXfc0xCoG4kSla4QkoOSbY0PUbHAUIbi7bk/TkCWopnpeqTWlwvA8k7rXtlMooD2Pyrd2+oJ&#10;FykpyAHHpvT780moJi7XBhtmupeWbCe0DEKSRWgO4+nMHFnlbdmxcLx3zv5RvLRVutOUyQ1PqIPt&#10;DOjwSt0eTm86+JGKtUMOqnY/TmaGk7qM07L3+jLGFUkl9c9z9GWxCElmuTQmuZMYKl0kxqd8yoxV&#10;uG42od8EoskdE5YVP0ZQQqqFEnbIcmYVFhUA8R/tYOJgWvq45VpsMeJnHkyvyRcjT9URAwAdgaex&#10;OYGqF0WQFPY9dtViKToK+oORPahy/BLZyopMsR6j8czHIAVCWXodsILYAhfUPrUrvTpk2V7P/9aE&#10;fUyDsuefWqCubcEkEe1cl0QQhxHSqjIMOFaSUJ2p45GmshSkuxTiPpxprIQ5uxSld8NMQgpZ2bp0&#10;wpJWK9T4jIFiqMSy7da5UQ1FTSYwksBvlZCGVeW/NTae61fiy/ZOYWbBxO002o4XoFp+ZpEfo3Mn&#10;JG2LE5iw0e7fn1IIRSa+l4vIkSId+tRmaIcLpJbsO8zaPpt8XuYP3Nydzx6ZlwJajF5tqCPauUfr&#10;0B8cyg1ljt7ISxFdu+ZMQxSmZxQg9cyohUEI5LqZYIRV3NAMvsRFllGJkaZZZeTJnj5nk3v/AEzW&#10;z1llzhpNkJe2DWTmPf6dslDJxOPPHRat4ZJSFjUnelcEpAc1jEnkmKadcA0YUHdq7ZjnKEGBBR8V&#10;lDEQ0g5AfzbL/XKpTlLkmMQGUeXdPsrm5W6JBjUgBU+Faj55r80zHm28IL1PU3hutPi9MAAKKgGv&#10;tmbpZFtDHKquw7Zt26LpHRU5k0HYnGm4JD+kovr3p12pWv05Ym93/9eNhuNB4Z56hBXZQkilfE4b&#10;SlzKA1egrtgQhrw1Q4aa5JFcS0r4+ONNRKCkkZjWpAPXtkS1ktGStOwGBFqsTlj7ZXIsSiA/WuwO&#10;wpkQ1lDTEgbnJItBtM6Nsd+tcNItUF25UAsSp7YBFBJTbTteurBqKxMR6rXAYKCnn6b+vITU1IqV&#10;O1PmciaDMRJYprjSNydaEDela/rzKhIFrljIYlLIZtl65lxFNSlFZPJKqOhYtsBvSuWnIANm6EAW&#10;feVfKVp6nrypxkp477+GaLVa2R26OyxacA2ym9076gPgakQFKd/7cw8c7cqRpgPmCaKeZghqQePu&#10;T3zbYQQ6zPKyyT8vV0W2me91ZBIykJBC32QKbsfE5h64yqg36MAndNPOms6RdSGLTo0AH2WUdDTt&#10;lGixSHNt1XCwtnDirmvfN7TrWTeWoS8EjI3wircR7Zz3aMgJAJATWx8zUL2JNGQmtem++bLSR9Ab&#10;oboqXUIo09d3BB8PfNoC5JBASO910znijUXpU9AMnYYGaWfpCw9ThQ1pX1u9co8X1J6P/9CLfsHr&#10;9n6emefdFQM/0/5nEKg5OhyRVB3X2e/09Mk0SY7cfbP+fbAWkodvp+nKSxUn7YEFFR/ZGQQrf5++&#10;FrKlN264FQU3U/5jJBitg6ZJBXJ07/RgLNPLT/eU/a7fZ65jS5t8OSW6l+18j9r+OXYmMmN2v96P&#10;s9e/TrmwnycHqy/Tuqf7z/7LrmpyfFzcXNkWmd/9cf3X2fozW5Obswj9f/3iH2up69cnh5sMjyef&#10;/ep+v2m6/POhj9LqJc0wtfsn7X+xzGyc3IwKn+7D9rqPtZZiXLzbf7J/zGZDUzLyx/vDJ8j0+Qzl&#10;+0P7xnFicv8Ax1JPtdR06ZvdN9AbcH1Mlvv94D9r7I6/LtmUXOPJiV99n/dvb7P2cl0cFDdv2v45&#10;iuT0f//ZUEsBAi0AFAAGAAgAAAAhAIoVP5gMAQAAFQIAABMAAAAAAAAAAAAAAAAAAAAAAFtDb250&#10;ZW50X1R5cGVzXS54bWxQSwECLQAUAAYACAAAACEAOP0h/9YAAACUAQAACwAAAAAAAAAAAAAAAAA9&#10;AQAAX3JlbHMvLnJlbHNQSwECLQAUAAYACAAAACEAUG8qho0EAAAGDAAADgAAAAAAAAAAAAAAAAA8&#10;AgAAZHJzL2Uyb0RvYy54bWxQSwECLQAUAAYACAAAACEAWGCzG7oAAAAiAQAAGQAAAAAAAAAAAAAA&#10;AAD1BgAAZHJzL19yZWxzL2Uyb0RvYy54bWwucmVsc1BLAQItABQABgAIAAAAIQBAJhJT4QAAAAoB&#10;AAAPAAAAAAAAAAAAAAAAAOYHAABkcnMvZG93bnJldi54bWxQSwECLQAKAAAAAAAAACEASorxf9ha&#10;AADYWgAAFQAAAAAAAAAAAAAAAAD0CAAAZHJzL21lZGlhL2ltYWdlMS5qcGVnUEsFBgAAAAAGAAYA&#10;fQEAAP9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alt="ceoc_3v" style="position:absolute;left:1296;top:4176;width:3135;height:47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FMWzGAAAA2gAAAA8AAABkcnMvZG93bnJldi54bWxEj09rAjEUxO9Cv0N4hV5EsyutyGqU/qG0&#10;lx52WxRvj81zN3TzsiSpbv30TUHwOMzMb5jVZrCdOJIPxrGCfJqBIK6dNtwo+Pp8nSxAhIissXNM&#10;Cn4pwGZ9M1phod2JSzpWsREJwqFABW2MfSFlqFuyGKauJ07ewXmLMUnfSO3xlOC2k7Msm0uLhtNC&#10;iz09t1R/Vz9WwYfZb3NTPeRlM/Zvu/3s5Vw+nZW6ux0elyAiDfEavrTftYJ7+L+SboBc/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wUxbMYAAADaAAAADwAAAAAAAAAAAAAA&#10;AACfAgAAZHJzL2Rvd25yZXYueG1sUEsFBgAAAAAEAAQA9wAAAJIDAAAAAA==&#10;" stroked="t">
                  <v:imagedata r:id="rId10" o:title="ceoc_3v"/>
                </v:shape>
                <v:shapetype id="_x0000_t202" coordsize="21600,21600" o:spt="202" path="m,l,21600r21600,l21600,xe">
                  <v:stroke joinstyle="miter"/>
                  <v:path gradientshapeok="t" o:connecttype="rect"/>
                </v:shapetype>
                <v:shape id="Text Box 43" o:spid="_x0000_s1028" type="#_x0000_t202" style="position:absolute;left:2160;top:8928;width:244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6C3F1B" w:rsidRDefault="006C3F1B" w:rsidP="006C3F1B">
                        <w:pPr>
                          <w:pStyle w:val="Header4"/>
                          <w:jc w:val="right"/>
                        </w:pPr>
                        <w:r>
                          <w:t>© William S. Justice</w:t>
                        </w:r>
                      </w:p>
                      <w:p w:rsidR="006C3F1B" w:rsidRDefault="006C3F1B" w:rsidP="006C3F1B">
                        <w:pPr>
                          <w:pStyle w:val="Header4"/>
                          <w:jc w:val="right"/>
                        </w:pPr>
                        <w:r>
                          <w:t>Smithsonian Institution</w:t>
                        </w:r>
                      </w:p>
                      <w:p w:rsidR="006C3F1B" w:rsidRDefault="006C3F1B" w:rsidP="006C3F1B">
                        <w:pPr>
                          <w:pStyle w:val="Header4"/>
                          <w:jc w:val="right"/>
                        </w:pPr>
                        <w:r>
                          <w:t>@USDA NRCS PLANTS</w:t>
                        </w:r>
                      </w:p>
                      <w:p w:rsidR="006C3F1B" w:rsidRDefault="006C3F1B" w:rsidP="006C3F1B">
                        <w:pPr>
                          <w:jc w:val="right"/>
                          <w:rPr>
                            <w:sz w:val="14"/>
                          </w:rPr>
                        </w:pPr>
                      </w:p>
                    </w:txbxContent>
                  </v:textbox>
                </v:shape>
                <w10:wrap type="topAndBottom"/>
              </v:group>
            </w:pict>
          </mc:Fallback>
        </mc:AlternateContent>
      </w:r>
      <w:r w:rsidR="006C3F1B">
        <w:rPr>
          <w:i/>
        </w:rPr>
        <w:t xml:space="preserve">Celtis occidentalis </w:t>
      </w:r>
      <w:r w:rsidR="006C3F1B">
        <w:t xml:space="preserve">L., common hackberry, varies in size from a shrub to a tree in excess of 100 feet tall.  It is widespread in the </w:t>
      </w:r>
      <w:smartTag w:uri="urn:schemas-microsoft-com:office:smarttags" w:element="country-region">
        <w:r w:rsidR="006C3F1B">
          <w:t>United States</w:t>
        </w:r>
      </w:smartTag>
      <w:r w:rsidR="006C3F1B">
        <w:t xml:space="preserve"> east of the </w:t>
      </w:r>
      <w:smartTag w:uri="urn:schemas-microsoft-com:office:smarttags" w:element="place">
        <w:r w:rsidR="006C3F1B">
          <w:t>Rocky Mountains</w:t>
        </w:r>
      </w:smartTag>
      <w:r w:rsidR="006C3F1B">
        <w:t>.  Hackberry grows best on moist alluvial soils, and occurs only as scattered trees mixed with other hardwoods.  The leaves are 2 ½ to 4 inches long, and 1 ½ inches wide, oval to lance-shaped, and resemble those of the elm but are more sharply pointed.  The bark is grayish brown, with characteristic corky warts or ridges becoming somewhat scaly.  The fruit is 1/4 inch to 1/3 inch in diameter, oval to somewhat round, dark red or purple, ripening in September and October, but remaining on the tree for several months.</w:t>
      </w:r>
    </w:p>
    <w:p w:rsidR="006C3F1B" w:rsidRDefault="006C3F1B" w:rsidP="006C3F1B">
      <w:pPr>
        <w:tabs>
          <w:tab w:val="left" w:pos="2430"/>
        </w:tabs>
      </w:pPr>
    </w:p>
    <w:p w:rsidR="006C3F1B" w:rsidRDefault="006C3F1B" w:rsidP="006C3F1B">
      <w:pPr>
        <w:pStyle w:val="Header3"/>
      </w:pPr>
      <w:r>
        <w:t>Adaptation and Distribution</w:t>
      </w:r>
    </w:p>
    <w:p w:rsidR="006C3F1B" w:rsidRDefault="006C3F1B" w:rsidP="006C3F1B">
      <w:pPr>
        <w:pStyle w:val="BodyText1"/>
      </w:pPr>
      <w:r>
        <w:t>Hackberry is commonly found on rich, moist sites along stream banks or on flood plains, but will perform well under more adverse conditions.  It tolerates alkaline or acid soil conditions, full sun, and wind.  It grows in winter hardiness zones 2 through 8.  New growth is subject to spring frost injury.  Common hackberry requires at least 14 inches annual precipitation.</w:t>
      </w:r>
    </w:p>
    <w:p w:rsidR="006C3F1B" w:rsidRDefault="006C3F1B" w:rsidP="006C3F1B">
      <w:pPr>
        <w:pStyle w:val="BodyText1"/>
      </w:pPr>
    </w:p>
    <w:p w:rsidR="006C3F1B" w:rsidRDefault="006C3F1B" w:rsidP="006C3F1B">
      <w:pPr>
        <w:jc w:val="left"/>
        <w:rPr>
          <w:sz w:val="20"/>
        </w:rPr>
      </w:pPr>
      <w:r>
        <w:rPr>
          <w:sz w:val="20"/>
        </w:rPr>
        <w:t xml:space="preserve">Hackberry is distributed throughout the eastern and midwestern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6C3F1B" w:rsidRDefault="006C3F1B" w:rsidP="006C3F1B">
      <w:pPr>
        <w:tabs>
          <w:tab w:val="left" w:pos="2430"/>
        </w:tabs>
      </w:pPr>
    </w:p>
    <w:p w:rsidR="006C3F1B" w:rsidRDefault="006C3F1B" w:rsidP="006C3F1B">
      <w:pPr>
        <w:pStyle w:val="Header3"/>
      </w:pPr>
      <w:r>
        <w:t>Establishment</w:t>
      </w:r>
    </w:p>
    <w:p w:rsidR="006C3F1B" w:rsidRDefault="006C3F1B" w:rsidP="006C3F1B">
      <w:pPr>
        <w:pStyle w:val="BodyText1"/>
      </w:pPr>
      <w:r>
        <w:t xml:space="preserve">Bareroot seedlings of hackberry grown under standard nursery practices exhibit a degree of dormancy.  Planting material should be spring lifted followed by sweat treatments for one week at 60 </w:t>
      </w:r>
      <w:r>
        <w:sym w:font="Symbol" w:char="F0B0"/>
      </w:r>
      <w:r>
        <w:t>F, just prior to planting.  The sweating procedure involves placing the seedlings in moist sand or peat moss and covering with plastic.  Conservation grade stock can be either 1 or 2 years old and 12 to 24 inches tall, with a caliper of 3/16 to 1/2 inch.</w:t>
      </w:r>
    </w:p>
    <w:p w:rsidR="006C3F1B" w:rsidRDefault="006C3F1B" w:rsidP="006C3F1B">
      <w:pPr>
        <w:tabs>
          <w:tab w:val="left" w:pos="2430"/>
        </w:tabs>
      </w:pPr>
    </w:p>
    <w:p w:rsidR="006C3F1B" w:rsidRDefault="006C3F1B" w:rsidP="006C3F1B">
      <w:pPr>
        <w:pStyle w:val="Header3"/>
        <w:rPr>
          <w:rFonts w:ascii="Arial" w:hAnsi="Arial"/>
        </w:rPr>
      </w:pPr>
      <w:r>
        <w:t>Management</w:t>
      </w:r>
    </w:p>
    <w:p w:rsidR="006C3F1B" w:rsidRDefault="006C3F1B" w:rsidP="006C3F1B">
      <w:pPr>
        <w:pStyle w:val="BodyText1"/>
      </w:pPr>
      <w:r>
        <w:t xml:space="preserve">Grazing should be controlled during establishment.  Without protective netting, deer and rabbits will </w:t>
      </w:r>
      <w:r>
        <w:lastRenderedPageBreak/>
        <w:t>severely damage the young seedlings.  Weed competition should be controlled by grazing or by using approved herbicides.</w:t>
      </w:r>
    </w:p>
    <w:p w:rsidR="006C3F1B" w:rsidRDefault="006C3F1B" w:rsidP="006C3F1B">
      <w:pPr>
        <w:pStyle w:val="BodyTextIndent"/>
        <w:ind w:left="0"/>
      </w:pPr>
    </w:p>
    <w:p w:rsidR="006C3F1B" w:rsidRDefault="006C3F1B" w:rsidP="006C3F1B">
      <w:pPr>
        <w:pStyle w:val="BodyText1"/>
      </w:pPr>
      <w:r>
        <w:t xml:space="preserve">Mature seeds can be hand-picked in September and October.  Hackberry seeds exhibit dormancy which can be overcome with stratification in moist sand at 41 </w:t>
      </w:r>
      <w:r>
        <w:sym w:font="Symbol" w:char="F0B0"/>
      </w:r>
      <w:r>
        <w:t>F for 90 days or by fall planting.  Fermenting the fruit for 3 days and de-pulping before stratification improves germination.</w:t>
      </w:r>
    </w:p>
    <w:p w:rsidR="006C3F1B" w:rsidRDefault="006C3F1B" w:rsidP="006C3F1B">
      <w:pPr>
        <w:tabs>
          <w:tab w:val="left" w:pos="2430"/>
        </w:tabs>
      </w:pPr>
    </w:p>
    <w:p w:rsidR="006C3F1B" w:rsidRDefault="006C3F1B" w:rsidP="006C3F1B">
      <w:pPr>
        <w:pStyle w:val="Header3"/>
      </w:pPr>
      <w:r>
        <w:t>Pests and Potential Problems</w:t>
      </w:r>
    </w:p>
    <w:p w:rsidR="006C3F1B" w:rsidRDefault="006C3F1B" w:rsidP="006C3F1B">
      <w:pPr>
        <w:pStyle w:val="BodyText1"/>
      </w:pPr>
      <w:r>
        <w:t>The most common diseases found on hackberry are nipple gall and witches broom gall.  These diseases are not fatal, but do affect the appearance and vigor of the plant.</w:t>
      </w:r>
    </w:p>
    <w:p w:rsidR="006C3F1B" w:rsidRDefault="006C3F1B" w:rsidP="006C3F1B">
      <w:pPr>
        <w:tabs>
          <w:tab w:val="left" w:pos="2430"/>
        </w:tabs>
      </w:pPr>
    </w:p>
    <w:p w:rsidR="006C3F1B" w:rsidRDefault="006C3F1B" w:rsidP="006C3F1B">
      <w:pPr>
        <w:pStyle w:val="Header3"/>
      </w:pPr>
      <w:r>
        <w:t>Cultivars, Improved, and Selected Materials (and area of origin)</w:t>
      </w:r>
    </w:p>
    <w:p w:rsidR="006C3F1B" w:rsidRDefault="006C3F1B" w:rsidP="006C3F1B">
      <w:pPr>
        <w:pStyle w:val="BodyText1"/>
      </w:pPr>
      <w:r>
        <w:t>Seedlings are available at most hardwood nurseries.  ‘Oahe’ (</w:t>
      </w:r>
      <w:smartTag w:uri="urn:schemas-microsoft-com:office:smarttags" w:element="State">
        <w:r>
          <w:t>South Dakota</w:t>
        </w:r>
      </w:smartTag>
      <w:r>
        <w:t xml:space="preserve">) is recommended for use as farmstead, field and wildlife windbreaks in the </w:t>
      </w:r>
      <w:smartTag w:uri="urn:schemas-microsoft-com:office:smarttags" w:element="place">
        <w:r>
          <w:t>Northern Great Plains</w:t>
        </w:r>
      </w:smartTag>
      <w:r>
        <w:t xml:space="preserve">.  ‘Prairie Pride’ was selected in </w:t>
      </w:r>
      <w:smartTag w:uri="urn:schemas-microsoft-com:office:smarttags" w:element="place">
        <w:smartTag w:uri="urn:schemas-microsoft-com:office:smarttags" w:element="State">
          <w:r>
            <w:t>Illinois</w:t>
          </w:r>
        </w:smartTag>
      </w:smartTag>
      <w:r>
        <w:t xml:space="preserve"> and is not known to develop witches broom gall.</w:t>
      </w:r>
    </w:p>
    <w:p w:rsidR="006C3F1B" w:rsidRDefault="006C3F1B" w:rsidP="006C3F1B">
      <w:pPr>
        <w:tabs>
          <w:tab w:val="left" w:pos="2430"/>
        </w:tabs>
      </w:pPr>
    </w:p>
    <w:p w:rsidR="006C3F1B" w:rsidRDefault="006C3F1B" w:rsidP="006C3F1B">
      <w:pPr>
        <w:pStyle w:val="Header3"/>
      </w:pPr>
      <w:r>
        <w:t xml:space="preserve">Prepared By &amp; Species Coordinator: </w:t>
      </w:r>
    </w:p>
    <w:p w:rsidR="006C3F1B" w:rsidRDefault="006C3F1B" w:rsidP="006C3F1B">
      <w:pPr>
        <w:pStyle w:val="BodyText1"/>
      </w:pPr>
      <w:r>
        <w:t>USDA NRCS Plant Materials Program</w:t>
      </w:r>
    </w:p>
    <w:p w:rsidR="006C3F1B" w:rsidRDefault="006C3F1B" w:rsidP="006C3F1B">
      <w:pPr>
        <w:pStyle w:val="Heading5"/>
        <w:ind w:left="0"/>
        <w:rPr>
          <w:b w:val="0"/>
          <w:sz w:val="24"/>
        </w:rPr>
      </w:pPr>
    </w:p>
    <w:p w:rsidR="006C3F1B" w:rsidRDefault="006C3F1B" w:rsidP="006C3F1B">
      <w:pPr>
        <w:pStyle w:val="Header4"/>
      </w:pPr>
      <w:r>
        <w:t>Edited: 01Feb2002 JLK; 01jun06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775" w:rsidRDefault="003A3775">
      <w:r>
        <w:separator/>
      </w:r>
    </w:p>
  </w:endnote>
  <w:endnote w:type="continuationSeparator" w:id="0">
    <w:p w:rsidR="003A3775" w:rsidRDefault="003A3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775" w:rsidRDefault="003A3775">
      <w:r>
        <w:separator/>
      </w:r>
    </w:p>
  </w:footnote>
  <w:footnote w:type="continuationSeparator" w:id="0">
    <w:p w:rsidR="003A3775" w:rsidRDefault="003A37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7F28FF" w:rsidP="004F0A5F">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9fFA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JRop0&#10;INFGKI6mkzCa3rgCKiq1taE5elKvZqPpd4eUrlqi9jxSfDsbOJeFE8ndkbBxBi7Y9V80gxpy8DrO&#10;6dTYLkDCBNApynG+ycFPHlH4OE0fn+YpqEaHXEKK4aCxzn/mukMhKLEE0hGYHDfOByKkGErCPUqv&#10;hZRRbalQX+KHWQbQIeW0FCxk48bud5W06EiCYeA3ix4BtLsyqw+KRbSWE7a6xp4IeYmhXqqAB70A&#10;n2t0ccSPeTpfzVazfJRPpqtRntb16NO6ykfTdfb0WD/UVVVnPwO1LC9awRhXgd3gziz/O/Wv7+Ti&#10;q5s/b3NI7tHjwIDs8B9JRzGDfhcn7DQ7b+0gMhgyFl8fT3D8+z3E75/48hcAAAD//wMAUEsDBBQA&#10;BgAIAAAAIQCGE53+3AAAAAoBAAAPAAAAZHJzL2Rvd25yZXYueG1sTI/BSsNAEIbvgu+wjOCt3Y0E&#10;aWI2JRGVXjzYiudpdkyC2d2Q3Tbx7R1BsMf55+Ofb4rtYgdxpin03mlI1goEucab3rUa3g/Pqw2I&#10;ENEZHLwjDd8UYFteXxWYGz+7NzrvYyu4xIUcNXQxjrmUoenIYlj7kRzvPv1kMfI4tdJMOHO5HeSd&#10;UvfSYu/4QocjPXbUfO1PVkNVV69I6sXX9S752C1mPnRPlda3N0v1ACLSEv9h+NVndSjZ6ehPzgQx&#10;aFhlGZOcq00KgoEsTRMQx79EloW8fKH8AQAA//8DAFBLAQItABQABgAIAAAAIQC2gziS/gAAAOEB&#10;AAATAAAAAAAAAAAAAAAAAAAAAABbQ29udGVudF9UeXBlc10ueG1sUEsBAi0AFAAGAAgAAAAhADj9&#10;If/WAAAAlAEAAAsAAAAAAAAAAAAAAAAALwEAAF9yZWxzLy5yZWxzUEsBAi0AFAAGAAgAAAAhADhO&#10;T18UAgAAKgQAAA4AAAAAAAAAAAAAAAAALgIAAGRycy9lMm9Eb2MueG1sUEsBAi0AFAAGAAgAAAAh&#10;AIYTnf7cAAAACgEAAA8AAAAAAAAAAAAAAAAAbgQAAGRycy9kb3ducmV2LnhtbFBLBQYAAAAABAAE&#10;APMAAAB3BQAAAAA=&#10;" strokecolor="navy" strokeweight="3pt"/>
          </w:pict>
        </mc:Fallback>
      </mc:AlternateContent>
    </w:r>
    <w:r w:rsidR="00C8702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146DF"/>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A3775"/>
    <w:rsid w:val="003B3B2C"/>
    <w:rsid w:val="003E064E"/>
    <w:rsid w:val="003F1973"/>
    <w:rsid w:val="004052E3"/>
    <w:rsid w:val="0040539A"/>
    <w:rsid w:val="004340C9"/>
    <w:rsid w:val="00437F11"/>
    <w:rsid w:val="004D34B0"/>
    <w:rsid w:val="004F0A5F"/>
    <w:rsid w:val="00521D04"/>
    <w:rsid w:val="00592CFA"/>
    <w:rsid w:val="005A0F0F"/>
    <w:rsid w:val="006631A2"/>
    <w:rsid w:val="006C3F1B"/>
    <w:rsid w:val="006C47E2"/>
    <w:rsid w:val="006D0462"/>
    <w:rsid w:val="006E5F7B"/>
    <w:rsid w:val="00741185"/>
    <w:rsid w:val="00742DE3"/>
    <w:rsid w:val="007C52E4"/>
    <w:rsid w:val="007F28FF"/>
    <w:rsid w:val="007F678B"/>
    <w:rsid w:val="008455BA"/>
    <w:rsid w:val="008A08A1"/>
    <w:rsid w:val="008F3D5A"/>
    <w:rsid w:val="00955302"/>
    <w:rsid w:val="009A0E7A"/>
    <w:rsid w:val="009C10B0"/>
    <w:rsid w:val="009D5F78"/>
    <w:rsid w:val="00B0669A"/>
    <w:rsid w:val="00B55E68"/>
    <w:rsid w:val="00B730E7"/>
    <w:rsid w:val="00B8425D"/>
    <w:rsid w:val="00BC7CAE"/>
    <w:rsid w:val="00BE5356"/>
    <w:rsid w:val="00C36DFB"/>
    <w:rsid w:val="00C86821"/>
    <w:rsid w:val="00C8702E"/>
    <w:rsid w:val="00CD49CC"/>
    <w:rsid w:val="00CF7EC1"/>
    <w:rsid w:val="00D62818"/>
    <w:rsid w:val="00D82E30"/>
    <w:rsid w:val="00DC7C36"/>
    <w:rsid w:val="00E73100"/>
    <w:rsid w:val="00EF7390"/>
    <w:rsid w:val="00F202B5"/>
    <w:rsid w:val="00F71BD0"/>
    <w:rsid w:val="00F77FC2"/>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6C3F1B"/>
    <w:rPr>
      <w:b/>
      <w:lang w:val="en-US" w:eastAsia="en-US" w:bidi="ar-SA"/>
    </w:rPr>
  </w:style>
  <w:style w:type="character" w:customStyle="1" w:styleId="Header4Char">
    <w:name w:val="Header 4 Char"/>
    <w:basedOn w:val="Heading5Char"/>
    <w:link w:val="Header4"/>
    <w:rsid w:val="006C3F1B"/>
    <w:rPr>
      <w:b/>
      <w:sz w:val="14"/>
      <w:lang w:val="en-US" w:eastAsia="en-US" w:bidi="ar-SA"/>
    </w:rPr>
  </w:style>
  <w:style w:type="character" w:customStyle="1" w:styleId="Header2Char">
    <w:name w:val="Header 2 Char"/>
    <w:basedOn w:val="DefaultParagraphFont"/>
    <w:link w:val="Header2"/>
    <w:rsid w:val="006C3F1B"/>
    <w:rPr>
      <w:i/>
      <w:iCs/>
      <w:lang w:val="en-US" w:eastAsia="en-US" w:bidi="ar-SA"/>
    </w:rPr>
  </w:style>
  <w:style w:type="character" w:customStyle="1" w:styleId="Header3Char">
    <w:name w:val="Header 3 Char"/>
    <w:basedOn w:val="Heading5Char"/>
    <w:link w:val="Header3"/>
    <w:rsid w:val="006C3F1B"/>
    <w:rPr>
      <w:b/>
      <w:bCs/>
      <w:lang w:val="en-US" w:eastAsia="en-US" w:bidi="ar-SA"/>
    </w:rPr>
  </w:style>
  <w:style w:type="paragraph" w:styleId="BalloonText">
    <w:name w:val="Balloon Text"/>
    <w:basedOn w:val="Normal"/>
    <w:link w:val="BalloonTextChar"/>
    <w:rsid w:val="007F28FF"/>
    <w:rPr>
      <w:rFonts w:ascii="Tahoma" w:hAnsi="Tahoma" w:cs="Tahoma"/>
      <w:sz w:val="16"/>
      <w:szCs w:val="16"/>
    </w:rPr>
  </w:style>
  <w:style w:type="character" w:customStyle="1" w:styleId="BalloonTextChar">
    <w:name w:val="Balloon Text Char"/>
    <w:basedOn w:val="DefaultParagraphFont"/>
    <w:link w:val="BalloonText"/>
    <w:rsid w:val="007F28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6C3F1B"/>
    <w:rPr>
      <w:b/>
      <w:lang w:val="en-US" w:eastAsia="en-US" w:bidi="ar-SA"/>
    </w:rPr>
  </w:style>
  <w:style w:type="character" w:customStyle="1" w:styleId="Header4Char">
    <w:name w:val="Header 4 Char"/>
    <w:basedOn w:val="Heading5Char"/>
    <w:link w:val="Header4"/>
    <w:rsid w:val="006C3F1B"/>
    <w:rPr>
      <w:b/>
      <w:sz w:val="14"/>
      <w:lang w:val="en-US" w:eastAsia="en-US" w:bidi="ar-SA"/>
    </w:rPr>
  </w:style>
  <w:style w:type="character" w:customStyle="1" w:styleId="Header2Char">
    <w:name w:val="Header 2 Char"/>
    <w:basedOn w:val="DefaultParagraphFont"/>
    <w:link w:val="Header2"/>
    <w:rsid w:val="006C3F1B"/>
    <w:rPr>
      <w:i/>
      <w:iCs/>
      <w:lang w:val="en-US" w:eastAsia="en-US" w:bidi="ar-SA"/>
    </w:rPr>
  </w:style>
  <w:style w:type="character" w:customStyle="1" w:styleId="Header3Char">
    <w:name w:val="Header 3 Char"/>
    <w:basedOn w:val="Heading5Char"/>
    <w:link w:val="Header3"/>
    <w:rsid w:val="006C3F1B"/>
    <w:rPr>
      <w:b/>
      <w:bCs/>
      <w:lang w:val="en-US" w:eastAsia="en-US" w:bidi="ar-SA"/>
    </w:rPr>
  </w:style>
  <w:style w:type="paragraph" w:styleId="BalloonText">
    <w:name w:val="Balloon Text"/>
    <w:basedOn w:val="Normal"/>
    <w:link w:val="BalloonTextChar"/>
    <w:rsid w:val="007F28FF"/>
    <w:rPr>
      <w:rFonts w:ascii="Tahoma" w:hAnsi="Tahoma" w:cs="Tahoma"/>
      <w:sz w:val="16"/>
      <w:szCs w:val="16"/>
    </w:rPr>
  </w:style>
  <w:style w:type="character" w:customStyle="1" w:styleId="BalloonTextChar">
    <w:name w:val="Balloon Text Char"/>
    <w:basedOn w:val="DefaultParagraphFont"/>
    <w:link w:val="BalloonText"/>
    <w:rsid w:val="007F28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782</Words>
  <Characters>4460</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COMMON HACKBERRY</vt:lpstr>
    </vt:vector>
  </TitlesOfParts>
  <Company>USDA NRCS National Plant Data Center</Company>
  <LinksUpToDate>false</LinksUpToDate>
  <CharactersWithSpaces>5232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HACKBERRY</dc:title>
  <dc:subject>Celtis occidentalis L.</dc:subject>
  <dc:creator>William Farrell</dc:creator>
  <cp:lastModifiedBy>JoshAngie</cp:lastModifiedBy>
  <cp:revision>2</cp:revision>
  <cp:lastPrinted>2003-06-09T21:39:00Z</cp:lastPrinted>
  <dcterms:created xsi:type="dcterms:W3CDTF">2012-12-28T03:17:00Z</dcterms:created>
  <dcterms:modified xsi:type="dcterms:W3CDTF">2012-12-28T03:17:00Z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