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C21E" w14:textId="6C804BD7" w:rsidR="00721051" w:rsidRPr="00721051" w:rsidRDefault="00721051" w:rsidP="00721051">
      <w:pPr>
        <w:spacing w:after="0" w:line="420" w:lineRule="atLeast"/>
        <w:jc w:val="center"/>
        <w:rPr>
          <w:rFonts w:ascii="Arial" w:eastAsia="Times New Roman" w:hAnsi="Arial" w:cs="Arial"/>
          <w:b/>
          <w:bCs/>
          <w:color w:val="4472C4" w:themeColor="accent1"/>
          <w:kern w:val="0"/>
          <w:sz w:val="20"/>
          <w:szCs w:val="20"/>
          <w:bdr w:val="none" w:sz="0" w:space="0" w:color="auto" w:frame="1"/>
          <w14:ligatures w14:val="none"/>
        </w:rPr>
      </w:pPr>
      <w:r>
        <w:rPr>
          <w:rFonts w:ascii="Arial" w:eastAsia="Times New Roman" w:hAnsi="Arial" w:cs="Arial"/>
          <w:color w:val="1F1F1F"/>
          <w:kern w:val="0"/>
          <w:sz w:val="20"/>
          <w:szCs w:val="20"/>
          <w14:ligatures w14:val="none"/>
        </w:rPr>
        <w:t xml:space="preserve"> </w:t>
      </w:r>
      <w:r w:rsidRPr="00920D52">
        <w:rPr>
          <w:rFonts w:ascii="Arial" w:eastAsia="Times New Roman" w:hAnsi="Arial" w:cs="Arial"/>
          <w:b/>
          <w:bCs/>
          <w:color w:val="4472C4" w:themeColor="accent1"/>
          <w:kern w:val="0"/>
          <w:sz w:val="20"/>
          <w:szCs w:val="20"/>
          <w:bdr w:val="none" w:sz="0" w:space="0" w:color="auto" w:frame="1"/>
          <w14:ligatures w14:val="none"/>
        </w:rPr>
        <w:t xml:space="preserve">Complementary </w:t>
      </w:r>
      <w:r>
        <w:rPr>
          <w:rFonts w:ascii="Arial" w:eastAsia="Times New Roman" w:hAnsi="Arial" w:cs="Arial"/>
          <w:b/>
          <w:bCs/>
          <w:color w:val="4472C4" w:themeColor="accent1"/>
          <w:kern w:val="0"/>
          <w:sz w:val="20"/>
          <w:szCs w:val="20"/>
          <w:bdr w:val="none" w:sz="0" w:space="0" w:color="auto" w:frame="1"/>
          <w14:ligatures w14:val="none"/>
        </w:rPr>
        <w:t>Technical Issue</w:t>
      </w:r>
      <w:r w:rsidRPr="00920D52">
        <w:rPr>
          <w:rFonts w:ascii="Arial" w:eastAsia="Times New Roman" w:hAnsi="Arial" w:cs="Arial"/>
          <w:b/>
          <w:bCs/>
          <w:color w:val="4472C4" w:themeColor="accent1"/>
          <w:kern w:val="0"/>
          <w:sz w:val="20"/>
          <w:szCs w:val="20"/>
          <w:bdr w:val="none" w:sz="0" w:space="0" w:color="auto" w:frame="1"/>
          <w14:ligatures w14:val="none"/>
        </w:rPr>
        <w:t xml:space="preserve"> (</w:t>
      </w:r>
      <w:r>
        <w:rPr>
          <w:rFonts w:ascii="Arial" w:eastAsia="Times New Roman" w:hAnsi="Arial" w:cs="Arial"/>
          <w:b/>
          <w:bCs/>
          <w:color w:val="4472C4" w:themeColor="accent1"/>
          <w:kern w:val="0"/>
          <w:sz w:val="20"/>
          <w:szCs w:val="20"/>
          <w:bdr w:val="none" w:sz="0" w:space="0" w:color="auto" w:frame="1"/>
          <w14:ligatures w14:val="none"/>
        </w:rPr>
        <w:t>Outlook</w:t>
      </w:r>
      <w:r w:rsidRPr="00920D52">
        <w:rPr>
          <w:rFonts w:ascii="Arial" w:eastAsia="Times New Roman" w:hAnsi="Arial" w:cs="Arial"/>
          <w:b/>
          <w:bCs/>
          <w:color w:val="4472C4" w:themeColor="accent1"/>
          <w:kern w:val="0"/>
          <w:sz w:val="20"/>
          <w:szCs w:val="20"/>
          <w:bdr w:val="none" w:sz="0" w:space="0" w:color="auto" w:frame="1"/>
          <w14:ligatures w14:val="none"/>
        </w:rPr>
        <w:t xml:space="preserve"> Crashes)</w:t>
      </w:r>
    </w:p>
    <w:p w14:paraId="1C0EF70A" w14:textId="479098C6" w:rsidR="00721051" w:rsidRPr="00721051" w:rsidRDefault="00721051" w:rsidP="00721051">
      <w:pPr>
        <w:spacing w:before="240" w:after="240" w:line="420" w:lineRule="atLeast"/>
        <w:rPr>
          <w:rFonts w:ascii="Arial" w:eastAsia="Times New Roman" w:hAnsi="Arial" w:cs="Arial"/>
          <w:color w:val="1F1F1F"/>
          <w:kern w:val="0"/>
          <w:sz w:val="20"/>
          <w:szCs w:val="20"/>
          <w14:ligatures w14:val="none"/>
        </w:rPr>
      </w:pPr>
      <w:r w:rsidRPr="00721051">
        <w:rPr>
          <w:rFonts w:ascii="Arial" w:eastAsia="Times New Roman" w:hAnsi="Arial" w:cs="Arial"/>
          <w:color w:val="1F1F1F"/>
          <w:kern w:val="0"/>
          <w:sz w:val="20"/>
          <w:szCs w:val="20"/>
          <w14:ligatures w14:val="none"/>
        </w:rPr>
        <w:t xml:space="preserve">Sarah, a sales manager, is experiencing problems with Outlook. She reports that Outlook is constantly freezing when she tries to open attachments, specifically large PDF files. This is hindering her ability to review contracts and proposals, impacting her </w:t>
      </w:r>
      <w:r w:rsidRPr="00721051">
        <w:rPr>
          <w:rFonts w:ascii="Arial" w:eastAsia="Times New Roman" w:hAnsi="Arial" w:cs="Arial"/>
          <w:color w:val="1F1F1F"/>
          <w:kern w:val="0"/>
          <w:sz w:val="20"/>
          <w:szCs w:val="20"/>
          <w14:ligatures w14:val="none"/>
        </w:rPr>
        <w:t>productivity,</w:t>
      </w:r>
      <w:r w:rsidRPr="00721051">
        <w:rPr>
          <w:rFonts w:ascii="Arial" w:eastAsia="Times New Roman" w:hAnsi="Arial" w:cs="Arial"/>
          <w:color w:val="1F1F1F"/>
          <w:kern w:val="0"/>
          <w:sz w:val="20"/>
          <w:szCs w:val="20"/>
          <w14:ligatures w14:val="none"/>
        </w:rPr>
        <w:t xml:space="preserve"> and causing frustration.</w:t>
      </w:r>
    </w:p>
    <w:p w14:paraId="0527EAD1" w14:textId="77777777" w:rsidR="00721051" w:rsidRPr="00721051" w:rsidRDefault="00721051" w:rsidP="00721051">
      <w:p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Troubleshooting Steps:</w:t>
      </w:r>
    </w:p>
    <w:p w14:paraId="6767FF88" w14:textId="77777777" w:rsidR="00721051" w:rsidRPr="00721051" w:rsidRDefault="00721051" w:rsidP="00721051">
      <w:pPr>
        <w:numPr>
          <w:ilvl w:val="0"/>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Gather Information:</w:t>
      </w:r>
    </w:p>
    <w:p w14:paraId="1BC2F9AC"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Outlook Version:</w:t>
      </w:r>
      <w:r w:rsidRPr="00721051">
        <w:rPr>
          <w:rFonts w:ascii="Arial" w:eastAsia="Times New Roman" w:hAnsi="Arial" w:cs="Arial"/>
          <w:color w:val="1F1F1F"/>
          <w:kern w:val="0"/>
          <w:sz w:val="20"/>
          <w:szCs w:val="20"/>
          <w14:ligatures w14:val="none"/>
        </w:rPr>
        <w:t xml:space="preserve"> Confirm the version of Outlook Sarah is using (e.g., Outlook 2019, Outlook 365).</w:t>
      </w:r>
    </w:p>
    <w:p w14:paraId="21F0F93A"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Operating System:</w:t>
      </w:r>
      <w:r w:rsidRPr="00721051">
        <w:rPr>
          <w:rFonts w:ascii="Arial" w:eastAsia="Times New Roman" w:hAnsi="Arial" w:cs="Arial"/>
          <w:color w:val="1F1F1F"/>
          <w:kern w:val="0"/>
          <w:sz w:val="20"/>
          <w:szCs w:val="20"/>
          <w14:ligatures w14:val="none"/>
        </w:rPr>
        <w:t xml:space="preserve"> Identify the operating system and its version (e.g., Windows 10, macOS 12).</w:t>
      </w:r>
    </w:p>
    <w:p w14:paraId="3495F353"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Attachment Size:</w:t>
      </w:r>
      <w:r w:rsidRPr="00721051">
        <w:rPr>
          <w:rFonts w:ascii="Arial" w:eastAsia="Times New Roman" w:hAnsi="Arial" w:cs="Arial"/>
          <w:color w:val="1F1F1F"/>
          <w:kern w:val="0"/>
          <w:sz w:val="20"/>
          <w:szCs w:val="20"/>
          <w14:ligatures w14:val="none"/>
        </w:rPr>
        <w:t xml:space="preserve"> Determine the typical size of the PDF attachments causing the freezes.</w:t>
      </w:r>
    </w:p>
    <w:p w14:paraId="77A4750A"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Antivirus Software:</w:t>
      </w:r>
      <w:r w:rsidRPr="00721051">
        <w:rPr>
          <w:rFonts w:ascii="Arial" w:eastAsia="Times New Roman" w:hAnsi="Arial" w:cs="Arial"/>
          <w:color w:val="1F1F1F"/>
          <w:kern w:val="0"/>
          <w:sz w:val="20"/>
          <w:szCs w:val="20"/>
          <w14:ligatures w14:val="none"/>
        </w:rPr>
        <w:t xml:space="preserve"> Note the antivirus software installed on Sarah's computer.</w:t>
      </w:r>
    </w:p>
    <w:p w14:paraId="7B2B022E"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Add-ins:</w:t>
      </w:r>
      <w:r w:rsidRPr="00721051">
        <w:rPr>
          <w:rFonts w:ascii="Arial" w:eastAsia="Times New Roman" w:hAnsi="Arial" w:cs="Arial"/>
          <w:color w:val="1F1F1F"/>
          <w:kern w:val="0"/>
          <w:sz w:val="20"/>
          <w:szCs w:val="20"/>
          <w14:ligatures w14:val="none"/>
        </w:rPr>
        <w:t xml:space="preserve"> Check for any active add-ins in Outlook that might be interfering.</w:t>
      </w:r>
    </w:p>
    <w:p w14:paraId="3BFFA129"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Error Messages:</w:t>
      </w:r>
      <w:r w:rsidRPr="00721051">
        <w:rPr>
          <w:rFonts w:ascii="Arial" w:eastAsia="Times New Roman" w:hAnsi="Arial" w:cs="Arial"/>
          <w:color w:val="1F1F1F"/>
          <w:kern w:val="0"/>
          <w:sz w:val="20"/>
          <w:szCs w:val="20"/>
          <w14:ligatures w14:val="none"/>
        </w:rPr>
        <w:t xml:space="preserve"> Document any specific error messages displayed during the freeze.</w:t>
      </w:r>
    </w:p>
    <w:p w14:paraId="58D684E0" w14:textId="77777777" w:rsidR="00721051" w:rsidRPr="00721051" w:rsidRDefault="00721051" w:rsidP="00721051">
      <w:pPr>
        <w:numPr>
          <w:ilvl w:val="0"/>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Basic Troubleshooting:</w:t>
      </w:r>
    </w:p>
    <w:p w14:paraId="38B45D31"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Restart Outlook:</w:t>
      </w:r>
      <w:r w:rsidRPr="00721051">
        <w:rPr>
          <w:rFonts w:ascii="Arial" w:eastAsia="Times New Roman" w:hAnsi="Arial" w:cs="Arial"/>
          <w:color w:val="1F1F1F"/>
          <w:kern w:val="0"/>
          <w:sz w:val="20"/>
          <w:szCs w:val="20"/>
          <w14:ligatures w14:val="none"/>
        </w:rPr>
        <w:t xml:space="preserve"> Have Sarah close and reopen Outlook.</w:t>
      </w:r>
    </w:p>
    <w:p w14:paraId="7A67F624"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Restart Computer:</w:t>
      </w:r>
      <w:r w:rsidRPr="00721051">
        <w:rPr>
          <w:rFonts w:ascii="Arial" w:eastAsia="Times New Roman" w:hAnsi="Arial" w:cs="Arial"/>
          <w:color w:val="1F1F1F"/>
          <w:kern w:val="0"/>
          <w:sz w:val="20"/>
          <w:szCs w:val="20"/>
          <w14:ligatures w14:val="none"/>
        </w:rPr>
        <w:t xml:space="preserve"> A full system restart can sometimes resolve temporary glitches.</w:t>
      </w:r>
    </w:p>
    <w:p w14:paraId="015ABF04"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Update Outlook:</w:t>
      </w:r>
      <w:r w:rsidRPr="00721051">
        <w:rPr>
          <w:rFonts w:ascii="Arial" w:eastAsia="Times New Roman" w:hAnsi="Arial" w:cs="Arial"/>
          <w:color w:val="1F1F1F"/>
          <w:kern w:val="0"/>
          <w:sz w:val="20"/>
          <w:szCs w:val="20"/>
          <w14:ligatures w14:val="none"/>
        </w:rPr>
        <w:t xml:space="preserve"> Ensure Outlook is updated to the latest version.</w:t>
      </w:r>
    </w:p>
    <w:p w14:paraId="115E9A5A"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Disable Add-ins:</w:t>
      </w:r>
      <w:r w:rsidRPr="00721051">
        <w:rPr>
          <w:rFonts w:ascii="Arial" w:eastAsia="Times New Roman" w:hAnsi="Arial" w:cs="Arial"/>
          <w:color w:val="1F1F1F"/>
          <w:kern w:val="0"/>
          <w:sz w:val="20"/>
          <w:szCs w:val="20"/>
          <w14:ligatures w14:val="none"/>
        </w:rPr>
        <w:t xml:space="preserve"> Temporarily disable all Outlook add-ins to see if they are contributing to the problem.</w:t>
      </w:r>
    </w:p>
    <w:p w14:paraId="75543460" w14:textId="77777777" w:rsidR="00721051" w:rsidRPr="00721051" w:rsidRDefault="00721051" w:rsidP="00721051">
      <w:pPr>
        <w:numPr>
          <w:ilvl w:val="0"/>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Advanced Troubleshooting:</w:t>
      </w:r>
    </w:p>
    <w:p w14:paraId="3A6A4FBB"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Safe Mode:</w:t>
      </w:r>
      <w:r w:rsidRPr="00721051">
        <w:rPr>
          <w:rFonts w:ascii="Arial" w:eastAsia="Times New Roman" w:hAnsi="Arial" w:cs="Arial"/>
          <w:color w:val="1F1F1F"/>
          <w:kern w:val="0"/>
          <w:sz w:val="20"/>
          <w:szCs w:val="20"/>
          <w14:ligatures w14:val="none"/>
        </w:rPr>
        <w:t xml:space="preserve"> Start Outlook in safe mode to disable add-ins and customizations. This helps isolate whether the issue is with Outlook itself or a third-party component.</w:t>
      </w:r>
    </w:p>
    <w:p w14:paraId="1B819D1E"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Repair Outlook:</w:t>
      </w:r>
      <w:r w:rsidRPr="00721051">
        <w:rPr>
          <w:rFonts w:ascii="Arial" w:eastAsia="Times New Roman" w:hAnsi="Arial" w:cs="Arial"/>
          <w:color w:val="1F1F1F"/>
          <w:kern w:val="0"/>
          <w:sz w:val="20"/>
          <w:szCs w:val="20"/>
          <w14:ligatures w14:val="none"/>
        </w:rPr>
        <w:t xml:space="preserve"> Use the built-in repair function to fix any corrupted program files.</w:t>
      </w:r>
    </w:p>
    <w:p w14:paraId="567535C1"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Antivirus Interference:</w:t>
      </w:r>
      <w:r w:rsidRPr="00721051">
        <w:rPr>
          <w:rFonts w:ascii="Arial" w:eastAsia="Times New Roman" w:hAnsi="Arial" w:cs="Arial"/>
          <w:color w:val="1F1F1F"/>
          <w:kern w:val="0"/>
          <w:sz w:val="20"/>
          <w:szCs w:val="20"/>
          <w14:ligatures w14:val="none"/>
        </w:rPr>
        <w:t xml:space="preserve"> Temporarily disable the antivirus software or add Outlook to its exclusion list to see if it's causing conflicts.</w:t>
      </w:r>
    </w:p>
    <w:p w14:paraId="699C0D3E"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Hardware Acceleration:</w:t>
      </w:r>
      <w:r w:rsidRPr="00721051">
        <w:rPr>
          <w:rFonts w:ascii="Arial" w:eastAsia="Times New Roman" w:hAnsi="Arial" w:cs="Arial"/>
          <w:color w:val="1F1F1F"/>
          <w:kern w:val="0"/>
          <w:sz w:val="20"/>
          <w:szCs w:val="20"/>
          <w14:ligatures w14:val="none"/>
        </w:rPr>
        <w:t xml:space="preserve"> Disable hardware acceleration in Outlook to see if it resolves the freezing issue.</w:t>
      </w:r>
    </w:p>
    <w:p w14:paraId="22B50574"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lastRenderedPageBreak/>
        <w:t>Create a New Profile:</w:t>
      </w:r>
      <w:r w:rsidRPr="00721051">
        <w:rPr>
          <w:rFonts w:ascii="Arial" w:eastAsia="Times New Roman" w:hAnsi="Arial" w:cs="Arial"/>
          <w:color w:val="1F1F1F"/>
          <w:kern w:val="0"/>
          <w:sz w:val="20"/>
          <w:szCs w:val="20"/>
          <w14:ligatures w14:val="none"/>
        </w:rPr>
        <w:t xml:space="preserve"> Create a new Outlook profile to rule out issues with the existing profile.</w:t>
      </w:r>
    </w:p>
    <w:p w14:paraId="159EE545" w14:textId="77777777" w:rsidR="00721051" w:rsidRPr="00721051" w:rsidRDefault="00721051" w:rsidP="00721051">
      <w:pPr>
        <w:numPr>
          <w:ilvl w:val="0"/>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Additional Steps (if necessary):</w:t>
      </w:r>
    </w:p>
    <w:p w14:paraId="0BCE4F67"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Check PDF Reader:</w:t>
      </w:r>
      <w:r w:rsidRPr="00721051">
        <w:rPr>
          <w:rFonts w:ascii="Arial" w:eastAsia="Times New Roman" w:hAnsi="Arial" w:cs="Arial"/>
          <w:color w:val="1F1F1F"/>
          <w:kern w:val="0"/>
          <w:sz w:val="20"/>
          <w:szCs w:val="20"/>
          <w14:ligatures w14:val="none"/>
        </w:rPr>
        <w:t xml:space="preserve"> Ensure Sarah has an updated and compatible PDF reader installed (e.g., Adobe Acrobat Reader).</w:t>
      </w:r>
    </w:p>
    <w:p w14:paraId="04C8D2E7" w14:textId="77777777" w:rsidR="00721051" w:rsidRP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Online Repair:</w:t>
      </w:r>
      <w:r w:rsidRPr="00721051">
        <w:rPr>
          <w:rFonts w:ascii="Arial" w:eastAsia="Times New Roman" w:hAnsi="Arial" w:cs="Arial"/>
          <w:color w:val="1F1F1F"/>
          <w:kern w:val="0"/>
          <w:sz w:val="20"/>
          <w:szCs w:val="20"/>
          <w14:ligatures w14:val="none"/>
        </w:rPr>
        <w:t xml:space="preserve"> Perform an online repair of the entire Microsoft Office suite.</w:t>
      </w:r>
    </w:p>
    <w:p w14:paraId="274F890A" w14:textId="77777777" w:rsidR="00721051" w:rsidRDefault="00721051" w:rsidP="00721051">
      <w:pPr>
        <w:numPr>
          <w:ilvl w:val="1"/>
          <w:numId w:val="1"/>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Reinstall Office:</w:t>
      </w:r>
      <w:r w:rsidRPr="00721051">
        <w:rPr>
          <w:rFonts w:ascii="Arial" w:eastAsia="Times New Roman" w:hAnsi="Arial" w:cs="Arial"/>
          <w:color w:val="1F1F1F"/>
          <w:kern w:val="0"/>
          <w:sz w:val="20"/>
          <w:szCs w:val="20"/>
          <w14:ligatures w14:val="none"/>
        </w:rPr>
        <w:t xml:space="preserve"> If the issue persists, consider uninstalling and reinstalling Microsoft Office.</w:t>
      </w:r>
    </w:p>
    <w:p w14:paraId="0A804B06" w14:textId="11D84284" w:rsidR="00721051" w:rsidRPr="00721051" w:rsidRDefault="00721051" w:rsidP="00721051">
      <w:pPr>
        <w:spacing w:after="0" w:line="420" w:lineRule="atLeast"/>
        <w:ind w:left="1440"/>
        <w:jc w:val="center"/>
        <w:rPr>
          <w:rFonts w:ascii="Arial" w:eastAsia="Times New Roman" w:hAnsi="Arial" w:cs="Arial"/>
          <w:color w:val="4472C4" w:themeColor="accent1"/>
          <w:kern w:val="0"/>
          <w:sz w:val="20"/>
          <w:szCs w:val="20"/>
          <w14:ligatures w14:val="none"/>
        </w:rPr>
      </w:pPr>
      <w:r w:rsidRPr="00721051">
        <w:rPr>
          <w:rFonts w:ascii="Arial" w:eastAsia="Times New Roman" w:hAnsi="Arial" w:cs="Arial"/>
          <w:b/>
          <w:bCs/>
          <w:color w:val="4472C4" w:themeColor="accent1"/>
          <w:kern w:val="0"/>
          <w:sz w:val="20"/>
          <w:szCs w:val="20"/>
          <w:bdr w:val="none" w:sz="0" w:space="0" w:color="auto" w:frame="1"/>
          <w14:ligatures w14:val="none"/>
        </w:rPr>
        <w:t>User</w:t>
      </w:r>
      <w:r>
        <w:rPr>
          <w:rFonts w:ascii="Arial" w:eastAsia="Times New Roman" w:hAnsi="Arial" w:cs="Arial"/>
          <w:b/>
          <w:bCs/>
          <w:color w:val="4472C4" w:themeColor="accent1"/>
          <w:kern w:val="0"/>
          <w:sz w:val="20"/>
          <w:szCs w:val="20"/>
          <w:bdr w:val="none" w:sz="0" w:space="0" w:color="auto" w:frame="1"/>
          <w14:ligatures w14:val="none"/>
        </w:rPr>
        <w:t>’s</w:t>
      </w:r>
      <w:r w:rsidRPr="00721051">
        <w:rPr>
          <w:rFonts w:ascii="Arial" w:eastAsia="Times New Roman" w:hAnsi="Arial" w:cs="Arial"/>
          <w:b/>
          <w:bCs/>
          <w:color w:val="4472C4" w:themeColor="accent1"/>
          <w:kern w:val="0"/>
          <w:sz w:val="20"/>
          <w:szCs w:val="20"/>
          <w:bdr w:val="none" w:sz="0" w:space="0" w:color="auto" w:frame="1"/>
          <w14:ligatures w14:val="none"/>
        </w:rPr>
        <w:t xml:space="preserve"> Interaction Section &amp; Ticketing Documentation</w:t>
      </w:r>
    </w:p>
    <w:p w14:paraId="3149030D" w14:textId="77777777" w:rsidR="00721051" w:rsidRPr="00721051" w:rsidRDefault="00721051" w:rsidP="00721051">
      <w:p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Communication with Sarah:</w:t>
      </w:r>
    </w:p>
    <w:p w14:paraId="5906C8F6" w14:textId="77777777" w:rsidR="00721051" w:rsidRPr="00721051" w:rsidRDefault="00721051" w:rsidP="00721051">
      <w:pPr>
        <w:numPr>
          <w:ilvl w:val="0"/>
          <w:numId w:val="2"/>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Acknowledge the issue:</w:t>
      </w:r>
      <w:r w:rsidRPr="00721051">
        <w:rPr>
          <w:rFonts w:ascii="Arial" w:eastAsia="Times New Roman" w:hAnsi="Arial" w:cs="Arial"/>
          <w:color w:val="1F1F1F"/>
          <w:kern w:val="0"/>
          <w:sz w:val="20"/>
          <w:szCs w:val="20"/>
          <w14:ligatures w14:val="none"/>
        </w:rPr>
        <w:t xml:space="preserve"> Let Sarah know that you understand the problem and are working to resolve it.</w:t>
      </w:r>
    </w:p>
    <w:p w14:paraId="74586AE4" w14:textId="77777777" w:rsidR="00721051" w:rsidRPr="00721051" w:rsidRDefault="00721051" w:rsidP="00721051">
      <w:pPr>
        <w:numPr>
          <w:ilvl w:val="0"/>
          <w:numId w:val="2"/>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Provide regular updates:</w:t>
      </w:r>
      <w:r w:rsidRPr="00721051">
        <w:rPr>
          <w:rFonts w:ascii="Arial" w:eastAsia="Times New Roman" w:hAnsi="Arial" w:cs="Arial"/>
          <w:color w:val="1F1F1F"/>
          <w:kern w:val="0"/>
          <w:sz w:val="20"/>
          <w:szCs w:val="20"/>
          <w14:ligatures w14:val="none"/>
        </w:rPr>
        <w:t xml:space="preserve"> Keep Sarah informed of the progress and any steps taken.</w:t>
      </w:r>
    </w:p>
    <w:p w14:paraId="7F09B1BF" w14:textId="77777777" w:rsidR="00721051" w:rsidRPr="00721051" w:rsidRDefault="00721051" w:rsidP="00721051">
      <w:pPr>
        <w:numPr>
          <w:ilvl w:val="0"/>
          <w:numId w:val="2"/>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Offer workarounds:</w:t>
      </w:r>
      <w:r w:rsidRPr="00721051">
        <w:rPr>
          <w:rFonts w:ascii="Arial" w:eastAsia="Times New Roman" w:hAnsi="Arial" w:cs="Arial"/>
          <w:color w:val="1F1F1F"/>
          <w:kern w:val="0"/>
          <w:sz w:val="20"/>
          <w:szCs w:val="20"/>
          <w14:ligatures w14:val="none"/>
        </w:rPr>
        <w:t xml:space="preserve"> While troubleshooting, suggest temporary solutions like accessing attachments through Outlook Web App or saving them to the computer before opening.</w:t>
      </w:r>
    </w:p>
    <w:p w14:paraId="31F4F595" w14:textId="77777777" w:rsidR="00721051" w:rsidRPr="00721051" w:rsidRDefault="00721051" w:rsidP="00721051">
      <w:pPr>
        <w:numPr>
          <w:ilvl w:val="0"/>
          <w:numId w:val="2"/>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Follow up:</w:t>
      </w:r>
      <w:r w:rsidRPr="00721051">
        <w:rPr>
          <w:rFonts w:ascii="Arial" w:eastAsia="Times New Roman" w:hAnsi="Arial" w:cs="Arial"/>
          <w:color w:val="1F1F1F"/>
          <w:kern w:val="0"/>
          <w:sz w:val="20"/>
          <w:szCs w:val="20"/>
          <w14:ligatures w14:val="none"/>
        </w:rPr>
        <w:t xml:space="preserve"> After resolving the issue, follow up with Sarah to confirm the problem is completely fixed and answer any further questions.</w:t>
      </w:r>
    </w:p>
    <w:p w14:paraId="1D7E1F16" w14:textId="77777777" w:rsidR="00721051" w:rsidRPr="00721051" w:rsidRDefault="00721051" w:rsidP="00721051">
      <w:p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Documentation:</w:t>
      </w:r>
    </w:p>
    <w:p w14:paraId="0A7B4D30" w14:textId="77777777" w:rsidR="00721051" w:rsidRPr="00721051" w:rsidRDefault="00721051" w:rsidP="00721051">
      <w:pPr>
        <w:numPr>
          <w:ilvl w:val="0"/>
          <w:numId w:val="3"/>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Record all troubleshooting steps:</w:t>
      </w:r>
      <w:r w:rsidRPr="00721051">
        <w:rPr>
          <w:rFonts w:ascii="Arial" w:eastAsia="Times New Roman" w:hAnsi="Arial" w:cs="Arial"/>
          <w:color w:val="1F1F1F"/>
          <w:kern w:val="0"/>
          <w:sz w:val="20"/>
          <w:szCs w:val="20"/>
          <w14:ligatures w14:val="none"/>
        </w:rPr>
        <w:t xml:space="preserve"> Maintain a detailed record of all actions taken and their outcomes.</w:t>
      </w:r>
    </w:p>
    <w:p w14:paraId="374CD4C6" w14:textId="77777777" w:rsidR="00721051" w:rsidRPr="00721051" w:rsidRDefault="00721051" w:rsidP="00721051">
      <w:pPr>
        <w:numPr>
          <w:ilvl w:val="0"/>
          <w:numId w:val="3"/>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Attach relevant files:</w:t>
      </w:r>
      <w:r w:rsidRPr="00721051">
        <w:rPr>
          <w:rFonts w:ascii="Arial" w:eastAsia="Times New Roman" w:hAnsi="Arial" w:cs="Arial"/>
          <w:color w:val="1F1F1F"/>
          <w:kern w:val="0"/>
          <w:sz w:val="20"/>
          <w:szCs w:val="20"/>
          <w14:ligatures w14:val="none"/>
        </w:rPr>
        <w:t xml:space="preserve"> Include any screenshots, error logs, or other relevant information.</w:t>
      </w:r>
    </w:p>
    <w:p w14:paraId="198B7B76" w14:textId="77777777" w:rsidR="00721051" w:rsidRPr="00721051" w:rsidRDefault="00721051" w:rsidP="00721051">
      <w:pPr>
        <w:numPr>
          <w:ilvl w:val="0"/>
          <w:numId w:val="3"/>
        </w:numPr>
        <w:spacing w:after="0" w:line="420" w:lineRule="atLeast"/>
        <w:rPr>
          <w:rFonts w:ascii="Arial" w:eastAsia="Times New Roman" w:hAnsi="Arial" w:cs="Arial"/>
          <w:color w:val="1F1F1F"/>
          <w:kern w:val="0"/>
          <w:sz w:val="20"/>
          <w:szCs w:val="20"/>
          <w14:ligatures w14:val="none"/>
        </w:rPr>
      </w:pPr>
      <w:r w:rsidRPr="00721051">
        <w:rPr>
          <w:rFonts w:ascii="Arial" w:eastAsia="Times New Roman" w:hAnsi="Arial" w:cs="Arial"/>
          <w:b/>
          <w:bCs/>
          <w:color w:val="1F1F1F"/>
          <w:kern w:val="0"/>
          <w:sz w:val="20"/>
          <w:szCs w:val="20"/>
          <w:bdr w:val="none" w:sz="0" w:space="0" w:color="auto" w:frame="1"/>
          <w14:ligatures w14:val="none"/>
        </w:rPr>
        <w:t>Update knowledge base:</w:t>
      </w:r>
      <w:r w:rsidRPr="00721051">
        <w:rPr>
          <w:rFonts w:ascii="Arial" w:eastAsia="Times New Roman" w:hAnsi="Arial" w:cs="Arial"/>
          <w:color w:val="1F1F1F"/>
          <w:kern w:val="0"/>
          <w:sz w:val="20"/>
          <w:szCs w:val="20"/>
          <w14:ligatures w14:val="none"/>
        </w:rPr>
        <w:t xml:space="preserve"> If the solution is not already documented, add it to the knowledge base for future reference.</w:t>
      </w:r>
    </w:p>
    <w:p w14:paraId="2996944F" w14:textId="77777777" w:rsidR="00257FD7" w:rsidRPr="00721051" w:rsidRDefault="00257FD7">
      <w:pPr>
        <w:rPr>
          <w:sz w:val="20"/>
          <w:szCs w:val="20"/>
        </w:rPr>
      </w:pPr>
    </w:p>
    <w:sectPr w:rsidR="00257FD7" w:rsidRPr="0072105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5B3C" w14:textId="77777777" w:rsidR="00721051" w:rsidRDefault="00721051" w:rsidP="00721051">
      <w:pPr>
        <w:spacing w:after="0" w:line="240" w:lineRule="auto"/>
      </w:pPr>
      <w:r>
        <w:separator/>
      </w:r>
    </w:p>
  </w:endnote>
  <w:endnote w:type="continuationSeparator" w:id="0">
    <w:p w14:paraId="1E218FC6" w14:textId="77777777" w:rsidR="00721051" w:rsidRDefault="00721051" w:rsidP="0072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ED87" w14:textId="75C413AB" w:rsidR="00721051" w:rsidRDefault="00721051">
    <w:pPr>
      <w:pStyle w:val="Footer"/>
    </w:pPr>
    <w:r>
      <w:rPr>
        <w:noProof/>
      </w:rPr>
      <mc:AlternateContent>
        <mc:Choice Requires="wps">
          <w:drawing>
            <wp:anchor distT="0" distB="0" distL="0" distR="0" simplePos="0" relativeHeight="251659264" behindDoc="0" locked="0" layoutInCell="1" allowOverlap="1" wp14:anchorId="7E3385D2" wp14:editId="5D2D238A">
              <wp:simplePos x="635" y="635"/>
              <wp:positionH relativeFrom="page">
                <wp:align>center</wp:align>
              </wp:positionH>
              <wp:positionV relativeFrom="page">
                <wp:align>bottom</wp:align>
              </wp:positionV>
              <wp:extent cx="443865" cy="443865"/>
              <wp:effectExtent l="0" t="0" r="16510" b="0"/>
              <wp:wrapNone/>
              <wp:docPr id="883431199"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A3BDEE" w14:textId="2CBA1553"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3385D2"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8A3BDEE" w14:textId="2CBA1553"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D92E" w14:textId="0C663D74" w:rsidR="00721051" w:rsidRDefault="00721051">
    <w:pPr>
      <w:pStyle w:val="Footer"/>
    </w:pPr>
    <w:r>
      <w:rPr>
        <w:noProof/>
      </w:rPr>
      <mc:AlternateContent>
        <mc:Choice Requires="wps">
          <w:drawing>
            <wp:anchor distT="0" distB="0" distL="0" distR="0" simplePos="0" relativeHeight="251660288" behindDoc="0" locked="0" layoutInCell="1" allowOverlap="1" wp14:anchorId="4950534C" wp14:editId="7D28E955">
              <wp:simplePos x="914400" y="9429750"/>
              <wp:positionH relativeFrom="page">
                <wp:align>center</wp:align>
              </wp:positionH>
              <wp:positionV relativeFrom="page">
                <wp:align>bottom</wp:align>
              </wp:positionV>
              <wp:extent cx="443865" cy="443865"/>
              <wp:effectExtent l="0" t="0" r="16510" b="0"/>
              <wp:wrapNone/>
              <wp:docPr id="555218632"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2A5CA7" w14:textId="5C313188"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50534C" id="_x0000_t202" coordsize="21600,21600" o:spt="202" path="m,l,21600r21600,l21600,xe">
              <v:stroke joinstyle="miter"/>
              <v:path gradientshapeok="t" o:connecttype="rect"/>
            </v:shapetype>
            <v:shape id="Text Box 3" o:spid="_x0000_s1027"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82A5CA7" w14:textId="5C313188"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A37C" w14:textId="56D729F1" w:rsidR="00721051" w:rsidRDefault="00721051">
    <w:pPr>
      <w:pStyle w:val="Footer"/>
    </w:pPr>
    <w:r>
      <w:rPr>
        <w:noProof/>
      </w:rPr>
      <mc:AlternateContent>
        <mc:Choice Requires="wps">
          <w:drawing>
            <wp:anchor distT="0" distB="0" distL="0" distR="0" simplePos="0" relativeHeight="251658240" behindDoc="0" locked="0" layoutInCell="1" allowOverlap="1" wp14:anchorId="1770DE91" wp14:editId="5E66712F">
              <wp:simplePos x="635" y="635"/>
              <wp:positionH relativeFrom="page">
                <wp:align>center</wp:align>
              </wp:positionH>
              <wp:positionV relativeFrom="page">
                <wp:align>bottom</wp:align>
              </wp:positionV>
              <wp:extent cx="443865" cy="443865"/>
              <wp:effectExtent l="0" t="0" r="16510" b="0"/>
              <wp:wrapNone/>
              <wp:docPr id="647004316"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0BF6F" w14:textId="0ADCDE1E"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70DE91"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DA0BF6F" w14:textId="0ADCDE1E" w:rsidR="00721051" w:rsidRPr="00721051" w:rsidRDefault="00721051" w:rsidP="00721051">
                    <w:pPr>
                      <w:spacing w:after="0"/>
                      <w:rPr>
                        <w:rFonts w:ascii="Calibri" w:eastAsia="Calibri" w:hAnsi="Calibri" w:cs="Calibri"/>
                        <w:noProof/>
                        <w:color w:val="000000"/>
                        <w:sz w:val="20"/>
                        <w:szCs w:val="20"/>
                      </w:rPr>
                    </w:pPr>
                    <w:r w:rsidRPr="00721051">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CE3C" w14:textId="77777777" w:rsidR="00721051" w:rsidRDefault="00721051" w:rsidP="00721051">
      <w:pPr>
        <w:spacing w:after="0" w:line="240" w:lineRule="auto"/>
      </w:pPr>
      <w:r>
        <w:separator/>
      </w:r>
    </w:p>
  </w:footnote>
  <w:footnote w:type="continuationSeparator" w:id="0">
    <w:p w14:paraId="4F4F3208" w14:textId="77777777" w:rsidR="00721051" w:rsidRDefault="00721051" w:rsidP="00721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3369"/>
    <w:multiLevelType w:val="multilevel"/>
    <w:tmpl w:val="24B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6E70"/>
    <w:multiLevelType w:val="multilevel"/>
    <w:tmpl w:val="41B8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F3B20"/>
    <w:multiLevelType w:val="multilevel"/>
    <w:tmpl w:val="064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62990">
    <w:abstractNumId w:val="1"/>
  </w:num>
  <w:num w:numId="2" w16cid:durableId="388765003">
    <w:abstractNumId w:val="2"/>
  </w:num>
  <w:num w:numId="3" w16cid:durableId="132142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51"/>
    <w:rsid w:val="00257FD7"/>
    <w:rsid w:val="00721051"/>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1AE5"/>
  <w15:chartTrackingRefBased/>
  <w15:docId w15:val="{A864AC97-A8EA-4F8B-B78E-386C8D09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0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1051"/>
    <w:rPr>
      <w:b/>
      <w:bCs/>
    </w:rPr>
  </w:style>
  <w:style w:type="paragraph" w:styleId="Footer">
    <w:name w:val="footer"/>
    <w:basedOn w:val="Normal"/>
    <w:link w:val="FooterChar"/>
    <w:uiPriority w:val="99"/>
    <w:unhideWhenUsed/>
    <w:rsid w:val="00721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cp:revision>
  <dcterms:created xsi:type="dcterms:W3CDTF">2024-10-05T20:11:00Z</dcterms:created>
  <dcterms:modified xsi:type="dcterms:W3CDTF">2024-10-05T20:15:00Z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2690809c,34a8171f,2117f6c8</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2024-10-05T20:15:21Z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f8424c66-0ffd-4af8-a56e-a32c9bb5f5ff</vt:lpwstr>
  </property>
  <property fmtid="{D5CDD505-2E9C-101B-9397-08002B2CF9AE}" pid="12" name="MSIP_Label_6bdced5f-4e83-4fe2-af85-53ac74b8ef75_ContentBits">
    <vt:lpwstr>2</vt:lpwstr>
  </property>
</Properties>
</file>