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4FD2F" w14:textId="7BE5FB02" w:rsidR="001A1ED0" w:rsidRPr="001A1ED0" w:rsidRDefault="001A1ED0" w:rsidP="001A1ED0">
      <w:pPr>
        <w:jc w:val="center"/>
        <w:rPr>
          <w:b/>
          <w:bCs/>
          <w:color w:val="000000" w:themeColor="text1"/>
        </w:rPr>
      </w:pPr>
      <w:r w:rsidRPr="001A1ED0">
        <w:rPr>
          <w:b/>
          <w:bCs/>
          <w:color w:val="000000" w:themeColor="text1"/>
        </w:rPr>
        <w:t>Excel Reports</w:t>
      </w:r>
    </w:p>
    <w:p w14:paraId="64012206" w14:textId="1265BA33" w:rsidR="001A1ED0" w:rsidRPr="001A1ED0" w:rsidRDefault="001A1ED0" w:rsidP="001A1ED0">
      <w:r w:rsidRPr="001A1ED0">
        <w:t>In today’s data-driven world, transforming raw data into actionable insights is crucial. Excel reports are essential in this process, offering a versatile and powerful platform for organizing, visualizing, and analyzing data. By presenting key metrics and trends clearly and concisely, Excel reports empower decision-makers to gain a deeper understanding of their business operations and make informed choices that drive success.</w:t>
      </w:r>
    </w:p>
    <w:p w14:paraId="3247E754" w14:textId="77777777" w:rsidR="001A1ED0" w:rsidRDefault="001A1ED0" w:rsidP="001A1ED0">
      <w:pPr>
        <w:tabs>
          <w:tab w:val="num" w:pos="720"/>
        </w:tabs>
        <w:rPr>
          <w:b/>
          <w:bCs/>
        </w:rPr>
      </w:pPr>
      <w:r w:rsidRPr="001A1ED0">
        <w:rPr>
          <w:b/>
          <w:bCs/>
        </w:rPr>
        <w:t xml:space="preserve">Key Benefits </w:t>
      </w:r>
    </w:p>
    <w:p w14:paraId="331F7CC4" w14:textId="3E1477E2" w:rsidR="001A1ED0" w:rsidRPr="001A1ED0" w:rsidRDefault="001A1ED0" w:rsidP="001A1ED0">
      <w:pPr>
        <w:pStyle w:val="ListParagraph"/>
        <w:numPr>
          <w:ilvl w:val="0"/>
          <w:numId w:val="3"/>
        </w:numPr>
        <w:tabs>
          <w:tab w:val="num" w:pos="720"/>
        </w:tabs>
      </w:pPr>
      <w:r w:rsidRPr="001A1ED0">
        <w:rPr>
          <w:b/>
          <w:bCs/>
        </w:rPr>
        <w:t>Enhanced Data Organization:</w:t>
      </w:r>
      <w:r w:rsidRPr="001A1ED0">
        <w:t xml:space="preserve"> Excel’s structured format enables efficient data organization, making it easier to sort, filter, and analyze information.</w:t>
      </w:r>
    </w:p>
    <w:p w14:paraId="5A022E1D" w14:textId="77777777" w:rsidR="001A1ED0" w:rsidRPr="001A1ED0" w:rsidRDefault="001A1ED0" w:rsidP="001A1ED0">
      <w:pPr>
        <w:numPr>
          <w:ilvl w:val="0"/>
          <w:numId w:val="1"/>
        </w:numPr>
      </w:pPr>
      <w:r w:rsidRPr="001A1ED0">
        <w:rPr>
          <w:b/>
          <w:bCs/>
        </w:rPr>
        <w:t>Visual Data Representation:</w:t>
      </w:r>
      <w:r w:rsidRPr="001A1ED0">
        <w:t xml:space="preserve"> Charts, graphs, and other visual aids bring data to life, highlighting trends, patterns, and outliers that might otherwise go unnoticed.</w:t>
      </w:r>
    </w:p>
    <w:p w14:paraId="20AFF03E" w14:textId="77777777" w:rsidR="001A1ED0" w:rsidRPr="001A1ED0" w:rsidRDefault="001A1ED0" w:rsidP="001A1ED0">
      <w:pPr>
        <w:numPr>
          <w:ilvl w:val="0"/>
          <w:numId w:val="1"/>
        </w:numPr>
      </w:pPr>
      <w:r w:rsidRPr="001A1ED0">
        <w:rPr>
          <w:b/>
          <w:bCs/>
        </w:rPr>
        <w:t>In-Depth Data Analysis:</w:t>
      </w:r>
      <w:r w:rsidRPr="001A1ED0">
        <w:t xml:space="preserve"> Excel’s built-in functions and formulas facilitate in-depth analysis, allowing users to calculate key metrics, identify trends, and uncover valuable insights.</w:t>
      </w:r>
    </w:p>
    <w:p w14:paraId="18A04EF8" w14:textId="77777777" w:rsidR="001A1ED0" w:rsidRPr="001A1ED0" w:rsidRDefault="001A1ED0" w:rsidP="001A1ED0">
      <w:pPr>
        <w:numPr>
          <w:ilvl w:val="0"/>
          <w:numId w:val="1"/>
        </w:numPr>
      </w:pPr>
      <w:r w:rsidRPr="001A1ED0">
        <w:rPr>
          <w:b/>
          <w:bCs/>
        </w:rPr>
        <w:t>Improved Communication:</w:t>
      </w:r>
      <w:r w:rsidRPr="001A1ED0">
        <w:t xml:space="preserve"> Well-designed Excel reports communicate findings effectively, facilitating data-driven decision-making and fostering collaboration.</w:t>
      </w:r>
    </w:p>
    <w:p w14:paraId="59024EC4" w14:textId="77777777" w:rsidR="001A1ED0" w:rsidRPr="001A1ED0" w:rsidRDefault="001A1ED0" w:rsidP="001A1ED0">
      <w:pPr>
        <w:numPr>
          <w:ilvl w:val="0"/>
          <w:numId w:val="1"/>
        </w:numPr>
      </w:pPr>
      <w:r w:rsidRPr="001A1ED0">
        <w:rPr>
          <w:b/>
          <w:bCs/>
        </w:rPr>
        <w:t>Increased Efficiency:</w:t>
      </w:r>
      <w:r w:rsidRPr="001A1ED0">
        <w:t xml:space="preserve"> Automating report generation and data analysis tasks saves time and reduces errors, freeing up resources for other critical activities.</w:t>
      </w:r>
    </w:p>
    <w:p w14:paraId="4894AAC4" w14:textId="77777777" w:rsidR="001A1ED0" w:rsidRPr="001A1ED0" w:rsidRDefault="001A1ED0" w:rsidP="001A1ED0">
      <w:r w:rsidRPr="001A1ED0">
        <w:rPr>
          <w:b/>
          <w:bCs/>
        </w:rPr>
        <w:t>Metrics and Analysis in Excel Reports:</w:t>
      </w:r>
    </w:p>
    <w:p w14:paraId="0A67FAD2" w14:textId="77777777" w:rsidR="001A1ED0" w:rsidRPr="001A1ED0" w:rsidRDefault="001A1ED0" w:rsidP="001A1ED0">
      <w:r w:rsidRPr="001A1ED0">
        <w:t>Excel reports can track and analyze a wide range of metrics, depending on the specific needs of the business. Common examples include:</w:t>
      </w:r>
    </w:p>
    <w:p w14:paraId="520E070E" w14:textId="77777777" w:rsidR="001A1ED0" w:rsidRPr="001A1ED0" w:rsidRDefault="001A1ED0" w:rsidP="001A1ED0">
      <w:pPr>
        <w:numPr>
          <w:ilvl w:val="0"/>
          <w:numId w:val="2"/>
        </w:numPr>
      </w:pPr>
      <w:r w:rsidRPr="001A1ED0">
        <w:rPr>
          <w:b/>
          <w:bCs/>
        </w:rPr>
        <w:t>Sales Performance:</w:t>
      </w:r>
      <w:r w:rsidRPr="001A1ED0">
        <w:t xml:space="preserve"> Track sales revenue, identify top-performing products, and analyze sales trends over time.</w:t>
      </w:r>
    </w:p>
    <w:p w14:paraId="7F3189D6" w14:textId="77777777" w:rsidR="001A1ED0" w:rsidRPr="001A1ED0" w:rsidRDefault="001A1ED0" w:rsidP="001A1ED0">
      <w:pPr>
        <w:numPr>
          <w:ilvl w:val="0"/>
          <w:numId w:val="2"/>
        </w:numPr>
      </w:pPr>
      <w:r w:rsidRPr="001A1ED0">
        <w:rPr>
          <w:b/>
          <w:bCs/>
        </w:rPr>
        <w:t>Marketing Effectiveness:</w:t>
      </w:r>
      <w:r w:rsidRPr="001A1ED0">
        <w:t xml:space="preserve"> Measure campaign ROI, analyze website traffic, and track customer engagement.</w:t>
      </w:r>
    </w:p>
    <w:p w14:paraId="2A81CA35" w14:textId="77777777" w:rsidR="001A1ED0" w:rsidRPr="001A1ED0" w:rsidRDefault="001A1ED0" w:rsidP="001A1ED0">
      <w:pPr>
        <w:numPr>
          <w:ilvl w:val="0"/>
          <w:numId w:val="2"/>
        </w:numPr>
      </w:pPr>
      <w:r w:rsidRPr="001A1ED0">
        <w:rPr>
          <w:b/>
          <w:bCs/>
        </w:rPr>
        <w:t>Financial Health:</w:t>
      </w:r>
      <w:r w:rsidRPr="001A1ED0">
        <w:t xml:space="preserve"> Monitor key financial ratios, analyze profitability, and track cash flow.</w:t>
      </w:r>
    </w:p>
    <w:p w14:paraId="503729A5" w14:textId="77777777" w:rsidR="001A1ED0" w:rsidRPr="001A1ED0" w:rsidRDefault="001A1ED0" w:rsidP="001A1ED0">
      <w:pPr>
        <w:numPr>
          <w:ilvl w:val="0"/>
          <w:numId w:val="2"/>
        </w:numPr>
      </w:pPr>
      <w:r w:rsidRPr="001A1ED0">
        <w:rPr>
          <w:b/>
          <w:bCs/>
        </w:rPr>
        <w:t>Operational Efficiency:</w:t>
      </w:r>
      <w:r w:rsidRPr="001A1ED0">
        <w:t xml:space="preserve"> Track production output, analyze inventory levels, and monitor supply chain performance.</w:t>
      </w:r>
    </w:p>
    <w:p w14:paraId="6F458956" w14:textId="77777777" w:rsidR="001A1ED0" w:rsidRPr="001A1ED0" w:rsidRDefault="001A1ED0" w:rsidP="001A1ED0">
      <w:pPr>
        <w:numPr>
          <w:ilvl w:val="0"/>
          <w:numId w:val="2"/>
        </w:numPr>
      </w:pPr>
      <w:r w:rsidRPr="001A1ED0">
        <w:rPr>
          <w:b/>
          <w:bCs/>
        </w:rPr>
        <w:t>Customer Satisfaction:</w:t>
      </w:r>
      <w:r w:rsidRPr="001A1ED0">
        <w:t xml:space="preserve"> Analyze customer feedback, track support ticket resolution times, and identify areas for improvement.</w:t>
      </w:r>
    </w:p>
    <w:p w14:paraId="4FD15692" w14:textId="77777777" w:rsidR="00257FD7" w:rsidRDefault="00257FD7"/>
    <w:sectPr w:rsidR="00257FD7">
      <w:footerReference w:type="even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07DF3" w14:textId="77777777" w:rsidR="001A1ED0" w:rsidRDefault="001A1ED0" w:rsidP="001A1ED0">
      <w:pPr>
        <w:spacing w:after="0" w:line="240" w:lineRule="auto"/>
      </w:pPr>
      <w:r>
        <w:separator/>
      </w:r>
    </w:p>
  </w:endnote>
  <w:endnote w:type="continuationSeparator" w:id="0">
    <w:p w14:paraId="4946ECD1" w14:textId="77777777" w:rsidR="001A1ED0" w:rsidRDefault="001A1ED0" w:rsidP="001A1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402E0" w14:textId="146BFFC0" w:rsidR="001A1ED0" w:rsidRDefault="001A1ED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E3F33E8" wp14:editId="00890D7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036640516" name="Text Box 2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7718CE" w14:textId="68FF88A6" w:rsidR="001A1ED0" w:rsidRPr="001A1ED0" w:rsidRDefault="001A1ED0" w:rsidP="001A1E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A1ED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3F33E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797718CE" w14:textId="68FF88A6" w:rsidR="001A1ED0" w:rsidRPr="001A1ED0" w:rsidRDefault="001A1ED0" w:rsidP="001A1E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A1ED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F0730" w14:textId="2A0906C9" w:rsidR="001A1ED0" w:rsidRDefault="001A1ED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756122E" wp14:editId="6583090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716851150" name="Text Box 1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456603" w14:textId="3B673A56" w:rsidR="001A1ED0" w:rsidRPr="001A1ED0" w:rsidRDefault="001A1ED0" w:rsidP="001A1E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A1ED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56122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02456603" w14:textId="3B673A56" w:rsidR="001A1ED0" w:rsidRPr="001A1ED0" w:rsidRDefault="001A1ED0" w:rsidP="001A1E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A1ED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7A89F" w14:textId="77777777" w:rsidR="001A1ED0" w:rsidRDefault="001A1ED0" w:rsidP="001A1ED0">
      <w:pPr>
        <w:spacing w:after="0" w:line="240" w:lineRule="auto"/>
      </w:pPr>
      <w:r>
        <w:separator/>
      </w:r>
    </w:p>
  </w:footnote>
  <w:footnote w:type="continuationSeparator" w:id="0">
    <w:p w14:paraId="2BD500D3" w14:textId="77777777" w:rsidR="001A1ED0" w:rsidRDefault="001A1ED0" w:rsidP="001A1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734A9"/>
    <w:multiLevelType w:val="hybridMultilevel"/>
    <w:tmpl w:val="CD60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C3726"/>
    <w:multiLevelType w:val="multilevel"/>
    <w:tmpl w:val="E2CE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65DBC"/>
    <w:multiLevelType w:val="multilevel"/>
    <w:tmpl w:val="9564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790304">
    <w:abstractNumId w:val="1"/>
  </w:num>
  <w:num w:numId="2" w16cid:durableId="121577965">
    <w:abstractNumId w:val="2"/>
  </w:num>
  <w:num w:numId="3" w16cid:durableId="1394885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D0"/>
    <w:rsid w:val="001A1ED0"/>
    <w:rsid w:val="00257FD7"/>
    <w:rsid w:val="00B35A9E"/>
    <w:rsid w:val="00EC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B5BFC"/>
  <w15:chartTrackingRefBased/>
  <w15:docId w15:val="{27C674A5-EEC5-469E-9F66-8E516B47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ED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A1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ED0"/>
  </w:style>
  <w:style w:type="paragraph" w:styleId="Header">
    <w:name w:val="header"/>
    <w:basedOn w:val="Normal"/>
    <w:link w:val="HeaderChar"/>
    <w:uiPriority w:val="99"/>
    <w:unhideWhenUsed/>
    <w:rsid w:val="00B35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0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1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Joshua</dc:creator>
  <cp:keywords/>
  <dc:description/>
  <cp:lastModifiedBy>Ortiz, Joshua</cp:lastModifiedBy>
  <cp:revision>2</cp:revision>
  <dcterms:created xsi:type="dcterms:W3CDTF">2024-10-07T01:58:00Z</dcterms:created>
  <dcterms:modified xsi:type="dcterms:W3CDTF">2024-10-07T02:00:00Z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LTemplateName">
    <vt:lpwstr>Normal.dotm</vt:lpwstr>
  </property>
  <property fmtid="{D5CDD505-2E9C-101B-9397-08002B2CF9AE}" pid="3" name="ClassificationContentMarkingFooterShapeIds">
    <vt:lpwstr>2aba47ce,3dc9e104,681df8f5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Only</vt:lpwstr>
  </property>
  <property fmtid="{D5CDD505-2E9C-101B-9397-08002B2CF9AE}" pid="6" name="MSIP_Label_6bdced5f-4e83-4fe2-af85-53ac74b8ef75_Enabled">
    <vt:lpwstr>true</vt:lpwstr>
  </property>
  <property fmtid="{D5CDD505-2E9C-101B-9397-08002B2CF9AE}" pid="7" name="MSIP_Label_6bdced5f-4e83-4fe2-af85-53ac74b8ef75_SetDate">
    <vt:lpwstr>2024-10-07T01:59:55Z</vt:lpwstr>
  </property>
  <property fmtid="{D5CDD505-2E9C-101B-9397-08002B2CF9AE}" pid="8" name="MSIP_Label_6bdced5f-4e83-4fe2-af85-53ac74b8ef75_Method">
    <vt:lpwstr>Standard</vt:lpwstr>
  </property>
  <property fmtid="{D5CDD505-2E9C-101B-9397-08002B2CF9AE}" pid="9" name="MSIP_Label_6bdced5f-4e83-4fe2-af85-53ac74b8ef75_Name">
    <vt:lpwstr>6bdced5f-4e83-4fe2-af85-53ac74b8ef75</vt:lpwstr>
  </property>
  <property fmtid="{D5CDD505-2E9C-101B-9397-08002B2CF9AE}" pid="10" name="MSIP_Label_6bdced5f-4e83-4fe2-af85-53ac74b8ef75_SiteId">
    <vt:lpwstr>1e3e71be-fcca-4284-9031-688cc8f37b6b</vt:lpwstr>
  </property>
  <property fmtid="{D5CDD505-2E9C-101B-9397-08002B2CF9AE}" pid="11" name="MSIP_Label_6bdced5f-4e83-4fe2-af85-53ac74b8ef75_ActionId">
    <vt:lpwstr>0b020968-9f5d-4903-8ce8-356393535784</vt:lpwstr>
  </property>
  <property fmtid="{D5CDD505-2E9C-101B-9397-08002B2CF9AE}" pid="12" name="MSIP_Label_6bdced5f-4e83-4fe2-af85-53ac74b8ef75_ContentBits">
    <vt:lpwstr>2</vt:lpwstr>
  </property>
</Properties>
</file>