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1CD1E" w14:textId="77777777" w:rsidR="00364408" w:rsidRPr="00A9391D" w:rsidRDefault="00364408" w:rsidP="00364408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A9391D">
        <w:rPr>
          <w:rFonts w:ascii="Arial" w:hAnsi="Arial" w:cs="Arial"/>
          <w:b/>
          <w:bCs/>
          <w:sz w:val="20"/>
          <w:szCs w:val="20"/>
        </w:rPr>
        <w:t>Onboarding</w:t>
      </w:r>
    </w:p>
    <w:p w14:paraId="42FABAA1" w14:textId="77777777" w:rsidR="001E0251" w:rsidRPr="001E0251" w:rsidRDefault="001E0251" w:rsidP="001E0251">
      <w:pPr>
        <w:rPr>
          <w:rFonts w:ascii="Arial" w:hAnsi="Arial" w:cs="Arial"/>
          <w:sz w:val="20"/>
          <w:szCs w:val="20"/>
        </w:rPr>
      </w:pPr>
      <w:r w:rsidRPr="001E0251">
        <w:rPr>
          <w:rFonts w:ascii="Arial" w:hAnsi="Arial" w:cs="Arial"/>
          <w:sz w:val="20"/>
          <w:szCs w:val="20"/>
        </w:rPr>
        <w:t>This guide covers a wide range of topics related to computers, troubleshooting steps, Windows Server processes, and additional information to help you handle complex IT issues and learn how to resolve them.</w:t>
      </w:r>
    </w:p>
    <w:p w14:paraId="27D67EC4" w14:textId="77777777" w:rsidR="001E0251" w:rsidRPr="001E0251" w:rsidRDefault="001E0251" w:rsidP="001E0251">
      <w:pPr>
        <w:rPr>
          <w:rFonts w:ascii="Arial" w:hAnsi="Arial" w:cs="Arial"/>
          <w:sz w:val="20"/>
          <w:szCs w:val="20"/>
        </w:rPr>
      </w:pPr>
      <w:r w:rsidRPr="001E0251">
        <w:rPr>
          <w:rFonts w:ascii="Arial" w:hAnsi="Arial" w:cs="Arial"/>
          <w:sz w:val="20"/>
          <w:szCs w:val="20"/>
        </w:rPr>
        <w:t>Additionally, I recommend starting with the following learning path on LinkedIn Learning. These courses will help you gain hands-on experience with common user issues, computer terminology, and the best practices we need to follow:</w:t>
      </w:r>
    </w:p>
    <w:p w14:paraId="7C36FF0F" w14:textId="6DCE91B9" w:rsidR="00AC7CF5" w:rsidRDefault="00364408" w:rsidP="005174D6">
      <w:pPr>
        <w:rPr>
          <w:rFonts w:ascii="Arial" w:hAnsi="Arial" w:cs="Arial"/>
          <w:sz w:val="20"/>
          <w:szCs w:val="20"/>
        </w:rPr>
      </w:pPr>
      <w:r w:rsidRPr="00A9391D">
        <w:rPr>
          <w:rFonts w:ascii="Arial" w:hAnsi="Arial" w:cs="Arial"/>
          <w:sz w:val="20"/>
          <w:szCs w:val="20"/>
        </w:rPr>
        <w:t>LinkedIn Learning Path:</w:t>
      </w:r>
      <w:r w:rsidR="00D33C46">
        <w:rPr>
          <w:rFonts w:ascii="Arial" w:hAnsi="Arial" w:cs="Arial"/>
          <w:sz w:val="20"/>
          <w:szCs w:val="20"/>
        </w:rPr>
        <w:t xml:space="preserve"> </w:t>
      </w:r>
      <w:r w:rsidR="00D33C46" w:rsidRPr="00D33C46">
        <w:t>Master In-Demand Professional Soft Skills</w:t>
      </w:r>
    </w:p>
    <w:p w14:paraId="09AB92E1" w14:textId="31649389" w:rsidR="00440FE3" w:rsidRPr="00440FE3" w:rsidRDefault="001E0251" w:rsidP="00440FE3">
      <w:pPr>
        <w:rPr>
          <w:b/>
          <w:bCs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5174D6">
        <w:t>Week #1:</w:t>
      </w:r>
      <w:r w:rsidR="005174D6" w:rsidRPr="00A15EBD">
        <w:t xml:space="preserve"> </w:t>
      </w:r>
      <w:hyperlink r:id="rId7" w:history="1">
        <w:r w:rsidR="00A15EBD" w:rsidRPr="00A15EBD">
          <w:rPr>
            <w:rStyle w:val="Hyperlink"/>
            <w:color w:val="auto"/>
            <w:u w:val="none"/>
          </w:rPr>
          <w:t>Developing Your Emotional Intelligence</w:t>
        </w:r>
      </w:hyperlink>
      <w:r w:rsidR="00A15EBD">
        <w:t xml:space="preserve"> – Building Resilience </w:t>
      </w:r>
    </w:p>
    <w:p w14:paraId="3886A9CC" w14:textId="0C2E3270" w:rsidR="005174D6" w:rsidRPr="00440FE3" w:rsidRDefault="005174D6" w:rsidP="005174D6">
      <w:r>
        <w:t xml:space="preserve">Week #2:  </w:t>
      </w:r>
      <w:r w:rsidR="00A02ACE">
        <w:t>Preparing Yourself for Change – Critical Thinking for Better Judgement</w:t>
      </w:r>
    </w:p>
    <w:p w14:paraId="212CC290" w14:textId="1CFB8938" w:rsidR="005174D6" w:rsidRDefault="005174D6" w:rsidP="005174D6">
      <w:r>
        <w:t xml:space="preserve">Week #3: </w:t>
      </w:r>
      <w:r w:rsidR="00A02ACE">
        <w:t xml:space="preserve">Time </w:t>
      </w:r>
      <w:r w:rsidR="003D20D9">
        <w:t>Management – Team Collaboration</w:t>
      </w:r>
    </w:p>
    <w:p w14:paraId="4D30E4C7" w14:textId="1FEFB75B" w:rsidR="005174D6" w:rsidRDefault="005174D6" w:rsidP="005174D6">
      <w:r>
        <w:t>Week #4</w:t>
      </w:r>
      <w:r w:rsidR="00A43CAE">
        <w:t xml:space="preserve">: </w:t>
      </w:r>
      <w:r w:rsidR="003D20D9">
        <w:t xml:space="preserve">Persuading Others </w:t>
      </w:r>
      <w:r w:rsidR="005453E3">
        <w:t>–</w:t>
      </w:r>
      <w:r w:rsidR="003D20D9">
        <w:t xml:space="preserve"> </w:t>
      </w:r>
      <w:r w:rsidR="005453E3">
        <w:t xml:space="preserve">Communication Foundations </w:t>
      </w:r>
      <w:r w:rsidR="0048624B">
        <w:t>–</w:t>
      </w:r>
      <w:r w:rsidR="005453E3">
        <w:t xml:space="preserve"> Bu</w:t>
      </w:r>
      <w:r w:rsidR="0048624B">
        <w:t>siness Ethics</w:t>
      </w:r>
    </w:p>
    <w:p w14:paraId="2AE27BD9" w14:textId="489D53A4" w:rsidR="00E121F1" w:rsidRPr="001642CC" w:rsidRDefault="00E121F1" w:rsidP="005174D6">
      <w:r>
        <w:t xml:space="preserve">Complementary: </w:t>
      </w:r>
      <w:r>
        <w:t xml:space="preserve">Cisco Certified Network Associate (CCNA) – </w:t>
      </w:r>
      <w:r>
        <w:rPr>
          <w:b/>
          <w:bCs/>
        </w:rPr>
        <w:t xml:space="preserve">Onboarding/ Certifications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5850"/>
        <w:gridCol w:w="2155"/>
      </w:tblGrid>
      <w:tr w:rsidR="005174D6" w14:paraId="68C3ABEE" w14:textId="77777777" w:rsidTr="008F61C5">
        <w:tc>
          <w:tcPr>
            <w:tcW w:w="8005" w:type="dxa"/>
            <w:gridSpan w:val="2"/>
          </w:tcPr>
          <w:p w14:paraId="67C597A8" w14:textId="77777777" w:rsidR="005174D6" w:rsidRDefault="005174D6" w:rsidP="008F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258016B" w14:textId="77777777" w:rsidR="005174D6" w:rsidRDefault="005174D6" w:rsidP="008F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Roadmap (Training and Development)</w:t>
            </w:r>
          </w:p>
          <w:p w14:paraId="253B233D" w14:textId="77777777" w:rsidR="005174D6" w:rsidRDefault="005174D6" w:rsidP="008F61C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174D6" w14:paraId="34774C73" w14:textId="77777777" w:rsidTr="008F61C5">
        <w:tc>
          <w:tcPr>
            <w:tcW w:w="5850" w:type="dxa"/>
          </w:tcPr>
          <w:p w14:paraId="35A7C252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FD69D1A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AC7CF5">
              <w:rPr>
                <w:rFonts w:ascii="Arial" w:hAnsi="Arial" w:cs="Arial"/>
                <w:sz w:val="20"/>
                <w:szCs w:val="20"/>
              </w:rPr>
              <w:t xml:space="preserve">English for Information Technology </w:t>
            </w:r>
          </w:p>
          <w:p w14:paraId="6755DC10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63E8481F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23C632" w14:textId="77777777" w:rsidR="005174D6" w:rsidRPr="00AC7CF5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AC7CF5">
              <w:rPr>
                <w:rFonts w:ascii="Arial" w:hAnsi="Arial" w:cs="Arial"/>
                <w:sz w:val="20"/>
                <w:szCs w:val="20"/>
              </w:rPr>
              <w:t>Module I</w:t>
            </w:r>
          </w:p>
        </w:tc>
      </w:tr>
      <w:tr w:rsidR="005174D6" w14:paraId="37D73BA1" w14:textId="77777777" w:rsidTr="008F61C5">
        <w:tc>
          <w:tcPr>
            <w:tcW w:w="5850" w:type="dxa"/>
          </w:tcPr>
          <w:p w14:paraId="5FBC9AE9" w14:textId="77777777" w:rsidR="005174D6" w:rsidRPr="009F3009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18FD341" w14:textId="77777777" w:rsidR="005174D6" w:rsidRPr="009F3009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9F3009">
              <w:rPr>
                <w:rFonts w:ascii="Arial" w:hAnsi="Arial" w:cs="Arial"/>
                <w:sz w:val="20"/>
                <w:szCs w:val="20"/>
              </w:rPr>
              <w:t>IT Help Desk Technician</w:t>
            </w:r>
          </w:p>
          <w:p w14:paraId="65A8530E" w14:textId="77777777" w:rsidR="005174D6" w:rsidRPr="009F3009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05873640" w14:textId="77777777" w:rsidR="005174D6" w:rsidRPr="009F3009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2F38F9E3" w14:textId="77777777" w:rsidR="005174D6" w:rsidRPr="009F3009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9F3009">
              <w:rPr>
                <w:rFonts w:ascii="Arial" w:hAnsi="Arial" w:cs="Arial"/>
                <w:sz w:val="20"/>
                <w:szCs w:val="20"/>
              </w:rPr>
              <w:t>Module II</w:t>
            </w:r>
          </w:p>
        </w:tc>
      </w:tr>
      <w:tr w:rsidR="005174D6" w14:paraId="15725A0F" w14:textId="77777777" w:rsidTr="008F61C5">
        <w:tc>
          <w:tcPr>
            <w:tcW w:w="5850" w:type="dxa"/>
          </w:tcPr>
          <w:p w14:paraId="571751E0" w14:textId="77777777" w:rsidR="005174D6" w:rsidRPr="0089058A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ACD5AB" w14:textId="77777777" w:rsidR="005174D6" w:rsidRPr="0089058A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89058A">
              <w:rPr>
                <w:rFonts w:ascii="Arial" w:hAnsi="Arial" w:cs="Arial"/>
                <w:sz w:val="20"/>
                <w:szCs w:val="20"/>
              </w:rPr>
              <w:t>Advanced IT Support &amp; Management</w:t>
            </w:r>
          </w:p>
          <w:p w14:paraId="658DCC0C" w14:textId="77777777" w:rsidR="005174D6" w:rsidRPr="0089058A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5" w:type="dxa"/>
          </w:tcPr>
          <w:p w14:paraId="0BD9DAC7" w14:textId="77777777" w:rsidR="005174D6" w:rsidRPr="0089058A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AAC5C8" w14:textId="77777777" w:rsidR="005174D6" w:rsidRPr="0089058A" w:rsidRDefault="005174D6" w:rsidP="008F61C5">
            <w:pPr>
              <w:rPr>
                <w:rFonts w:ascii="Arial" w:hAnsi="Arial" w:cs="Arial"/>
                <w:sz w:val="20"/>
                <w:szCs w:val="20"/>
              </w:rPr>
            </w:pPr>
            <w:r w:rsidRPr="0089058A">
              <w:rPr>
                <w:rFonts w:ascii="Arial" w:hAnsi="Arial" w:cs="Arial"/>
                <w:sz w:val="20"/>
                <w:szCs w:val="20"/>
              </w:rPr>
              <w:t>Module III</w:t>
            </w:r>
          </w:p>
        </w:tc>
      </w:tr>
      <w:tr w:rsidR="005174D6" w14:paraId="059D3C23" w14:textId="77777777" w:rsidTr="008F61C5">
        <w:trPr>
          <w:trHeight w:val="251"/>
        </w:trPr>
        <w:tc>
          <w:tcPr>
            <w:tcW w:w="5850" w:type="dxa"/>
          </w:tcPr>
          <w:p w14:paraId="5EF5A11A" w14:textId="77777777" w:rsidR="005174D6" w:rsidRPr="0089058A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032505E" w14:textId="77777777" w:rsidR="005174D6" w:rsidRPr="0089058A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58A">
              <w:rPr>
                <w:rFonts w:ascii="Arial" w:hAnsi="Arial" w:cs="Arial"/>
                <w:b/>
                <w:bCs/>
                <w:sz w:val="20"/>
                <w:szCs w:val="20"/>
              </w:rPr>
              <w:t>Soft Skill Development &amp; Interview Practices</w:t>
            </w:r>
          </w:p>
          <w:p w14:paraId="7541EB87" w14:textId="77777777" w:rsidR="005174D6" w:rsidRPr="0089058A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5" w:type="dxa"/>
          </w:tcPr>
          <w:p w14:paraId="7CF5A1E2" w14:textId="77777777" w:rsidR="005174D6" w:rsidRPr="0089058A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76506770" w14:textId="77777777" w:rsidR="005174D6" w:rsidRPr="0089058A" w:rsidRDefault="005174D6" w:rsidP="008F6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9058A">
              <w:rPr>
                <w:rFonts w:ascii="Arial" w:hAnsi="Arial" w:cs="Arial"/>
                <w:b/>
                <w:bCs/>
                <w:sz w:val="20"/>
                <w:szCs w:val="20"/>
              </w:rPr>
              <w:t>Module IV</w:t>
            </w:r>
          </w:p>
        </w:tc>
      </w:tr>
    </w:tbl>
    <w:p w14:paraId="2B09498F" w14:textId="77777777" w:rsidR="00B66DE4" w:rsidRDefault="00B66DE4" w:rsidP="005174D6">
      <w:pPr>
        <w:tabs>
          <w:tab w:val="num" w:pos="720"/>
        </w:tabs>
        <w:spacing w:after="0" w:line="240" w:lineRule="auto"/>
        <w:rPr>
          <w:b/>
          <w:bCs/>
          <w:color w:val="4472C4" w:themeColor="accent1"/>
        </w:rPr>
      </w:pPr>
    </w:p>
    <w:p w14:paraId="507D26DA" w14:textId="295F390A" w:rsidR="00C926D5" w:rsidRPr="00C926D5" w:rsidRDefault="00C926D5" w:rsidP="00C926D5">
      <w:pPr>
        <w:spacing w:after="0"/>
      </w:pPr>
    </w:p>
    <w:p w14:paraId="3A39F4A1" w14:textId="77777777" w:rsidR="009517BF" w:rsidRPr="00740057" w:rsidRDefault="009517BF" w:rsidP="009517BF">
      <w:pPr>
        <w:jc w:val="center"/>
        <w:rPr>
          <w:color w:val="4472C4" w:themeColor="accent1"/>
        </w:rPr>
      </w:pPr>
      <w:r w:rsidRPr="00740057">
        <w:rPr>
          <w:b/>
          <w:bCs/>
          <w:color w:val="4472C4" w:themeColor="accent1"/>
        </w:rPr>
        <w:t>Interview Fundamentals</w:t>
      </w:r>
    </w:p>
    <w:p w14:paraId="5C6AA286" w14:textId="77777777" w:rsidR="009517BF" w:rsidRPr="00740057" w:rsidRDefault="009517BF" w:rsidP="009517BF">
      <w:pPr>
        <w:numPr>
          <w:ilvl w:val="0"/>
          <w:numId w:val="15"/>
        </w:numPr>
      </w:pPr>
      <w:r w:rsidRPr="00740057">
        <w:rPr>
          <w:b/>
          <w:bCs/>
        </w:rPr>
        <w:t>Different Interview Formats:</w:t>
      </w:r>
    </w:p>
    <w:p w14:paraId="01E9C6F3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Phone Screens:</w:t>
      </w:r>
      <w:r w:rsidRPr="00740057">
        <w:t xml:space="preserve"> Discuss the purpose, typical questions, and tips for effective phone interviews.</w:t>
      </w:r>
    </w:p>
    <w:p w14:paraId="00820AB5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Video Interviews:</w:t>
      </w:r>
      <w:r w:rsidRPr="00740057">
        <w:t xml:space="preserve"> Cover best practices for video calls (lighting, background, technology), etiquette, and how to engage the interviewer remotely.</w:t>
      </w:r>
    </w:p>
    <w:p w14:paraId="17E17E9A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In-Person Interviews:</w:t>
      </w:r>
      <w:r w:rsidRPr="00740057">
        <w:t xml:space="preserve"> Review types (one-on-one, panel, group), importance of non-verbal communication, and professional attire.</w:t>
      </w:r>
    </w:p>
    <w:p w14:paraId="40C290F0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Behavioral Interviews:</w:t>
      </w:r>
      <w:r w:rsidRPr="00740057">
        <w:t xml:space="preserve"> Explain the STAR method (Situation, Task, Action, Result) for answering behavioral questions ("Tell me about a time when...")</w:t>
      </w:r>
    </w:p>
    <w:p w14:paraId="033F1A58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lastRenderedPageBreak/>
        <w:t>Technical Interviews:</w:t>
      </w:r>
      <w:r w:rsidRPr="00740057">
        <w:t xml:space="preserve"> Overview of the format, types of questions (coding challenges, problem-solving, system design), and expectations.</w:t>
      </w:r>
    </w:p>
    <w:p w14:paraId="26E24EC7" w14:textId="77777777" w:rsidR="009517BF" w:rsidRPr="00740057" w:rsidRDefault="009517BF" w:rsidP="009517BF">
      <w:pPr>
        <w:numPr>
          <w:ilvl w:val="0"/>
          <w:numId w:val="15"/>
        </w:numPr>
      </w:pPr>
      <w:r w:rsidRPr="00740057">
        <w:rPr>
          <w:b/>
          <w:bCs/>
        </w:rPr>
        <w:t>Common Interview Questions:</w:t>
      </w:r>
    </w:p>
    <w:p w14:paraId="52F4F399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General Questions:</w:t>
      </w:r>
      <w:r w:rsidRPr="00740057">
        <w:t xml:space="preserve"> "Tell me about yourself," "Why are you interested in this </w:t>
      </w:r>
      <w:proofErr w:type="gramStart"/>
      <w:r w:rsidRPr="00740057">
        <w:t>role?,</w:t>
      </w:r>
      <w:proofErr w:type="gramEnd"/>
      <w:r w:rsidRPr="00740057">
        <w:t>" "What are your strengths and weaknesses?"</w:t>
      </w:r>
    </w:p>
    <w:p w14:paraId="1A32141E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Behavioral Questions:</w:t>
      </w:r>
      <w:r w:rsidRPr="00740057">
        <w:t xml:space="preserve"> "Describe a challenging project," "How do you handle </w:t>
      </w:r>
      <w:proofErr w:type="gramStart"/>
      <w:r w:rsidRPr="00740057">
        <w:t>conflict?,</w:t>
      </w:r>
      <w:proofErr w:type="gramEnd"/>
      <w:r w:rsidRPr="00740057">
        <w:t>" "Give an example of a time you failed."</w:t>
      </w:r>
    </w:p>
    <w:p w14:paraId="0E3A8D15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Technical Questions (General):</w:t>
      </w:r>
      <w:r w:rsidRPr="00740057">
        <w:t xml:space="preserve"> "What technologies are you familiar </w:t>
      </w:r>
      <w:proofErr w:type="gramStart"/>
      <w:r w:rsidRPr="00740057">
        <w:t>with?,</w:t>
      </w:r>
      <w:proofErr w:type="gramEnd"/>
      <w:r w:rsidRPr="00740057">
        <w:t>" "Describe your experience with [relevant skill]."</w:t>
      </w:r>
    </w:p>
    <w:p w14:paraId="77430B5C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Company/Industry Specific Questions:</w:t>
      </w:r>
      <w:r w:rsidRPr="00740057">
        <w:t xml:space="preserve"> "Why do you want to work at [company</w:t>
      </w:r>
      <w:proofErr w:type="gramStart"/>
      <w:r w:rsidRPr="00740057">
        <w:t>]?,</w:t>
      </w:r>
      <w:proofErr w:type="gramEnd"/>
      <w:r w:rsidRPr="00740057">
        <w:t>" "What do you know about our products/services?"</w:t>
      </w:r>
    </w:p>
    <w:p w14:paraId="6217B31E" w14:textId="77777777" w:rsidR="009517BF" w:rsidRPr="00740057" w:rsidRDefault="009517BF" w:rsidP="009517BF">
      <w:pPr>
        <w:numPr>
          <w:ilvl w:val="0"/>
          <w:numId w:val="15"/>
        </w:numPr>
      </w:pPr>
      <w:r w:rsidRPr="00740057">
        <w:rPr>
          <w:b/>
          <w:bCs/>
        </w:rPr>
        <w:t>Answering Effectively:</w:t>
      </w:r>
    </w:p>
    <w:p w14:paraId="423F78EA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Preparation:</w:t>
      </w:r>
      <w:r w:rsidRPr="00740057">
        <w:t xml:space="preserve"> Research the company and role, prepare examples for behavioral questions, practice your responses.</w:t>
      </w:r>
    </w:p>
    <w:p w14:paraId="180E7BE2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Clarity and Conciseness:</w:t>
      </w:r>
      <w:r w:rsidRPr="00740057">
        <w:t xml:space="preserve"> Communicate clearly and concisely, focusing on relevant skills and experiences.</w:t>
      </w:r>
    </w:p>
    <w:p w14:paraId="7EB33C87" w14:textId="77777777" w:rsidR="009517BF" w:rsidRPr="00740057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Enthusiasm and Engagement:</w:t>
      </w:r>
      <w:r w:rsidRPr="00740057">
        <w:t xml:space="preserve"> Show genuine interest in the role and company, ask thoughtful questions.</w:t>
      </w:r>
    </w:p>
    <w:p w14:paraId="063A25C1" w14:textId="3442CD37" w:rsidR="009517BF" w:rsidRDefault="009517BF" w:rsidP="009517BF">
      <w:pPr>
        <w:numPr>
          <w:ilvl w:val="1"/>
          <w:numId w:val="15"/>
        </w:numPr>
      </w:pPr>
      <w:r w:rsidRPr="00740057">
        <w:rPr>
          <w:b/>
          <w:bCs/>
        </w:rPr>
        <w:t>Storytelling:</w:t>
      </w:r>
      <w:r w:rsidRPr="00740057">
        <w:t xml:space="preserve"> Use storytelling to make your answers engaging and memorable</w:t>
      </w:r>
    </w:p>
    <w:p w14:paraId="7FC710CF" w14:textId="77777777" w:rsidR="009517BF" w:rsidRPr="00740057" w:rsidRDefault="009517BF" w:rsidP="009517BF"/>
    <w:p w14:paraId="12DCE224" w14:textId="77777777" w:rsidR="009517BF" w:rsidRPr="00740057" w:rsidRDefault="009517BF" w:rsidP="009517BF">
      <w:pPr>
        <w:jc w:val="center"/>
        <w:rPr>
          <w:color w:val="4472C4" w:themeColor="accent1"/>
        </w:rPr>
      </w:pPr>
      <w:r w:rsidRPr="00740057">
        <w:rPr>
          <w:b/>
          <w:bCs/>
          <w:color w:val="4472C4" w:themeColor="accent1"/>
        </w:rPr>
        <w:t>Technical Skills Review</w:t>
      </w:r>
    </w:p>
    <w:p w14:paraId="3EDC4C2E" w14:textId="77777777" w:rsidR="009517BF" w:rsidRPr="00740057" w:rsidRDefault="009517BF" w:rsidP="009517BF">
      <w:pPr>
        <w:numPr>
          <w:ilvl w:val="0"/>
          <w:numId w:val="16"/>
        </w:numPr>
      </w:pPr>
      <w:r w:rsidRPr="00740057">
        <w:rPr>
          <w:b/>
          <w:bCs/>
        </w:rPr>
        <w:t>Key Technical Concepts:</w:t>
      </w:r>
    </w:p>
    <w:p w14:paraId="24635708" w14:textId="77777777" w:rsidR="009517BF" w:rsidRPr="00740057" w:rsidRDefault="009517BF" w:rsidP="009517BF">
      <w:pPr>
        <w:numPr>
          <w:ilvl w:val="1"/>
          <w:numId w:val="16"/>
        </w:numPr>
      </w:pPr>
      <w:r w:rsidRPr="00740057">
        <w:rPr>
          <w:b/>
          <w:bCs/>
        </w:rPr>
        <w:t>Tailor to the Audience:</w:t>
      </w:r>
      <w:r w:rsidRPr="00740057">
        <w:t xml:space="preserve"> Focus on the specific technical skills relevant to the target roles (e.g., programming languages, software development methodologies, networking fundamentals, cloud computing, cybersecurity).</w:t>
      </w:r>
    </w:p>
    <w:p w14:paraId="120E8AFA" w14:textId="77777777" w:rsidR="009517BF" w:rsidRPr="00740057" w:rsidRDefault="009517BF" w:rsidP="009517BF">
      <w:pPr>
        <w:numPr>
          <w:ilvl w:val="1"/>
          <w:numId w:val="16"/>
        </w:numPr>
      </w:pPr>
      <w:r w:rsidRPr="00740057">
        <w:rPr>
          <w:b/>
          <w:bCs/>
        </w:rPr>
        <w:t>Refresher:</w:t>
      </w:r>
      <w:r w:rsidRPr="00740057">
        <w:t xml:space="preserve"> Review fundamental concepts, definitions, and common terminology.</w:t>
      </w:r>
    </w:p>
    <w:p w14:paraId="52F64DB8" w14:textId="77777777" w:rsidR="009517BF" w:rsidRPr="00740057" w:rsidRDefault="009517BF" w:rsidP="009517BF">
      <w:pPr>
        <w:numPr>
          <w:ilvl w:val="1"/>
          <w:numId w:val="16"/>
        </w:numPr>
      </w:pPr>
      <w:r w:rsidRPr="00740057">
        <w:rPr>
          <w:b/>
          <w:bCs/>
        </w:rPr>
        <w:t>Advanced Topics:</w:t>
      </w:r>
      <w:r w:rsidRPr="00740057">
        <w:t xml:space="preserve"> Introduce more advanced concepts and techniques, depending on the level of the participants.</w:t>
      </w:r>
    </w:p>
    <w:p w14:paraId="4E106ED3" w14:textId="77777777" w:rsidR="009517BF" w:rsidRPr="00740057" w:rsidRDefault="009517BF" w:rsidP="009517BF">
      <w:pPr>
        <w:numPr>
          <w:ilvl w:val="0"/>
          <w:numId w:val="16"/>
        </w:numPr>
      </w:pPr>
      <w:r w:rsidRPr="00740057">
        <w:rPr>
          <w:b/>
          <w:bCs/>
        </w:rPr>
        <w:t>Hands-on Practice:</w:t>
      </w:r>
    </w:p>
    <w:p w14:paraId="67786C77" w14:textId="77777777" w:rsidR="009517BF" w:rsidRPr="00740057" w:rsidRDefault="009517BF" w:rsidP="009517BF">
      <w:pPr>
        <w:numPr>
          <w:ilvl w:val="1"/>
          <w:numId w:val="16"/>
        </w:numPr>
      </w:pPr>
      <w:r w:rsidRPr="00740057">
        <w:rPr>
          <w:b/>
          <w:bCs/>
        </w:rPr>
        <w:t>Coding Challenges:</w:t>
      </w:r>
      <w:r w:rsidRPr="00740057">
        <w:t xml:space="preserve"> Provide coding exercises that test problem-solving skills and knowledge of specific languages.</w:t>
      </w:r>
    </w:p>
    <w:p w14:paraId="11E60CF1" w14:textId="77777777" w:rsidR="009517BF" w:rsidRPr="00740057" w:rsidRDefault="009517BF" w:rsidP="009517BF">
      <w:pPr>
        <w:numPr>
          <w:ilvl w:val="1"/>
          <w:numId w:val="16"/>
        </w:numPr>
      </w:pPr>
      <w:r w:rsidRPr="00740057">
        <w:rPr>
          <w:b/>
          <w:bCs/>
        </w:rPr>
        <w:t>Case Studies:</w:t>
      </w:r>
      <w:r w:rsidRPr="00740057">
        <w:t xml:space="preserve"> Present real-world case studies that require participants to apply technical knowledge to solve problems.</w:t>
      </w:r>
    </w:p>
    <w:p w14:paraId="418B28C1" w14:textId="77777777" w:rsidR="009517BF" w:rsidRPr="00740057" w:rsidRDefault="009517BF" w:rsidP="009517BF">
      <w:pPr>
        <w:numPr>
          <w:ilvl w:val="1"/>
          <w:numId w:val="16"/>
        </w:numPr>
      </w:pPr>
      <w:r w:rsidRPr="00740057">
        <w:rPr>
          <w:b/>
          <w:bCs/>
        </w:rPr>
        <w:lastRenderedPageBreak/>
        <w:t>Simulations:</w:t>
      </w:r>
      <w:r w:rsidRPr="00740057">
        <w:t xml:space="preserve"> Use simulations or virtual labs to provide hands-on experience with different technologies and scenarios.</w:t>
      </w:r>
    </w:p>
    <w:p w14:paraId="12A75E97" w14:textId="77777777" w:rsidR="009517BF" w:rsidRPr="00740057" w:rsidRDefault="009517BF" w:rsidP="009517BF">
      <w:pPr>
        <w:jc w:val="center"/>
        <w:rPr>
          <w:color w:val="4472C4" w:themeColor="accent1"/>
        </w:rPr>
      </w:pPr>
      <w:r w:rsidRPr="00740057">
        <w:rPr>
          <w:b/>
          <w:bCs/>
          <w:color w:val="4472C4" w:themeColor="accent1"/>
        </w:rPr>
        <w:t>Mock Technical Interviews</w:t>
      </w:r>
    </w:p>
    <w:p w14:paraId="39E47E9A" w14:textId="77777777" w:rsidR="009517BF" w:rsidRPr="00740057" w:rsidRDefault="009517BF" w:rsidP="009517BF">
      <w:pPr>
        <w:numPr>
          <w:ilvl w:val="0"/>
          <w:numId w:val="17"/>
        </w:numPr>
      </w:pPr>
      <w:r w:rsidRPr="00740057">
        <w:rPr>
          <w:b/>
          <w:bCs/>
        </w:rPr>
        <w:t>Simulate the Experience:</w:t>
      </w:r>
      <w:r w:rsidRPr="00740057">
        <w:t xml:space="preserve"> Conduct mock interviews that mirror the format and types of questions encountered in real technical interviews.</w:t>
      </w:r>
    </w:p>
    <w:p w14:paraId="0DD9B92F" w14:textId="77777777" w:rsidR="009517BF" w:rsidRPr="00740057" w:rsidRDefault="009517BF" w:rsidP="009517BF">
      <w:pPr>
        <w:numPr>
          <w:ilvl w:val="0"/>
          <w:numId w:val="17"/>
        </w:numPr>
      </w:pPr>
      <w:r w:rsidRPr="00740057">
        <w:rPr>
          <w:b/>
          <w:bCs/>
        </w:rPr>
        <w:t>Provide Feedback:</w:t>
      </w:r>
      <w:r w:rsidRPr="00740057">
        <w:t xml:space="preserve"> Offer constructive feedback on technical skills, problem-solving approach, and communication.</w:t>
      </w:r>
    </w:p>
    <w:p w14:paraId="74A1EE61" w14:textId="77777777" w:rsidR="009517BF" w:rsidRPr="00740057" w:rsidRDefault="009517BF" w:rsidP="009517BF">
      <w:pPr>
        <w:numPr>
          <w:ilvl w:val="0"/>
          <w:numId w:val="17"/>
        </w:numPr>
      </w:pPr>
      <w:r w:rsidRPr="00740057">
        <w:rPr>
          <w:b/>
          <w:bCs/>
        </w:rPr>
        <w:t>Iterative Practice:</w:t>
      </w:r>
      <w:r w:rsidRPr="00740057">
        <w:t xml:space="preserve"> Allow participants to practice multiple times, incorporating feedback and improving their performance.</w:t>
      </w:r>
    </w:p>
    <w:p w14:paraId="0342E2D2" w14:textId="77777777" w:rsidR="009517BF" w:rsidRPr="00740057" w:rsidRDefault="009517BF" w:rsidP="009517BF">
      <w:pPr>
        <w:numPr>
          <w:ilvl w:val="0"/>
          <w:numId w:val="17"/>
        </w:numPr>
      </w:pPr>
      <w:r w:rsidRPr="00740057">
        <w:rPr>
          <w:b/>
          <w:bCs/>
        </w:rPr>
        <w:t>Variety of Interviewers:</w:t>
      </w:r>
      <w:r w:rsidRPr="00740057">
        <w:t xml:space="preserve"> If possible, involve different interviewers to provide diverse perspectives and simulate real-world interview scenarios.</w:t>
      </w:r>
    </w:p>
    <w:p w14:paraId="38045533" w14:textId="77777777" w:rsidR="009517BF" w:rsidRPr="00740057" w:rsidRDefault="009517BF" w:rsidP="009517BF">
      <w:r w:rsidRPr="00740057">
        <w:rPr>
          <w:b/>
          <w:bCs/>
        </w:rPr>
        <w:t>Additional Tips:</w:t>
      </w:r>
    </w:p>
    <w:p w14:paraId="1945673D" w14:textId="77777777" w:rsidR="009517BF" w:rsidRPr="00740057" w:rsidRDefault="009517BF" w:rsidP="009517BF">
      <w:pPr>
        <w:numPr>
          <w:ilvl w:val="0"/>
          <w:numId w:val="18"/>
        </w:numPr>
      </w:pPr>
      <w:r w:rsidRPr="00740057">
        <w:rPr>
          <w:b/>
          <w:bCs/>
        </w:rPr>
        <w:t>Resources:</w:t>
      </w:r>
      <w:r w:rsidRPr="00740057">
        <w:t xml:space="preserve"> Provide participants with helpful resources like cheat sheets, study guides, and practice questions.</w:t>
      </w:r>
    </w:p>
    <w:p w14:paraId="1696543F" w14:textId="77777777" w:rsidR="009517BF" w:rsidRPr="00740057" w:rsidRDefault="009517BF" w:rsidP="009517BF">
      <w:pPr>
        <w:numPr>
          <w:ilvl w:val="0"/>
          <w:numId w:val="18"/>
        </w:numPr>
      </w:pPr>
      <w:r w:rsidRPr="00740057">
        <w:rPr>
          <w:b/>
          <w:bCs/>
        </w:rPr>
        <w:t>Feedback and Evaluation:</w:t>
      </w:r>
      <w:r w:rsidRPr="00740057">
        <w:t xml:space="preserve"> Incorporate feedback mechanisms throughout the program to assess learning and identify areas for improvement.</w:t>
      </w:r>
    </w:p>
    <w:p w14:paraId="202ABA7F" w14:textId="77777777" w:rsidR="009517BF" w:rsidRPr="00740057" w:rsidRDefault="009517BF" w:rsidP="009517BF">
      <w:pPr>
        <w:numPr>
          <w:ilvl w:val="0"/>
          <w:numId w:val="18"/>
        </w:numPr>
      </w:pPr>
      <w:r w:rsidRPr="00740057">
        <w:rPr>
          <w:b/>
          <w:bCs/>
        </w:rPr>
        <w:t>Individualized Support:</w:t>
      </w:r>
      <w:r w:rsidRPr="00740057">
        <w:t xml:space="preserve"> Offer individualized support and coaching to address specific needs and challenges.</w:t>
      </w:r>
    </w:p>
    <w:p w14:paraId="6DE6830A" w14:textId="77777777" w:rsidR="00FA0CF7" w:rsidRPr="00FA0CF7" w:rsidRDefault="00FA0CF7" w:rsidP="00C926D5">
      <w:pPr>
        <w:spacing w:after="0"/>
      </w:pPr>
    </w:p>
    <w:sectPr w:rsidR="00FA0CF7" w:rsidRPr="00FA0CF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73F51" w14:textId="77777777" w:rsidR="00402C80" w:rsidRDefault="00402C80" w:rsidP="0006247F">
      <w:pPr>
        <w:spacing w:after="0" w:line="240" w:lineRule="auto"/>
      </w:pPr>
      <w:r>
        <w:separator/>
      </w:r>
    </w:p>
  </w:endnote>
  <w:endnote w:type="continuationSeparator" w:id="0">
    <w:p w14:paraId="6EFB39DA" w14:textId="77777777" w:rsidR="00402C80" w:rsidRDefault="00402C80" w:rsidP="00062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8ACC" w14:textId="176AD29B" w:rsidR="0006247F" w:rsidRDefault="000624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81E5381" wp14:editId="7D37487E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061827442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50458C" w14:textId="2388FF53" w:rsidR="0006247F" w:rsidRPr="0006247F" w:rsidRDefault="0006247F" w:rsidP="000624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2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E538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7550458C" w14:textId="2388FF53" w:rsidR="0006247F" w:rsidRPr="0006247F" w:rsidRDefault="0006247F" w:rsidP="000624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24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4FCB5" w14:textId="38AC02DC" w:rsidR="0006247F" w:rsidRDefault="000624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4136D" w14:textId="38FD7CF2" w:rsidR="0006247F" w:rsidRDefault="0006247F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AF24A8" wp14:editId="375B8864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732222881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0B4652" w14:textId="1295AB1B" w:rsidR="0006247F" w:rsidRPr="0006247F" w:rsidRDefault="0006247F" w:rsidP="0006247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24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AF24A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30B4652" w14:textId="1295AB1B" w:rsidR="0006247F" w:rsidRPr="0006247F" w:rsidRDefault="0006247F" w:rsidP="0006247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24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6869D" w14:textId="77777777" w:rsidR="00402C80" w:rsidRDefault="00402C80" w:rsidP="0006247F">
      <w:pPr>
        <w:spacing w:after="0" w:line="240" w:lineRule="auto"/>
      </w:pPr>
      <w:r>
        <w:separator/>
      </w:r>
    </w:p>
  </w:footnote>
  <w:footnote w:type="continuationSeparator" w:id="0">
    <w:p w14:paraId="5F431ADC" w14:textId="77777777" w:rsidR="00402C80" w:rsidRDefault="00402C80" w:rsidP="00062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73F7E" w14:textId="77777777" w:rsidR="007308FB" w:rsidRDefault="007308F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6F06D" w14:textId="77777777" w:rsidR="007308FB" w:rsidRDefault="007308F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210E4" w14:textId="77777777" w:rsidR="007308FB" w:rsidRDefault="007308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CD3"/>
    <w:multiLevelType w:val="hybridMultilevel"/>
    <w:tmpl w:val="766EF052"/>
    <w:lvl w:ilvl="0" w:tplc="131C84C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E4D10"/>
    <w:multiLevelType w:val="multilevel"/>
    <w:tmpl w:val="3CE8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583ED5"/>
    <w:multiLevelType w:val="multilevel"/>
    <w:tmpl w:val="438E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03C26"/>
    <w:multiLevelType w:val="multilevel"/>
    <w:tmpl w:val="681A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1903B7"/>
    <w:multiLevelType w:val="multilevel"/>
    <w:tmpl w:val="6D18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F071A7"/>
    <w:multiLevelType w:val="multilevel"/>
    <w:tmpl w:val="5A7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BD2B59"/>
    <w:multiLevelType w:val="multilevel"/>
    <w:tmpl w:val="552A8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546A5"/>
    <w:multiLevelType w:val="multilevel"/>
    <w:tmpl w:val="45C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1157B6"/>
    <w:multiLevelType w:val="multilevel"/>
    <w:tmpl w:val="4882F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641EF"/>
    <w:multiLevelType w:val="multilevel"/>
    <w:tmpl w:val="65A87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5E625A"/>
    <w:multiLevelType w:val="multilevel"/>
    <w:tmpl w:val="D856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F7E25"/>
    <w:multiLevelType w:val="multilevel"/>
    <w:tmpl w:val="3FE6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F51C15"/>
    <w:multiLevelType w:val="multilevel"/>
    <w:tmpl w:val="22B4A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093557"/>
    <w:multiLevelType w:val="multilevel"/>
    <w:tmpl w:val="5A7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EC715B4"/>
    <w:multiLevelType w:val="multilevel"/>
    <w:tmpl w:val="B91C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A56EB3"/>
    <w:multiLevelType w:val="multilevel"/>
    <w:tmpl w:val="1B607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E5237"/>
    <w:multiLevelType w:val="multilevel"/>
    <w:tmpl w:val="8D16E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0124D2"/>
    <w:multiLevelType w:val="multilevel"/>
    <w:tmpl w:val="5A7E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026258">
    <w:abstractNumId w:val="13"/>
  </w:num>
  <w:num w:numId="2" w16cid:durableId="25378294">
    <w:abstractNumId w:val="8"/>
  </w:num>
  <w:num w:numId="3" w16cid:durableId="1684360790">
    <w:abstractNumId w:val="9"/>
  </w:num>
  <w:num w:numId="4" w16cid:durableId="1164977272">
    <w:abstractNumId w:val="17"/>
  </w:num>
  <w:num w:numId="5" w16cid:durableId="1250695713">
    <w:abstractNumId w:val="5"/>
  </w:num>
  <w:num w:numId="6" w16cid:durableId="1241867103">
    <w:abstractNumId w:val="0"/>
  </w:num>
  <w:num w:numId="7" w16cid:durableId="232356472">
    <w:abstractNumId w:val="4"/>
  </w:num>
  <w:num w:numId="8" w16cid:durableId="844637478">
    <w:abstractNumId w:val="2"/>
  </w:num>
  <w:num w:numId="9" w16cid:durableId="1083185291">
    <w:abstractNumId w:val="1"/>
  </w:num>
  <w:num w:numId="10" w16cid:durableId="973947412">
    <w:abstractNumId w:val="16"/>
  </w:num>
  <w:num w:numId="11" w16cid:durableId="1571036869">
    <w:abstractNumId w:val="7"/>
  </w:num>
  <w:num w:numId="12" w16cid:durableId="1349336056">
    <w:abstractNumId w:val="15"/>
  </w:num>
  <w:num w:numId="13" w16cid:durableId="409231027">
    <w:abstractNumId w:val="10"/>
  </w:num>
  <w:num w:numId="14" w16cid:durableId="1998873423">
    <w:abstractNumId w:val="6"/>
  </w:num>
  <w:num w:numId="15" w16cid:durableId="1822187278">
    <w:abstractNumId w:val="11"/>
  </w:num>
  <w:num w:numId="16" w16cid:durableId="1279525898">
    <w:abstractNumId w:val="14"/>
  </w:num>
  <w:num w:numId="17" w16cid:durableId="1283805171">
    <w:abstractNumId w:val="3"/>
  </w:num>
  <w:num w:numId="18" w16cid:durableId="199637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363"/>
    <w:rsid w:val="0006247F"/>
    <w:rsid w:val="000B3CFE"/>
    <w:rsid w:val="000D01ED"/>
    <w:rsid w:val="001B3F1D"/>
    <w:rsid w:val="001C5363"/>
    <w:rsid w:val="001E0251"/>
    <w:rsid w:val="00257FD7"/>
    <w:rsid w:val="0031488A"/>
    <w:rsid w:val="00364408"/>
    <w:rsid w:val="003B47D1"/>
    <w:rsid w:val="003D20D9"/>
    <w:rsid w:val="00402C80"/>
    <w:rsid w:val="00440FE3"/>
    <w:rsid w:val="004460B1"/>
    <w:rsid w:val="0048624B"/>
    <w:rsid w:val="005174D6"/>
    <w:rsid w:val="005453E3"/>
    <w:rsid w:val="005E760B"/>
    <w:rsid w:val="00640F99"/>
    <w:rsid w:val="006555F6"/>
    <w:rsid w:val="007308FB"/>
    <w:rsid w:val="00756155"/>
    <w:rsid w:val="00782553"/>
    <w:rsid w:val="007D0132"/>
    <w:rsid w:val="00877160"/>
    <w:rsid w:val="0089058A"/>
    <w:rsid w:val="008D0F15"/>
    <w:rsid w:val="009517BF"/>
    <w:rsid w:val="009E6102"/>
    <w:rsid w:val="009F3009"/>
    <w:rsid w:val="00A02ACE"/>
    <w:rsid w:val="00A15EBD"/>
    <w:rsid w:val="00A43CAE"/>
    <w:rsid w:val="00AC7CF5"/>
    <w:rsid w:val="00B66DE4"/>
    <w:rsid w:val="00B96BDE"/>
    <w:rsid w:val="00C53DF0"/>
    <w:rsid w:val="00C926D5"/>
    <w:rsid w:val="00D33C46"/>
    <w:rsid w:val="00D86F44"/>
    <w:rsid w:val="00DF14A5"/>
    <w:rsid w:val="00E121F1"/>
    <w:rsid w:val="00EC27F8"/>
    <w:rsid w:val="00F14404"/>
    <w:rsid w:val="00F31AAF"/>
    <w:rsid w:val="00FA0CF7"/>
    <w:rsid w:val="00FD1B7F"/>
    <w:rsid w:val="00FD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740C7FF"/>
  <w15:chartTrackingRefBased/>
  <w15:docId w15:val="{22F61DF0-1187-4566-B11F-8D22EE6E4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3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26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3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36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3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C5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C5363"/>
    <w:rPr>
      <w:b/>
      <w:bCs/>
    </w:rPr>
  </w:style>
  <w:style w:type="character" w:styleId="Hyperlink">
    <w:name w:val="Hyperlink"/>
    <w:basedOn w:val="DefaultParagraphFont"/>
    <w:uiPriority w:val="99"/>
    <w:unhideWhenUsed/>
    <w:rsid w:val="001C53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5363"/>
    <w:pPr>
      <w:ind w:left="720"/>
      <w:contextualSpacing/>
    </w:pPr>
  </w:style>
  <w:style w:type="table" w:styleId="TableGrid">
    <w:name w:val="Table Grid"/>
    <w:basedOn w:val="TableNormal"/>
    <w:uiPriority w:val="39"/>
    <w:rsid w:val="00364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E025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062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47F"/>
  </w:style>
  <w:style w:type="paragraph" w:styleId="Header">
    <w:name w:val="header"/>
    <w:basedOn w:val="Normal"/>
    <w:link w:val="HeaderChar"/>
    <w:uiPriority w:val="99"/>
    <w:unhideWhenUsed/>
    <w:rsid w:val="007308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8FB"/>
  </w:style>
  <w:style w:type="character" w:customStyle="1" w:styleId="Heading2Char">
    <w:name w:val="Heading 2 Char"/>
    <w:basedOn w:val="DefaultParagraphFont"/>
    <w:link w:val="Heading2"/>
    <w:uiPriority w:val="9"/>
    <w:semiHidden/>
    <w:rsid w:val="00C926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1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2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2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93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3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developing-your-emotional-intelligence-22196221?contextUrn=urn%3Ali%3AlyndaLearningPath%3A574331753dd559c55463ddd2&amp;u=14972390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614</Words>
  <Characters>4066</Characters>
  <Application>Microsoft Office Word</Application>
  <DocSecurity>0</DocSecurity>
  <Lines>104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42</cp:revision>
  <dcterms:created xsi:type="dcterms:W3CDTF">2024-09-30T15:25:00Z</dcterms:created>
  <dcterms:modified xsi:type="dcterms:W3CDTF">2024-10-10T20:04:00Z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673f9fa1,7ae4fd72,72d2fc10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2024-09-30T19:02:53Z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64543994-fb95-4893-b26e-21d0996f02a1</vt:lpwstr>
  </property>
  <property fmtid="{D5CDD505-2E9C-101B-9397-08002B2CF9AE}" pid="12" name="MSIP_Label_6bdced5f-4e83-4fe2-af85-53ac74b8ef75_ContentBits">
    <vt:lpwstr>2</vt:lpwstr>
  </property>
</Properties>
</file>