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1422" w14:textId="77777777" w:rsidR="004E02E8" w:rsidRDefault="004E02E8" w:rsidP="001B2B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TEAM 5 PROJECT</w:t>
      </w:r>
    </w:p>
    <w:p w14:paraId="7F4EF7F6" w14:textId="571D9AD7" w:rsidR="000770C5" w:rsidRDefault="000770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3182">
        <w:rPr>
          <w:rFonts w:ascii="Times New Roman" w:hAnsi="Times New Roman" w:cs="Times New Roman"/>
          <w:b/>
          <w:bCs/>
          <w:sz w:val="32"/>
          <w:szCs w:val="32"/>
        </w:rPr>
        <w:t xml:space="preserve">Equipment Needed </w:t>
      </w:r>
    </w:p>
    <w:p w14:paraId="1D11C9E6" w14:textId="4E7B4024" w:rsidR="00607185" w:rsidRPr="00323464" w:rsidRDefault="00607185" w:rsidP="003234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23464">
        <w:rPr>
          <w:rFonts w:ascii="Times New Roman" w:hAnsi="Times New Roman" w:cs="Times New Roman"/>
          <w:b/>
          <w:bCs/>
          <w:sz w:val="32"/>
          <w:szCs w:val="32"/>
        </w:rPr>
        <w:t>Essential physical equipment</w:t>
      </w:r>
    </w:p>
    <w:p w14:paraId="23C81A84" w14:textId="77777777" w:rsidR="009650FF" w:rsidRPr="009650FF" w:rsidRDefault="009650FF" w:rsidP="006071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50FF">
        <w:rPr>
          <w:rFonts w:ascii="Times New Roman" w:hAnsi="Times New Roman" w:cs="Times New Roman"/>
          <w:sz w:val="32"/>
          <w:szCs w:val="32"/>
        </w:rPr>
        <w:t>Real-time PCR/qPCR machine</w:t>
      </w:r>
    </w:p>
    <w:p w14:paraId="4EAE03E8" w14:textId="77777777" w:rsidR="009650FF" w:rsidRPr="009650FF" w:rsidRDefault="009650FF" w:rsidP="006071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50FF">
        <w:rPr>
          <w:rFonts w:ascii="Times New Roman" w:hAnsi="Times New Roman" w:cs="Times New Roman"/>
          <w:sz w:val="32"/>
          <w:szCs w:val="32"/>
        </w:rPr>
        <w:t>96-well optical PCR plate</w:t>
      </w:r>
    </w:p>
    <w:p w14:paraId="04D8BFD7" w14:textId="77777777" w:rsidR="009650FF" w:rsidRPr="009650FF" w:rsidRDefault="009650FF" w:rsidP="006071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50FF">
        <w:rPr>
          <w:rFonts w:ascii="Times New Roman" w:hAnsi="Times New Roman" w:cs="Times New Roman"/>
          <w:sz w:val="32"/>
          <w:szCs w:val="32"/>
        </w:rPr>
        <w:t>Plate block/sample block</w:t>
      </w:r>
    </w:p>
    <w:p w14:paraId="0A444572" w14:textId="77777777" w:rsidR="009650FF" w:rsidRPr="009650FF" w:rsidRDefault="009650FF" w:rsidP="006071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50FF">
        <w:rPr>
          <w:rFonts w:ascii="Times New Roman" w:hAnsi="Times New Roman" w:cs="Times New Roman"/>
          <w:sz w:val="32"/>
          <w:szCs w:val="32"/>
        </w:rPr>
        <w:t>Plate adapter/support, if required by the selected instrument</w:t>
      </w:r>
    </w:p>
    <w:p w14:paraId="7828CB93" w14:textId="77777777" w:rsidR="009650FF" w:rsidRPr="009650FF" w:rsidRDefault="009650FF" w:rsidP="006071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50FF">
        <w:rPr>
          <w:rFonts w:ascii="Times New Roman" w:hAnsi="Times New Roman" w:cs="Times New Roman"/>
          <w:sz w:val="32"/>
          <w:szCs w:val="32"/>
        </w:rPr>
        <w:t>Optical adhesive sealing film or optical caps</w:t>
      </w:r>
    </w:p>
    <w:p w14:paraId="5016CA33" w14:textId="77777777" w:rsidR="009650FF" w:rsidRPr="009650FF" w:rsidRDefault="009650FF" w:rsidP="006071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50FF">
        <w:rPr>
          <w:rFonts w:ascii="Times New Roman" w:hAnsi="Times New Roman" w:cs="Times New Roman"/>
          <w:sz w:val="32"/>
          <w:szCs w:val="32"/>
        </w:rPr>
        <w:t>PCR machine touchscreen/display</w:t>
      </w:r>
    </w:p>
    <w:p w14:paraId="1557F3DA" w14:textId="77777777" w:rsidR="009650FF" w:rsidRPr="009650FF" w:rsidRDefault="009650FF" w:rsidP="006071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50FF">
        <w:rPr>
          <w:rFonts w:ascii="Times New Roman" w:hAnsi="Times New Roman" w:cs="Times New Roman"/>
          <w:sz w:val="32"/>
          <w:szCs w:val="32"/>
        </w:rPr>
        <w:t>Machine drawer/chamber</w:t>
      </w:r>
    </w:p>
    <w:p w14:paraId="6A32A631" w14:textId="77777777" w:rsidR="009650FF" w:rsidRPr="009650FF" w:rsidRDefault="009650FF" w:rsidP="006071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50FF">
        <w:rPr>
          <w:rFonts w:ascii="Times New Roman" w:hAnsi="Times New Roman" w:cs="Times New Roman"/>
          <w:sz w:val="32"/>
          <w:szCs w:val="32"/>
        </w:rPr>
        <w:t>Plate orientation/A1 marker</w:t>
      </w:r>
    </w:p>
    <w:p w14:paraId="341EA841" w14:textId="77777777" w:rsidR="009650FF" w:rsidRPr="009650FF" w:rsidRDefault="009650FF" w:rsidP="006071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50FF">
        <w:rPr>
          <w:rFonts w:ascii="Times New Roman" w:hAnsi="Times New Roman" w:cs="Times New Roman"/>
          <w:sz w:val="32"/>
          <w:szCs w:val="32"/>
        </w:rPr>
        <w:t>Plate barcode/sample identification</w:t>
      </w:r>
    </w:p>
    <w:p w14:paraId="021E19A7" w14:textId="6DE0C3CF" w:rsidR="00607185" w:rsidRDefault="00BC0106" w:rsidP="003234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Laboratory/environment assets</w:t>
      </w:r>
    </w:p>
    <w:p w14:paraId="24C53537" w14:textId="77777777" w:rsidR="00AD6C9C" w:rsidRPr="00B3054E" w:rsidRDefault="00AD6C9C" w:rsidP="00B305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3054E">
        <w:rPr>
          <w:rFonts w:ascii="Times New Roman" w:hAnsi="Times New Roman" w:cs="Times New Roman"/>
          <w:sz w:val="32"/>
          <w:szCs w:val="32"/>
        </w:rPr>
        <w:t>Laboratory bench</w:t>
      </w:r>
    </w:p>
    <w:p w14:paraId="3C974A95" w14:textId="77777777" w:rsidR="00AD6C9C" w:rsidRPr="00B3054E" w:rsidRDefault="00AD6C9C" w:rsidP="00B305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3054E">
        <w:rPr>
          <w:rFonts w:ascii="Times New Roman" w:hAnsi="Times New Roman" w:cs="Times New Roman"/>
          <w:sz w:val="32"/>
          <w:szCs w:val="32"/>
        </w:rPr>
        <w:t>Laboratory gloves</w:t>
      </w:r>
    </w:p>
    <w:p w14:paraId="13151A89" w14:textId="77777777" w:rsidR="00AD6C9C" w:rsidRPr="00B3054E" w:rsidRDefault="00AD6C9C" w:rsidP="00B305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3054E">
        <w:rPr>
          <w:rFonts w:ascii="Times New Roman" w:hAnsi="Times New Roman" w:cs="Times New Roman"/>
          <w:sz w:val="32"/>
          <w:szCs w:val="32"/>
        </w:rPr>
        <w:t>Laboratory coat</w:t>
      </w:r>
    </w:p>
    <w:p w14:paraId="2BA7BC88" w14:textId="77777777" w:rsidR="00AD6C9C" w:rsidRPr="00B3054E" w:rsidRDefault="00AD6C9C" w:rsidP="00B305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3054E">
        <w:rPr>
          <w:rFonts w:ascii="Times New Roman" w:hAnsi="Times New Roman" w:cs="Times New Roman"/>
          <w:sz w:val="32"/>
          <w:szCs w:val="32"/>
        </w:rPr>
        <w:t>Appropriate laboratory environment/background</w:t>
      </w:r>
    </w:p>
    <w:p w14:paraId="019AE19D" w14:textId="24C6B58F" w:rsidR="00AD6C9C" w:rsidRDefault="00AD6C9C" w:rsidP="00B305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3054E">
        <w:rPr>
          <w:rFonts w:ascii="Times New Roman" w:hAnsi="Times New Roman" w:cs="Times New Roman"/>
          <w:sz w:val="32"/>
          <w:szCs w:val="32"/>
        </w:rPr>
        <w:t>Waste/biohazard container if visible in the scene</w:t>
      </w:r>
    </w:p>
    <w:p w14:paraId="17B6636D" w14:textId="73A0FABE" w:rsidR="00700DCC" w:rsidRDefault="00700DCC" w:rsidP="00700D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00DCC">
        <w:rPr>
          <w:rFonts w:ascii="Times New Roman" w:hAnsi="Times New Roman" w:cs="Times New Roman"/>
          <w:b/>
          <w:bCs/>
          <w:sz w:val="32"/>
          <w:szCs w:val="32"/>
        </w:rPr>
        <w:t xml:space="preserve">Scientific </w:t>
      </w:r>
      <w:r w:rsidR="00850C64" w:rsidRPr="00700DCC">
        <w:rPr>
          <w:rFonts w:ascii="Times New Roman" w:hAnsi="Times New Roman" w:cs="Times New Roman"/>
          <w:b/>
          <w:bCs/>
          <w:sz w:val="32"/>
          <w:szCs w:val="32"/>
        </w:rPr>
        <w:t>visualization</w:t>
      </w:r>
      <w:r w:rsidRPr="00700DCC">
        <w:rPr>
          <w:rFonts w:ascii="Times New Roman" w:hAnsi="Times New Roman" w:cs="Times New Roman"/>
          <w:b/>
          <w:bCs/>
          <w:sz w:val="32"/>
          <w:szCs w:val="32"/>
        </w:rPr>
        <w:t xml:space="preserve"> assets</w:t>
      </w:r>
    </w:p>
    <w:p w14:paraId="24FD626B" w14:textId="77777777" w:rsidR="00BC586E" w:rsidRPr="00783099" w:rsidRDefault="00BC586E" w:rsidP="0078309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83099">
        <w:rPr>
          <w:rFonts w:ascii="Times New Roman" w:hAnsi="Times New Roman" w:cs="Times New Roman"/>
          <w:sz w:val="32"/>
          <w:szCs w:val="32"/>
        </w:rPr>
        <w:t>Double-stranded DNA</w:t>
      </w:r>
    </w:p>
    <w:p w14:paraId="27B56004" w14:textId="77777777" w:rsidR="00BC586E" w:rsidRPr="00783099" w:rsidRDefault="00BC586E" w:rsidP="0078309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83099">
        <w:rPr>
          <w:rFonts w:ascii="Times New Roman" w:hAnsi="Times New Roman" w:cs="Times New Roman"/>
          <w:sz w:val="32"/>
          <w:szCs w:val="32"/>
        </w:rPr>
        <w:t>Separated DNA strands</w:t>
      </w:r>
    </w:p>
    <w:p w14:paraId="74313551" w14:textId="77777777" w:rsidR="00BC586E" w:rsidRPr="00783099" w:rsidRDefault="00BC586E" w:rsidP="0078309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83099">
        <w:rPr>
          <w:rFonts w:ascii="Times New Roman" w:hAnsi="Times New Roman" w:cs="Times New Roman"/>
          <w:sz w:val="32"/>
          <w:szCs w:val="32"/>
        </w:rPr>
        <w:t>Primers</w:t>
      </w:r>
    </w:p>
    <w:p w14:paraId="1ED769A7" w14:textId="77777777" w:rsidR="00BC586E" w:rsidRPr="00783099" w:rsidRDefault="00BC586E" w:rsidP="0078309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83099">
        <w:rPr>
          <w:rFonts w:ascii="Times New Roman" w:hAnsi="Times New Roman" w:cs="Times New Roman"/>
          <w:sz w:val="32"/>
          <w:szCs w:val="32"/>
        </w:rPr>
        <w:t>DNA polymerase</w:t>
      </w:r>
    </w:p>
    <w:p w14:paraId="48FCDD7F" w14:textId="77777777" w:rsidR="00BC586E" w:rsidRPr="00783099" w:rsidRDefault="00BC586E" w:rsidP="0078309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83099">
        <w:rPr>
          <w:rFonts w:ascii="Times New Roman" w:hAnsi="Times New Roman" w:cs="Times New Roman"/>
          <w:sz w:val="32"/>
          <w:szCs w:val="32"/>
        </w:rPr>
        <w:t>Newly synthesized DNA</w:t>
      </w:r>
    </w:p>
    <w:p w14:paraId="27CA22F6" w14:textId="7EF53159" w:rsidR="00BC586E" w:rsidRDefault="00BC586E" w:rsidP="0078309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783099">
        <w:rPr>
          <w:rFonts w:ascii="Times New Roman" w:hAnsi="Times New Roman" w:cs="Times New Roman"/>
          <w:sz w:val="32"/>
          <w:szCs w:val="32"/>
        </w:rPr>
        <w:t>Fluorescence/amplification visuali</w:t>
      </w:r>
      <w:r w:rsidR="00783099">
        <w:rPr>
          <w:rFonts w:ascii="Times New Roman" w:hAnsi="Times New Roman" w:cs="Times New Roman"/>
          <w:sz w:val="32"/>
          <w:szCs w:val="32"/>
        </w:rPr>
        <w:t>z</w:t>
      </w:r>
      <w:r w:rsidRPr="00783099">
        <w:rPr>
          <w:rFonts w:ascii="Times New Roman" w:hAnsi="Times New Roman" w:cs="Times New Roman"/>
          <w:sz w:val="32"/>
          <w:szCs w:val="32"/>
        </w:rPr>
        <w:t>ation</w:t>
      </w:r>
    </w:p>
    <w:p w14:paraId="145D86CE" w14:textId="77777777" w:rsidR="001B2B8A" w:rsidRDefault="001B2B8A" w:rsidP="001B2B8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75D38919" w14:textId="77777777" w:rsidR="006C0C79" w:rsidRDefault="006C0C79" w:rsidP="001B2B8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5283791C" w14:textId="77777777" w:rsidR="006C0C79" w:rsidRDefault="006C0C79" w:rsidP="001B2B8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1BA65E75" w14:textId="77777777" w:rsidR="006C0C79" w:rsidRDefault="006C0C79" w:rsidP="001B2B8A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76B85A6D" w14:textId="60DAA65E" w:rsidR="001B2B8A" w:rsidRDefault="00963418" w:rsidP="002E585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585A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Procedure</w:t>
      </w:r>
      <w:r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2E585A">
        <w:rPr>
          <w:rFonts w:ascii="Times New Roman" w:hAnsi="Times New Roman" w:cs="Times New Roman"/>
          <w:b/>
          <w:bCs/>
          <w:sz w:val="32"/>
          <w:szCs w:val="32"/>
        </w:rPr>
        <w:t xml:space="preserve"> Involved</w:t>
      </w:r>
    </w:p>
    <w:p w14:paraId="16DBFFAE" w14:textId="163F68DC" w:rsidR="0075001A" w:rsidRPr="00A701FC" w:rsidRDefault="00A701FC" w:rsidP="00FF36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01FC">
        <w:rPr>
          <w:rFonts w:ascii="Times New Roman" w:hAnsi="Times New Roman" w:cs="Times New Roman"/>
          <w:b/>
          <w:bCs/>
          <w:sz w:val="32"/>
          <w:szCs w:val="32"/>
        </w:rPr>
        <w:t xml:space="preserve">Step 1: </w:t>
      </w:r>
      <w:r w:rsidR="0075001A" w:rsidRPr="00A701FC">
        <w:rPr>
          <w:rFonts w:ascii="Times New Roman" w:hAnsi="Times New Roman" w:cs="Times New Roman"/>
          <w:b/>
          <w:bCs/>
          <w:sz w:val="32"/>
          <w:szCs w:val="32"/>
        </w:rPr>
        <w:t>Receive the prepared 96-well PCR plate</w:t>
      </w:r>
    </w:p>
    <w:p w14:paraId="10EC6618" w14:textId="77777777" w:rsidR="0075001A" w:rsidRPr="00D3590F" w:rsidRDefault="0075001A" w:rsidP="00D359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D3590F">
        <w:rPr>
          <w:rFonts w:ascii="Times New Roman" w:hAnsi="Times New Roman" w:cs="Times New Roman"/>
          <w:sz w:val="32"/>
          <w:szCs w:val="32"/>
        </w:rPr>
        <w:t>Plate comes from Team 4.</w:t>
      </w:r>
    </w:p>
    <w:p w14:paraId="58155CD1" w14:textId="77777777" w:rsidR="0075001A" w:rsidRPr="00D3590F" w:rsidRDefault="0075001A" w:rsidP="00D359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D3590F">
        <w:rPr>
          <w:rFonts w:ascii="Times New Roman" w:hAnsi="Times New Roman" w:cs="Times New Roman"/>
          <w:sz w:val="32"/>
          <w:szCs w:val="32"/>
        </w:rPr>
        <w:t>Verify plate orientation/identification and sealing.</w:t>
      </w:r>
    </w:p>
    <w:p w14:paraId="46969D4F" w14:textId="62C7F627" w:rsidR="0075001A" w:rsidRPr="00A701FC" w:rsidRDefault="00A701FC" w:rsidP="00A701F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01FC">
        <w:rPr>
          <w:rFonts w:ascii="Times New Roman" w:hAnsi="Times New Roman" w:cs="Times New Roman"/>
          <w:b/>
          <w:bCs/>
          <w:sz w:val="32"/>
          <w:szCs w:val="32"/>
        </w:rPr>
        <w:t xml:space="preserve">Step 2: </w:t>
      </w:r>
      <w:r w:rsidR="0075001A" w:rsidRPr="00A701FC">
        <w:rPr>
          <w:rFonts w:ascii="Times New Roman" w:hAnsi="Times New Roman" w:cs="Times New Roman"/>
          <w:b/>
          <w:bCs/>
          <w:sz w:val="32"/>
          <w:szCs w:val="32"/>
        </w:rPr>
        <w:t>Load the plate into the real-time PCR machine</w:t>
      </w:r>
    </w:p>
    <w:p w14:paraId="1B1DC24F" w14:textId="77777777" w:rsidR="0075001A" w:rsidRPr="00622F47" w:rsidRDefault="0075001A" w:rsidP="00622F4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22F47">
        <w:rPr>
          <w:rFonts w:ascii="Times New Roman" w:hAnsi="Times New Roman" w:cs="Times New Roman"/>
          <w:sz w:val="32"/>
          <w:szCs w:val="32"/>
        </w:rPr>
        <w:t>Open machine drawer/chamber.</w:t>
      </w:r>
    </w:p>
    <w:p w14:paraId="5FB405AC" w14:textId="77777777" w:rsidR="0075001A" w:rsidRPr="00622F47" w:rsidRDefault="0075001A" w:rsidP="00622F4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22F47">
        <w:rPr>
          <w:rFonts w:ascii="Times New Roman" w:hAnsi="Times New Roman" w:cs="Times New Roman"/>
          <w:sz w:val="32"/>
          <w:szCs w:val="32"/>
        </w:rPr>
        <w:t>Position the plate correctly.</w:t>
      </w:r>
    </w:p>
    <w:p w14:paraId="184A8170" w14:textId="77777777" w:rsidR="0075001A" w:rsidRPr="00622F47" w:rsidRDefault="0075001A" w:rsidP="00622F4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22F47">
        <w:rPr>
          <w:rFonts w:ascii="Times New Roman" w:hAnsi="Times New Roman" w:cs="Times New Roman"/>
          <w:sz w:val="32"/>
          <w:szCs w:val="32"/>
        </w:rPr>
        <w:t>Close the chamber.</w:t>
      </w:r>
    </w:p>
    <w:p w14:paraId="7D545304" w14:textId="3EEC3E2F" w:rsidR="0075001A" w:rsidRPr="00012A80" w:rsidRDefault="00012A80" w:rsidP="002E585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2A80">
        <w:rPr>
          <w:rFonts w:ascii="Times New Roman" w:hAnsi="Times New Roman" w:cs="Times New Roman"/>
          <w:b/>
          <w:bCs/>
          <w:sz w:val="32"/>
          <w:szCs w:val="32"/>
        </w:rPr>
        <w:t xml:space="preserve">Step 3: </w:t>
      </w:r>
      <w:r w:rsidR="0075001A" w:rsidRPr="00012A80">
        <w:rPr>
          <w:rFonts w:ascii="Times New Roman" w:hAnsi="Times New Roman" w:cs="Times New Roman"/>
          <w:b/>
          <w:bCs/>
          <w:sz w:val="32"/>
          <w:szCs w:val="32"/>
        </w:rPr>
        <w:t>Program the PCR run</w:t>
      </w:r>
    </w:p>
    <w:p w14:paraId="2701BC89" w14:textId="77777777" w:rsidR="0075001A" w:rsidRPr="001C7571" w:rsidRDefault="0075001A" w:rsidP="001C757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C7571">
        <w:rPr>
          <w:rFonts w:ascii="Times New Roman" w:hAnsi="Times New Roman" w:cs="Times New Roman"/>
          <w:sz w:val="32"/>
          <w:szCs w:val="32"/>
        </w:rPr>
        <w:t>Denaturation: 95°C</w:t>
      </w:r>
    </w:p>
    <w:p w14:paraId="08AAA5D2" w14:textId="77777777" w:rsidR="0075001A" w:rsidRPr="001C7571" w:rsidRDefault="0075001A" w:rsidP="001C757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C7571">
        <w:rPr>
          <w:rFonts w:ascii="Times New Roman" w:hAnsi="Times New Roman" w:cs="Times New Roman"/>
          <w:sz w:val="32"/>
          <w:szCs w:val="32"/>
        </w:rPr>
        <w:t>Annealing: 60°C</w:t>
      </w:r>
    </w:p>
    <w:p w14:paraId="15A818CC" w14:textId="77777777" w:rsidR="0075001A" w:rsidRPr="001C7571" w:rsidRDefault="0075001A" w:rsidP="001C757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C7571">
        <w:rPr>
          <w:rFonts w:ascii="Times New Roman" w:hAnsi="Times New Roman" w:cs="Times New Roman"/>
          <w:sz w:val="32"/>
          <w:szCs w:val="32"/>
        </w:rPr>
        <w:t>Extension: 72°C</w:t>
      </w:r>
    </w:p>
    <w:p w14:paraId="6CCC03BA" w14:textId="77777777" w:rsidR="0075001A" w:rsidRPr="001C7571" w:rsidRDefault="0075001A" w:rsidP="001C757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C7571">
        <w:rPr>
          <w:rFonts w:ascii="Times New Roman" w:hAnsi="Times New Roman" w:cs="Times New Roman"/>
          <w:sz w:val="32"/>
          <w:szCs w:val="32"/>
        </w:rPr>
        <w:t>35 cycles</w:t>
      </w:r>
    </w:p>
    <w:p w14:paraId="69B7EA8F" w14:textId="77777777" w:rsidR="0075001A" w:rsidRPr="001C7571" w:rsidRDefault="0075001A" w:rsidP="001C757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C7571">
        <w:rPr>
          <w:rFonts w:ascii="Times New Roman" w:hAnsi="Times New Roman" w:cs="Times New Roman"/>
          <w:sz w:val="32"/>
          <w:szCs w:val="32"/>
        </w:rPr>
        <w:t>Real-time fluorescence monitoring.</w:t>
      </w:r>
    </w:p>
    <w:p w14:paraId="4FAE50AE" w14:textId="5025C64D" w:rsidR="0075001A" w:rsidRPr="001C7571" w:rsidRDefault="001C7571" w:rsidP="002E585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7571">
        <w:rPr>
          <w:rFonts w:ascii="Times New Roman" w:hAnsi="Times New Roman" w:cs="Times New Roman"/>
          <w:b/>
          <w:bCs/>
          <w:sz w:val="32"/>
          <w:szCs w:val="32"/>
        </w:rPr>
        <w:t xml:space="preserve">Step 4:  </w:t>
      </w:r>
      <w:r w:rsidR="0075001A" w:rsidRPr="001C7571">
        <w:rPr>
          <w:rFonts w:ascii="Times New Roman" w:hAnsi="Times New Roman" w:cs="Times New Roman"/>
          <w:b/>
          <w:bCs/>
          <w:sz w:val="32"/>
          <w:szCs w:val="32"/>
        </w:rPr>
        <w:t>Run and visualize PCR amplification</w:t>
      </w:r>
    </w:p>
    <w:p w14:paraId="6D5A1027" w14:textId="77777777" w:rsidR="0075001A" w:rsidRPr="00F47A7B" w:rsidRDefault="0075001A" w:rsidP="00F47A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47A7B">
        <w:rPr>
          <w:rFonts w:ascii="Times New Roman" w:hAnsi="Times New Roman" w:cs="Times New Roman"/>
          <w:sz w:val="32"/>
          <w:szCs w:val="32"/>
        </w:rPr>
        <w:t>Show DNA strands separating.</w:t>
      </w:r>
    </w:p>
    <w:p w14:paraId="332AAC6B" w14:textId="77777777" w:rsidR="0075001A" w:rsidRPr="00F47A7B" w:rsidRDefault="0075001A" w:rsidP="00F47A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47A7B">
        <w:rPr>
          <w:rFonts w:ascii="Times New Roman" w:hAnsi="Times New Roman" w:cs="Times New Roman"/>
          <w:sz w:val="32"/>
          <w:szCs w:val="32"/>
        </w:rPr>
        <w:t>Show primers and DNA polymerase.</w:t>
      </w:r>
    </w:p>
    <w:p w14:paraId="07254F47" w14:textId="77777777" w:rsidR="0075001A" w:rsidRPr="00F47A7B" w:rsidRDefault="0075001A" w:rsidP="00F47A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47A7B">
        <w:rPr>
          <w:rFonts w:ascii="Times New Roman" w:hAnsi="Times New Roman" w:cs="Times New Roman"/>
          <w:sz w:val="32"/>
          <w:szCs w:val="32"/>
        </w:rPr>
        <w:t>Show newly synthesized DNA.</w:t>
      </w:r>
    </w:p>
    <w:p w14:paraId="3D5F186E" w14:textId="77777777" w:rsidR="0075001A" w:rsidRPr="00F47A7B" w:rsidRDefault="0075001A" w:rsidP="00F47A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47A7B">
        <w:rPr>
          <w:rFonts w:ascii="Times New Roman" w:hAnsi="Times New Roman" w:cs="Times New Roman"/>
          <w:sz w:val="32"/>
          <w:szCs w:val="32"/>
        </w:rPr>
        <w:t>Repeat the amplification cycle.</w:t>
      </w:r>
    </w:p>
    <w:p w14:paraId="0439124D" w14:textId="681CDB49" w:rsidR="0075001A" w:rsidRPr="00F47A7B" w:rsidRDefault="00F47A7B" w:rsidP="002E585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7A7B">
        <w:rPr>
          <w:rFonts w:ascii="Times New Roman" w:hAnsi="Times New Roman" w:cs="Times New Roman"/>
          <w:b/>
          <w:bCs/>
          <w:sz w:val="32"/>
          <w:szCs w:val="32"/>
        </w:rPr>
        <w:t xml:space="preserve">Step 5:  </w:t>
      </w:r>
      <w:r w:rsidR="0075001A" w:rsidRPr="00F47A7B">
        <w:rPr>
          <w:rFonts w:ascii="Times New Roman" w:hAnsi="Times New Roman" w:cs="Times New Roman"/>
          <w:b/>
          <w:bCs/>
          <w:sz w:val="32"/>
          <w:szCs w:val="32"/>
        </w:rPr>
        <w:t>Visualize fluorescence/amplification</w:t>
      </w:r>
    </w:p>
    <w:p w14:paraId="1C7FBB63" w14:textId="77777777" w:rsidR="0075001A" w:rsidRPr="00F47A7B" w:rsidRDefault="0075001A" w:rsidP="00F47A7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47A7B">
        <w:rPr>
          <w:rFonts w:ascii="Times New Roman" w:hAnsi="Times New Roman" w:cs="Times New Roman"/>
          <w:sz w:val="32"/>
          <w:szCs w:val="32"/>
        </w:rPr>
        <w:t>Fluorescence increases as amplification occurs.</w:t>
      </w:r>
    </w:p>
    <w:p w14:paraId="6B448D45" w14:textId="77777777" w:rsidR="0075001A" w:rsidRPr="00F47A7B" w:rsidRDefault="0075001A" w:rsidP="00F47A7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47A7B">
        <w:rPr>
          <w:rFonts w:ascii="Times New Roman" w:hAnsi="Times New Roman" w:cs="Times New Roman"/>
          <w:sz w:val="32"/>
          <w:szCs w:val="32"/>
        </w:rPr>
        <w:t>Display the amplification curve/readout.</w:t>
      </w:r>
    </w:p>
    <w:p w14:paraId="3FEC74C5" w14:textId="782205DA" w:rsidR="0075001A" w:rsidRPr="00F47A7B" w:rsidRDefault="00F47A7B" w:rsidP="002E585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7A7B">
        <w:rPr>
          <w:rFonts w:ascii="Times New Roman" w:hAnsi="Times New Roman" w:cs="Times New Roman"/>
          <w:b/>
          <w:bCs/>
          <w:sz w:val="32"/>
          <w:szCs w:val="32"/>
        </w:rPr>
        <w:t xml:space="preserve">Step 6:  </w:t>
      </w:r>
      <w:r w:rsidR="0075001A" w:rsidRPr="00F47A7B">
        <w:rPr>
          <w:rFonts w:ascii="Times New Roman" w:hAnsi="Times New Roman" w:cs="Times New Roman"/>
          <w:b/>
          <w:bCs/>
          <w:sz w:val="32"/>
          <w:szCs w:val="32"/>
        </w:rPr>
        <w:t>Complete the PCR run</w:t>
      </w:r>
    </w:p>
    <w:p w14:paraId="6D488833" w14:textId="77777777" w:rsidR="0075001A" w:rsidRPr="006C0C79" w:rsidRDefault="0075001A" w:rsidP="006C0C7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6C0C79">
        <w:rPr>
          <w:rFonts w:ascii="Times New Roman" w:hAnsi="Times New Roman" w:cs="Times New Roman"/>
          <w:sz w:val="32"/>
          <w:szCs w:val="32"/>
        </w:rPr>
        <w:t>Show completion after the programmed cycles.</w:t>
      </w:r>
    </w:p>
    <w:p w14:paraId="352DB73A" w14:textId="47C93F28" w:rsidR="005C55E1" w:rsidRPr="00CD7A46" w:rsidRDefault="0075001A" w:rsidP="00CD7A4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6C0C79">
        <w:rPr>
          <w:rFonts w:ascii="Times New Roman" w:hAnsi="Times New Roman" w:cs="Times New Roman"/>
          <w:sz w:val="32"/>
          <w:szCs w:val="32"/>
        </w:rPr>
        <w:t>Transition to the results screen.</w:t>
      </w:r>
    </w:p>
    <w:p w14:paraId="2BCCAC5B" w14:textId="11EB49CB" w:rsidR="005C55E1" w:rsidRDefault="00AB49A7" w:rsidP="00BC586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AB49A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Parameters Needed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10"/>
        <w:gridCol w:w="4454"/>
      </w:tblGrid>
      <w:tr w:rsidR="00F2138E" w14:paraId="5130C765" w14:textId="77777777" w:rsidTr="00F2138E">
        <w:trPr>
          <w:trHeight w:val="324"/>
        </w:trPr>
        <w:tc>
          <w:tcPr>
            <w:tcW w:w="4510" w:type="dxa"/>
          </w:tcPr>
          <w:p w14:paraId="285B62F0" w14:textId="51D7D13B" w:rsidR="00F2138E" w:rsidRDefault="00F2138E" w:rsidP="00BC586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4454" w:type="dxa"/>
          </w:tcPr>
          <w:p w14:paraId="54EF5DFD" w14:textId="5DC2DFAF" w:rsidR="00F2138E" w:rsidRDefault="00F2138E" w:rsidP="00BC586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Value</w:t>
            </w:r>
          </w:p>
        </w:tc>
      </w:tr>
      <w:tr w:rsidR="00F2138E" w:rsidRPr="0027592D" w14:paraId="07FEE143" w14:textId="77777777" w:rsidTr="00F2138E">
        <w:trPr>
          <w:trHeight w:val="324"/>
        </w:trPr>
        <w:tc>
          <w:tcPr>
            <w:tcW w:w="4510" w:type="dxa"/>
          </w:tcPr>
          <w:p w14:paraId="575E4788" w14:textId="6F3355C0" w:rsidR="00F2138E" w:rsidRPr="0027592D" w:rsidRDefault="00F2138E" w:rsidP="00BC5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7592D">
              <w:rPr>
                <w:rFonts w:ascii="Times New Roman" w:hAnsi="Times New Roman" w:cs="Times New Roman"/>
                <w:sz w:val="32"/>
                <w:szCs w:val="32"/>
              </w:rPr>
              <w:t>Denaturation</w:t>
            </w:r>
          </w:p>
        </w:tc>
        <w:tc>
          <w:tcPr>
            <w:tcW w:w="4454" w:type="dxa"/>
          </w:tcPr>
          <w:p w14:paraId="56EAFE14" w14:textId="08CA074F" w:rsidR="00F2138E" w:rsidRPr="0027592D" w:rsidRDefault="00D51638" w:rsidP="00BC5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95°C</w:t>
            </w:r>
          </w:p>
        </w:tc>
      </w:tr>
      <w:tr w:rsidR="00F2138E" w:rsidRPr="0027592D" w14:paraId="28BF0390" w14:textId="77777777" w:rsidTr="00F2138E">
        <w:trPr>
          <w:trHeight w:val="324"/>
        </w:trPr>
        <w:tc>
          <w:tcPr>
            <w:tcW w:w="4510" w:type="dxa"/>
          </w:tcPr>
          <w:p w14:paraId="58146CBA" w14:textId="1F6D8683" w:rsidR="00F2138E" w:rsidRPr="0027592D" w:rsidRDefault="00F2138E" w:rsidP="00BC5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7592D">
              <w:rPr>
                <w:rFonts w:ascii="Times New Roman" w:hAnsi="Times New Roman" w:cs="Times New Roman"/>
                <w:sz w:val="32"/>
                <w:szCs w:val="32"/>
              </w:rPr>
              <w:t>Annealing</w:t>
            </w:r>
          </w:p>
        </w:tc>
        <w:tc>
          <w:tcPr>
            <w:tcW w:w="4454" w:type="dxa"/>
          </w:tcPr>
          <w:p w14:paraId="229C0DEA" w14:textId="498715D9" w:rsidR="00F2138E" w:rsidRPr="0027592D" w:rsidRDefault="00D51638" w:rsidP="00BC5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60°C</w:t>
            </w:r>
          </w:p>
        </w:tc>
      </w:tr>
      <w:tr w:rsidR="00F2138E" w:rsidRPr="0027592D" w14:paraId="2781C202" w14:textId="77777777" w:rsidTr="00F2138E">
        <w:trPr>
          <w:trHeight w:val="324"/>
        </w:trPr>
        <w:tc>
          <w:tcPr>
            <w:tcW w:w="4510" w:type="dxa"/>
          </w:tcPr>
          <w:p w14:paraId="42F880F5" w14:textId="72F36C6D" w:rsidR="00F2138E" w:rsidRPr="0027592D" w:rsidRDefault="001B64C4" w:rsidP="00BC5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7592D">
              <w:rPr>
                <w:rFonts w:ascii="Times New Roman" w:hAnsi="Times New Roman" w:cs="Times New Roman"/>
                <w:sz w:val="32"/>
                <w:szCs w:val="32"/>
              </w:rPr>
              <w:t>Extension</w:t>
            </w:r>
          </w:p>
        </w:tc>
        <w:tc>
          <w:tcPr>
            <w:tcW w:w="4454" w:type="dxa"/>
          </w:tcPr>
          <w:p w14:paraId="52780215" w14:textId="6DD51B44" w:rsidR="00F2138E" w:rsidRPr="0027592D" w:rsidRDefault="00E73EF1" w:rsidP="00BC5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72°C</w:t>
            </w:r>
          </w:p>
        </w:tc>
      </w:tr>
      <w:tr w:rsidR="00F2138E" w:rsidRPr="0027592D" w14:paraId="707C4EFC" w14:textId="77777777" w:rsidTr="00F2138E">
        <w:trPr>
          <w:trHeight w:val="324"/>
        </w:trPr>
        <w:tc>
          <w:tcPr>
            <w:tcW w:w="4510" w:type="dxa"/>
          </w:tcPr>
          <w:p w14:paraId="37FC97E0" w14:textId="7F9378C5" w:rsidR="00F2138E" w:rsidRPr="0027592D" w:rsidRDefault="001B64C4" w:rsidP="00BC5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7592D">
              <w:rPr>
                <w:rFonts w:ascii="Times New Roman" w:hAnsi="Times New Roman" w:cs="Times New Roman"/>
                <w:sz w:val="32"/>
                <w:szCs w:val="32"/>
              </w:rPr>
              <w:t>Number of cycles</w:t>
            </w:r>
          </w:p>
        </w:tc>
        <w:tc>
          <w:tcPr>
            <w:tcW w:w="4454" w:type="dxa"/>
          </w:tcPr>
          <w:p w14:paraId="705B3B59" w14:textId="44BD799A" w:rsidR="00F2138E" w:rsidRPr="0027592D" w:rsidRDefault="00FE063B" w:rsidP="00BC5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35</w:t>
            </w:r>
          </w:p>
        </w:tc>
      </w:tr>
      <w:tr w:rsidR="00F2138E" w:rsidRPr="0027592D" w14:paraId="5DD22E8D" w14:textId="77777777" w:rsidTr="00F2138E">
        <w:trPr>
          <w:trHeight w:val="324"/>
        </w:trPr>
        <w:tc>
          <w:tcPr>
            <w:tcW w:w="4510" w:type="dxa"/>
          </w:tcPr>
          <w:p w14:paraId="6BEF0537" w14:textId="578D226A" w:rsidR="00F2138E" w:rsidRPr="0027592D" w:rsidRDefault="001B64C4" w:rsidP="00BC5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7592D">
              <w:rPr>
                <w:rFonts w:ascii="Times New Roman" w:hAnsi="Times New Roman" w:cs="Times New Roman"/>
                <w:sz w:val="32"/>
                <w:szCs w:val="32"/>
              </w:rPr>
              <w:t>Readout</w:t>
            </w:r>
          </w:p>
        </w:tc>
        <w:tc>
          <w:tcPr>
            <w:tcW w:w="4454" w:type="dxa"/>
          </w:tcPr>
          <w:p w14:paraId="4BA80FEF" w14:textId="33EED4A0" w:rsidR="00F2138E" w:rsidRPr="0027592D" w:rsidRDefault="00FE063B" w:rsidP="00BC5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Real-time fluorescence</w:t>
            </w:r>
          </w:p>
        </w:tc>
      </w:tr>
      <w:tr w:rsidR="0027592D" w:rsidRPr="0027592D" w14:paraId="0E2DA3DE" w14:textId="77777777" w:rsidTr="00F2138E">
        <w:trPr>
          <w:trHeight w:val="324"/>
        </w:trPr>
        <w:tc>
          <w:tcPr>
            <w:tcW w:w="4510" w:type="dxa"/>
          </w:tcPr>
          <w:p w14:paraId="0D545CAB" w14:textId="07F42563" w:rsidR="0027592D" w:rsidRPr="0027592D" w:rsidRDefault="0027592D" w:rsidP="00BC5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7592D">
              <w:rPr>
                <w:rFonts w:ascii="Times New Roman" w:hAnsi="Times New Roman" w:cs="Times New Roman"/>
                <w:sz w:val="32"/>
                <w:szCs w:val="32"/>
              </w:rPr>
              <w:t>Run duration shown in deck</w:t>
            </w:r>
          </w:p>
        </w:tc>
        <w:tc>
          <w:tcPr>
            <w:tcW w:w="4454" w:type="dxa"/>
          </w:tcPr>
          <w:p w14:paraId="7873D134" w14:textId="6C5FC322" w:rsidR="0027592D" w:rsidRPr="0027592D" w:rsidRDefault="00FE063B" w:rsidP="00BC586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~2 hours</w:t>
            </w:r>
          </w:p>
        </w:tc>
      </w:tr>
    </w:tbl>
    <w:p w14:paraId="20E36EE3" w14:textId="77777777" w:rsidR="00AB49A7" w:rsidRPr="00AB49A7" w:rsidRDefault="00AB49A7" w:rsidP="00BC586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718D894" w14:textId="77777777" w:rsidR="00850C64" w:rsidRDefault="00850C64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1403B8A" w14:textId="27682AED" w:rsidR="00CD7A46" w:rsidRPr="00822564" w:rsidRDefault="00CD7A46" w:rsidP="001803AA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822564">
        <w:rPr>
          <w:rFonts w:ascii="Times New Roman" w:hAnsi="Times New Roman" w:cs="Times New Roman"/>
          <w:b/>
          <w:bCs/>
          <w:sz w:val="32"/>
          <w:szCs w:val="32"/>
        </w:rPr>
        <w:t>Scientific Storyboard</w:t>
      </w:r>
    </w:p>
    <w:p w14:paraId="2CC37BFE" w14:textId="061B2427" w:rsidR="00CD7A46" w:rsidRDefault="00CD7A46" w:rsidP="001803A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Loading → Programming → Running → Amplification → Results</w:t>
      </w:r>
    </w:p>
    <w:p w14:paraId="45019CF4" w14:textId="7D764C96" w:rsidR="00CD7A46" w:rsidRDefault="00CD7A46" w:rsidP="001803A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Objective:</w:t>
      </w:r>
    </w:p>
    <w:p w14:paraId="69EF0ACA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learner should understand what happens when a prepared PCR plate enters a real-time PCR machine and how amplification is monitored.</w:t>
      </w:r>
    </w:p>
    <w:p w14:paraId="127DD289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A48E45E" w14:textId="0B8EC003" w:rsidR="00CD7A46" w:rsidRPr="00295B69" w:rsidRDefault="00CD7A46" w:rsidP="00822564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295B69">
        <w:rPr>
          <w:rFonts w:ascii="Times New Roman" w:hAnsi="Times New Roman" w:cs="Times New Roman"/>
          <w:b/>
          <w:bCs/>
          <w:sz w:val="32"/>
          <w:szCs w:val="32"/>
        </w:rPr>
        <w:t>SCENE 1 — RECEIVE THE PREPARED PLATE</w:t>
      </w:r>
    </w:p>
    <w:p w14:paraId="687F6155" w14:textId="16A145D9" w:rsidR="00CD7A46" w:rsidRDefault="00CD7A46" w:rsidP="0082256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What happens:</w:t>
      </w:r>
    </w:p>
    <w:p w14:paraId="36522044" w14:textId="34FFFDEF" w:rsidR="00CD7A46" w:rsidRDefault="00CD7A46" w:rsidP="0082256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Team 5 receives the prepared 96-well optical PCR plate from Team 4.</w:t>
      </w:r>
    </w:p>
    <w:p w14:paraId="040C3FB6" w14:textId="4C118D5F" w:rsidR="00CD7A46" w:rsidRDefault="00CD7A46" w:rsidP="0082256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Visuals:</w:t>
      </w:r>
    </w:p>
    <w:p w14:paraId="1E19236A" w14:textId="3CC84DA8" w:rsidR="00CD7A46" w:rsidRPr="00822564" w:rsidRDefault="00CD7A46" w:rsidP="0082256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822564">
        <w:rPr>
          <w:rFonts w:ascii="Times New Roman" w:hAnsi="Times New Roman" w:cs="Times New Roman"/>
          <w:sz w:val="32"/>
          <w:szCs w:val="32"/>
        </w:rPr>
        <w:t>96-well PCR plate</w:t>
      </w:r>
    </w:p>
    <w:p w14:paraId="023A5AB8" w14:textId="5A986E74" w:rsidR="00CD7A46" w:rsidRPr="00822564" w:rsidRDefault="00CD7A46" w:rsidP="0082256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822564">
        <w:rPr>
          <w:rFonts w:ascii="Times New Roman" w:hAnsi="Times New Roman" w:cs="Times New Roman"/>
          <w:sz w:val="32"/>
          <w:szCs w:val="32"/>
        </w:rPr>
        <w:t>Optical sealing film/caps</w:t>
      </w:r>
    </w:p>
    <w:p w14:paraId="6F161FCE" w14:textId="0CD30F6A" w:rsidR="00CD7A46" w:rsidRPr="00822564" w:rsidRDefault="00CD7A46" w:rsidP="0082256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822564">
        <w:rPr>
          <w:rFonts w:ascii="Times New Roman" w:hAnsi="Times New Roman" w:cs="Times New Roman"/>
          <w:sz w:val="32"/>
          <w:szCs w:val="32"/>
        </w:rPr>
        <w:t>Plate orientation/A1 marker</w:t>
      </w:r>
    </w:p>
    <w:p w14:paraId="3ECF05A4" w14:textId="77777777" w:rsidR="00CD7A46" w:rsidRPr="00822564" w:rsidRDefault="00CD7A46" w:rsidP="0082256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822564">
        <w:rPr>
          <w:rFonts w:ascii="Times New Roman" w:hAnsi="Times New Roman" w:cs="Times New Roman"/>
          <w:sz w:val="32"/>
          <w:szCs w:val="32"/>
        </w:rPr>
        <w:t>Sample/plate identification</w:t>
      </w:r>
    </w:p>
    <w:p w14:paraId="27183C52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713F8F3" w14:textId="3D8F46C6" w:rsidR="00CD7A46" w:rsidRPr="00312F2F" w:rsidRDefault="00CD7A46" w:rsidP="00312F2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312F2F">
        <w:rPr>
          <w:rFonts w:ascii="Times New Roman" w:hAnsi="Times New Roman" w:cs="Times New Roman"/>
          <w:b/>
          <w:bCs/>
          <w:sz w:val="32"/>
          <w:szCs w:val="32"/>
        </w:rPr>
        <w:lastRenderedPageBreak/>
        <w:t>Scientist explanation:</w:t>
      </w:r>
    </w:p>
    <w:p w14:paraId="24424604" w14:textId="1E8C897E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PCR plate has already been prepared with the master mix, samples, and controls. Team 5 now loads the prepared plate into the real-time PCR machine.</w:t>
      </w:r>
    </w:p>
    <w:p w14:paraId="76FE2B60" w14:textId="77777777" w:rsidR="00CD7A46" w:rsidRDefault="00CD7A46" w:rsidP="00312F2F">
      <w:pPr>
        <w:rPr>
          <w:rFonts w:ascii="Times New Roman" w:hAnsi="Times New Roman" w:cs="Times New Roman"/>
          <w:sz w:val="32"/>
          <w:szCs w:val="32"/>
        </w:rPr>
      </w:pPr>
    </w:p>
    <w:p w14:paraId="2BBEB98E" w14:textId="1648339A" w:rsidR="00CD7A46" w:rsidRPr="00422FD5" w:rsidRDefault="00CD7A46" w:rsidP="00422FD5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22FD5">
        <w:rPr>
          <w:rFonts w:ascii="Times New Roman" w:hAnsi="Times New Roman" w:cs="Times New Roman"/>
          <w:b/>
          <w:bCs/>
          <w:sz w:val="32"/>
          <w:szCs w:val="32"/>
        </w:rPr>
        <w:t>SCENE 2 — LOAD THE PCR MACHINE</w:t>
      </w:r>
    </w:p>
    <w:p w14:paraId="30B87F14" w14:textId="31A78510" w:rsidR="00CD7A46" w:rsidRDefault="00CD7A46" w:rsidP="00AE113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Interaction</w:t>
      </w:r>
    </w:p>
    <w:p w14:paraId="01B00919" w14:textId="4D03DA49" w:rsidR="00CD7A46" w:rsidRDefault="00CD7A46" w:rsidP="00AE113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</w:t>
      </w:r>
      <w:r w:rsidR="00AE113E">
        <w:rPr>
          <w:rFonts w:ascii="Times New Roman" w:hAnsi="Times New Roman" w:cs="Times New Roman"/>
          <w:sz w:val="32"/>
          <w:szCs w:val="32"/>
        </w:rPr>
        <w:t>user</w:t>
      </w:r>
      <w:r>
        <w:rPr>
          <w:rFonts w:ascii="Times New Roman" w:hAnsi="Times New Roman" w:cs="Times New Roman"/>
          <w:sz w:val="32"/>
          <w:szCs w:val="32"/>
        </w:rPr>
        <w:t xml:space="preserve"> should be able to:</w:t>
      </w:r>
    </w:p>
    <w:p w14:paraId="5FF830BD" w14:textId="763F4DED" w:rsidR="00CD7A46" w:rsidRDefault="00CD7A46" w:rsidP="00AE113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→ PLACE PLATE → CHECK ORIENTATION → CLOSE</w:t>
      </w:r>
    </w:p>
    <w:p w14:paraId="7AAB6F04" w14:textId="1CFED82E" w:rsidR="00CD7A46" w:rsidRDefault="00CD7A46" w:rsidP="00AE113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Visuals:</w:t>
      </w:r>
    </w:p>
    <w:p w14:paraId="229F65B7" w14:textId="4A4DD1FA" w:rsidR="00CD7A46" w:rsidRPr="008D6E5B" w:rsidRDefault="00CD7A46" w:rsidP="008D6E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D6E5B">
        <w:rPr>
          <w:rFonts w:ascii="Times New Roman" w:hAnsi="Times New Roman" w:cs="Times New Roman"/>
          <w:sz w:val="32"/>
          <w:szCs w:val="32"/>
        </w:rPr>
        <w:t>Real-time PCR/qPCR machine</w:t>
      </w:r>
    </w:p>
    <w:p w14:paraId="29E18175" w14:textId="02788C3F" w:rsidR="00CD7A46" w:rsidRPr="008D6E5B" w:rsidRDefault="00CD7A46" w:rsidP="008D6E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D6E5B">
        <w:rPr>
          <w:rFonts w:ascii="Times New Roman" w:hAnsi="Times New Roman" w:cs="Times New Roman"/>
          <w:sz w:val="32"/>
          <w:szCs w:val="32"/>
        </w:rPr>
        <w:t>Machine drawer/chambe</w:t>
      </w:r>
      <w:r w:rsidR="00AE113E" w:rsidRPr="008D6E5B">
        <w:rPr>
          <w:rFonts w:ascii="Times New Roman" w:hAnsi="Times New Roman" w:cs="Times New Roman"/>
          <w:sz w:val="32"/>
          <w:szCs w:val="32"/>
        </w:rPr>
        <w:t>r</w:t>
      </w:r>
    </w:p>
    <w:p w14:paraId="0FEA7EF8" w14:textId="09015F33" w:rsidR="00CD7A46" w:rsidRPr="008D6E5B" w:rsidRDefault="00CD7A46" w:rsidP="008D6E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D6E5B">
        <w:rPr>
          <w:rFonts w:ascii="Times New Roman" w:hAnsi="Times New Roman" w:cs="Times New Roman"/>
          <w:sz w:val="32"/>
          <w:szCs w:val="32"/>
        </w:rPr>
        <w:t>Plate block/sample block</w:t>
      </w:r>
    </w:p>
    <w:p w14:paraId="05B1ECE0" w14:textId="10FD0255" w:rsidR="00CD7A46" w:rsidRPr="008D6E5B" w:rsidRDefault="00CD7A46" w:rsidP="008D6E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D6E5B">
        <w:rPr>
          <w:rFonts w:ascii="Times New Roman" w:hAnsi="Times New Roman" w:cs="Times New Roman"/>
          <w:sz w:val="32"/>
          <w:szCs w:val="32"/>
        </w:rPr>
        <w:t>Plate adapter/support if applicable</w:t>
      </w:r>
    </w:p>
    <w:p w14:paraId="15D90221" w14:textId="77777777" w:rsidR="00CD7A46" w:rsidRPr="008D6E5B" w:rsidRDefault="00CD7A46" w:rsidP="008D6E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D6E5B">
        <w:rPr>
          <w:rFonts w:ascii="Times New Roman" w:hAnsi="Times New Roman" w:cs="Times New Roman"/>
          <w:sz w:val="32"/>
          <w:szCs w:val="32"/>
        </w:rPr>
        <w:t>96-well plate</w:t>
      </w:r>
    </w:p>
    <w:p w14:paraId="41335AAB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FD3E34D" w14:textId="7EEC3A34" w:rsidR="00CD7A46" w:rsidRDefault="00CD7A46" w:rsidP="008D6E5B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Scientist explanation:</w:t>
      </w:r>
    </w:p>
    <w:p w14:paraId="2EC403F3" w14:textId="7B166770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prepared plate is positioned correctly inside the PCR machine. Proper orientation ensures that the wells correspond correctly to the programmed plate layout.</w:t>
      </w:r>
    </w:p>
    <w:p w14:paraId="30D8483C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4580028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Your document specifically identifies the plate block, plate adapter/support, machine drawer/chamber, and A1 orientation marker as Team 5 assets.</w:t>
      </w:r>
    </w:p>
    <w:p w14:paraId="6F0B00FB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A0EA326" w14:textId="1B127181" w:rsidR="00CD7A46" w:rsidRPr="009573AB" w:rsidRDefault="00CD7A46" w:rsidP="009573A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573AB">
        <w:rPr>
          <w:rFonts w:ascii="Times New Roman" w:hAnsi="Times New Roman" w:cs="Times New Roman"/>
          <w:b/>
          <w:bCs/>
          <w:sz w:val="32"/>
          <w:szCs w:val="32"/>
        </w:rPr>
        <w:lastRenderedPageBreak/>
        <w:t>SCENE 3 — PROGRAM THE MACHINE</w:t>
      </w:r>
    </w:p>
    <w:p w14:paraId="42B7E158" w14:textId="46B0892F" w:rsidR="00CD7A46" w:rsidRDefault="00CD7A46" w:rsidP="009573AB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On-screen machine interface</w:t>
      </w:r>
    </w:p>
    <w:p w14:paraId="56004783" w14:textId="17E29AA0" w:rsidR="00CD7A46" w:rsidRDefault="00CD7A46" w:rsidP="009573AB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Show something like:</w:t>
      </w:r>
    </w:p>
    <w:tbl>
      <w:tblPr>
        <w:tblStyle w:val="TableGrid"/>
        <w:tblW w:w="9880" w:type="dxa"/>
        <w:tblInd w:w="360" w:type="dxa"/>
        <w:tblLook w:val="04A0" w:firstRow="1" w:lastRow="0" w:firstColumn="1" w:lastColumn="0" w:noHBand="0" w:noVBand="1"/>
      </w:tblPr>
      <w:tblGrid>
        <w:gridCol w:w="3571"/>
        <w:gridCol w:w="3501"/>
        <w:gridCol w:w="2808"/>
      </w:tblGrid>
      <w:tr w:rsidR="00656277" w14:paraId="1FE712B5" w14:textId="77777777" w:rsidTr="00656277">
        <w:trPr>
          <w:trHeight w:val="374"/>
        </w:trPr>
        <w:tc>
          <w:tcPr>
            <w:tcW w:w="3571" w:type="dxa"/>
          </w:tcPr>
          <w:p w14:paraId="3B53210E" w14:textId="7CAACC54" w:rsidR="00656277" w:rsidRDefault="00656277" w:rsidP="009573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Step</w:t>
            </w:r>
          </w:p>
        </w:tc>
        <w:tc>
          <w:tcPr>
            <w:tcW w:w="3501" w:type="dxa"/>
          </w:tcPr>
          <w:p w14:paraId="7F27E296" w14:textId="3F43605F" w:rsidR="00656277" w:rsidRDefault="00656277" w:rsidP="009573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Temperature</w:t>
            </w:r>
          </w:p>
        </w:tc>
        <w:tc>
          <w:tcPr>
            <w:tcW w:w="2808" w:type="dxa"/>
          </w:tcPr>
          <w:p w14:paraId="382C8B41" w14:textId="19714F24" w:rsidR="00656277" w:rsidRDefault="00656277" w:rsidP="009573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Purpose</w:t>
            </w:r>
          </w:p>
        </w:tc>
      </w:tr>
      <w:tr w:rsidR="00656277" w14:paraId="431F1EE6" w14:textId="77777777" w:rsidTr="00656277">
        <w:trPr>
          <w:trHeight w:val="1141"/>
        </w:trPr>
        <w:tc>
          <w:tcPr>
            <w:tcW w:w="3571" w:type="dxa"/>
          </w:tcPr>
          <w:p w14:paraId="7EC57846" w14:textId="636AED28" w:rsidR="00656277" w:rsidRDefault="00656277" w:rsidP="009573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Denaturation</w:t>
            </w:r>
          </w:p>
        </w:tc>
        <w:tc>
          <w:tcPr>
            <w:tcW w:w="3501" w:type="dxa"/>
          </w:tcPr>
          <w:p w14:paraId="78A4236A" w14:textId="34ABE521" w:rsidR="00656277" w:rsidRDefault="00656277" w:rsidP="009573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95°C</w:t>
            </w:r>
          </w:p>
        </w:tc>
        <w:tc>
          <w:tcPr>
            <w:tcW w:w="2808" w:type="dxa"/>
          </w:tcPr>
          <w:p w14:paraId="4BEFA1CD" w14:textId="187AC137" w:rsidR="00656277" w:rsidRDefault="00656277" w:rsidP="009573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DNA strands separate</w:t>
            </w:r>
          </w:p>
        </w:tc>
      </w:tr>
      <w:tr w:rsidR="00656277" w14:paraId="6087FBC2" w14:textId="77777777" w:rsidTr="00656277">
        <w:trPr>
          <w:trHeight w:val="766"/>
        </w:trPr>
        <w:tc>
          <w:tcPr>
            <w:tcW w:w="3571" w:type="dxa"/>
          </w:tcPr>
          <w:p w14:paraId="1BF126D6" w14:textId="28DBE775" w:rsidR="00656277" w:rsidRDefault="00656277" w:rsidP="009573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Annealing</w:t>
            </w:r>
          </w:p>
        </w:tc>
        <w:tc>
          <w:tcPr>
            <w:tcW w:w="3501" w:type="dxa"/>
          </w:tcPr>
          <w:p w14:paraId="0D6BABF3" w14:textId="5A530C16" w:rsidR="00656277" w:rsidRDefault="00656277" w:rsidP="009573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60°C</w:t>
            </w:r>
          </w:p>
        </w:tc>
        <w:tc>
          <w:tcPr>
            <w:tcW w:w="2808" w:type="dxa"/>
          </w:tcPr>
          <w:p w14:paraId="76B03256" w14:textId="0A4F3F79" w:rsidR="00656277" w:rsidRDefault="00656277" w:rsidP="009573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Primers bind</w:t>
            </w:r>
          </w:p>
        </w:tc>
      </w:tr>
      <w:tr w:rsidR="00656277" w14:paraId="1D4394A3" w14:textId="77777777" w:rsidTr="00656277">
        <w:trPr>
          <w:trHeight w:val="748"/>
        </w:trPr>
        <w:tc>
          <w:tcPr>
            <w:tcW w:w="3571" w:type="dxa"/>
          </w:tcPr>
          <w:p w14:paraId="4F087CD7" w14:textId="18EFCA95" w:rsidR="00656277" w:rsidRDefault="00656277" w:rsidP="009573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Extension</w:t>
            </w:r>
          </w:p>
        </w:tc>
        <w:tc>
          <w:tcPr>
            <w:tcW w:w="3501" w:type="dxa"/>
          </w:tcPr>
          <w:p w14:paraId="13AA218B" w14:textId="225BD785" w:rsidR="00656277" w:rsidRDefault="00656277" w:rsidP="009573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72°C</w:t>
            </w:r>
          </w:p>
        </w:tc>
        <w:tc>
          <w:tcPr>
            <w:tcW w:w="2808" w:type="dxa"/>
          </w:tcPr>
          <w:p w14:paraId="00D59862" w14:textId="24BD3B83" w:rsidR="00656277" w:rsidRDefault="00656277" w:rsidP="009573A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DNA is synthesized</w:t>
            </w:r>
          </w:p>
        </w:tc>
      </w:tr>
    </w:tbl>
    <w:p w14:paraId="0F44EBE0" w14:textId="77777777" w:rsidR="00CD7A46" w:rsidRDefault="00CD7A46" w:rsidP="00802408">
      <w:pPr>
        <w:rPr>
          <w:rFonts w:ascii="Times New Roman" w:hAnsi="Times New Roman" w:cs="Times New Roman"/>
          <w:sz w:val="32"/>
          <w:szCs w:val="32"/>
        </w:rPr>
      </w:pPr>
    </w:p>
    <w:p w14:paraId="2CBB70EE" w14:textId="00B42B46" w:rsidR="00CD7A46" w:rsidRDefault="00CD7A46" w:rsidP="00802408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Cycles</w:t>
      </w:r>
      <w:r w:rsidR="00802408">
        <w:rPr>
          <w:rFonts w:ascii="Times New Roman" w:hAnsi="Times New Roman" w:cs="Times New Roman"/>
          <w:sz w:val="32"/>
          <w:szCs w:val="32"/>
        </w:rPr>
        <w:t xml:space="preserve">:  </w:t>
      </w:r>
      <w:r>
        <w:rPr>
          <w:rFonts w:ascii="Times New Roman" w:hAnsi="Times New Roman" w:cs="Times New Roman"/>
          <w:sz w:val="32"/>
          <w:szCs w:val="32"/>
        </w:rPr>
        <w:t>35</w:t>
      </w:r>
      <w:r w:rsidR="00802408">
        <w:rPr>
          <w:rFonts w:ascii="Times New Roman" w:hAnsi="Times New Roman" w:cs="Times New Roman"/>
          <w:sz w:val="32"/>
          <w:szCs w:val="32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>Repeat the process</w:t>
      </w:r>
      <w:r w:rsidR="00802408">
        <w:rPr>
          <w:rFonts w:ascii="Times New Roman" w:hAnsi="Times New Roman" w:cs="Times New Roman"/>
          <w:sz w:val="32"/>
          <w:szCs w:val="32"/>
        </w:rPr>
        <w:t>)</w:t>
      </w:r>
    </w:p>
    <w:p w14:paraId="52C50586" w14:textId="77777777" w:rsidR="00CD7A46" w:rsidRDefault="00CD7A46" w:rsidP="00295B69">
      <w:pPr>
        <w:rPr>
          <w:rFonts w:ascii="Times New Roman" w:hAnsi="Times New Roman" w:cs="Times New Roman"/>
          <w:sz w:val="32"/>
          <w:szCs w:val="32"/>
        </w:rPr>
      </w:pPr>
    </w:p>
    <w:p w14:paraId="06515D0B" w14:textId="21045E51" w:rsidR="00CD7A46" w:rsidRDefault="00CD7A46" w:rsidP="00295B69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Interaction</w:t>
      </w:r>
    </w:p>
    <w:p w14:paraId="7B5B4A86" w14:textId="3FA2FEED" w:rsidR="00CD7A46" w:rsidRDefault="00CD7A46" w:rsidP="00295B69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learner could interact with:</w:t>
      </w:r>
    </w:p>
    <w:p w14:paraId="5215F4E7" w14:textId="6B1A9819" w:rsidR="00CD7A46" w:rsidRDefault="00CD7A46" w:rsidP="00295B69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PCR RUN → SET TEMPERATURES → SET 35 CYCLES → START</w:t>
      </w:r>
    </w:p>
    <w:p w14:paraId="3EF94A8A" w14:textId="7649D44A" w:rsidR="00CD7A46" w:rsidRDefault="00CD7A46" w:rsidP="00295B69">
      <w:pPr>
        <w:ind w:left="360"/>
        <w:rPr>
          <w:rFonts w:ascii="Times New Roman" w:hAnsi="Times New Roman" w:cs="Times New Roman"/>
          <w:sz w:val="32"/>
          <w:szCs w:val="32"/>
        </w:rPr>
      </w:pPr>
      <w:r w:rsidRPr="00295B69">
        <w:rPr>
          <w:rFonts w:ascii="Times New Roman" w:hAnsi="Times New Roman" w:cs="Times New Roman"/>
          <w:b/>
          <w:bCs/>
          <w:sz w:val="32"/>
          <w:szCs w:val="32"/>
        </w:rPr>
        <w:t>Scientist explanation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7CAD73DC" w14:textId="0E057D3F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PCR machine is programmed to repeatedly perform denaturation, annealing, and extension for 35 cycles while monitoring fluorescence in real time.</w:t>
      </w:r>
    </w:p>
    <w:p w14:paraId="77EF303A" w14:textId="77777777" w:rsidR="00CD7A46" w:rsidRDefault="00CD7A46" w:rsidP="00436750">
      <w:pPr>
        <w:rPr>
          <w:rFonts w:ascii="Times New Roman" w:hAnsi="Times New Roman" w:cs="Times New Roman"/>
          <w:sz w:val="32"/>
          <w:szCs w:val="32"/>
        </w:rPr>
      </w:pPr>
    </w:p>
    <w:p w14:paraId="38B26C40" w14:textId="03A2959C" w:rsidR="00CD7A46" w:rsidRPr="00436750" w:rsidRDefault="00CD7A46" w:rsidP="0043675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36750">
        <w:rPr>
          <w:rFonts w:ascii="Times New Roman" w:hAnsi="Times New Roman" w:cs="Times New Roman"/>
          <w:b/>
          <w:bCs/>
          <w:sz w:val="32"/>
          <w:szCs w:val="32"/>
        </w:rPr>
        <w:t>SCENE 4 — START THE RUN</w:t>
      </w:r>
    </w:p>
    <w:p w14:paraId="2FEFA5D3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learner presses:</w:t>
      </w:r>
    </w:p>
    <w:p w14:paraId="17B94993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3203163" w14:textId="2C3CFB86" w:rsidR="00CD7A46" w:rsidRPr="001B187D" w:rsidRDefault="00CD7A46" w:rsidP="001B187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B187D">
        <w:rPr>
          <w:rFonts w:ascii="Times New Roman" w:hAnsi="Times New Roman" w:cs="Times New Roman"/>
          <w:sz w:val="32"/>
          <w:szCs w:val="32"/>
        </w:rPr>
        <w:lastRenderedPageBreak/>
        <w:t>START RUN</w:t>
      </w:r>
    </w:p>
    <w:p w14:paraId="4F3EBD60" w14:textId="3A8A217E" w:rsidR="00CD7A46" w:rsidRDefault="00CD7A46" w:rsidP="001B187D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machine changes to:</w:t>
      </w:r>
    </w:p>
    <w:p w14:paraId="0C053E0C" w14:textId="6033A222" w:rsidR="00CD7A46" w:rsidRPr="001B187D" w:rsidRDefault="00CD7A46" w:rsidP="001B187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1B187D">
        <w:rPr>
          <w:rFonts w:ascii="Times New Roman" w:hAnsi="Times New Roman" w:cs="Times New Roman"/>
          <w:sz w:val="32"/>
          <w:szCs w:val="32"/>
        </w:rPr>
        <w:t>RUNNING</w:t>
      </w:r>
    </w:p>
    <w:p w14:paraId="26823C2D" w14:textId="37DFD781" w:rsidR="00CD7A46" w:rsidRDefault="00CD7A46" w:rsidP="001B187D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Then show:</w:t>
      </w:r>
    </w:p>
    <w:p w14:paraId="7D0DBC9C" w14:textId="215B51F2" w:rsidR="00CD7A46" w:rsidRDefault="00CD7A46" w:rsidP="001B187D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Cycle 1 / 35</w:t>
      </w:r>
    </w:p>
    <w:p w14:paraId="1309B246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thermal cycle begins.</w:t>
      </w:r>
    </w:p>
    <w:p w14:paraId="1CC99478" w14:textId="77777777" w:rsidR="00CD7A46" w:rsidRDefault="00CD7A46" w:rsidP="000F4F36">
      <w:pPr>
        <w:rPr>
          <w:rFonts w:ascii="Times New Roman" w:hAnsi="Times New Roman" w:cs="Times New Roman"/>
          <w:sz w:val="32"/>
          <w:szCs w:val="32"/>
        </w:rPr>
      </w:pPr>
    </w:p>
    <w:p w14:paraId="5BE92903" w14:textId="1875FF35" w:rsidR="00CD7A46" w:rsidRPr="000F4F36" w:rsidRDefault="00CD7A46" w:rsidP="000F4F3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0F4F36">
        <w:rPr>
          <w:rFonts w:ascii="Times New Roman" w:hAnsi="Times New Roman" w:cs="Times New Roman"/>
          <w:b/>
          <w:bCs/>
          <w:sz w:val="32"/>
          <w:szCs w:val="32"/>
        </w:rPr>
        <w:t>SCENE 5 — DENATURATION</w:t>
      </w:r>
    </w:p>
    <w:p w14:paraId="4D94BE45" w14:textId="01CC604F" w:rsidR="00CD7A46" w:rsidRDefault="00CD7A46" w:rsidP="000F4F3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95°C</w:t>
      </w:r>
    </w:p>
    <w:p w14:paraId="5F977648" w14:textId="141C93C4" w:rsidR="00CD7A46" w:rsidRDefault="00CD7A46" w:rsidP="000F4F3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Visual animation:</w:t>
      </w:r>
    </w:p>
    <w:p w14:paraId="5E91EA7B" w14:textId="18977830" w:rsidR="00CD7A46" w:rsidRDefault="00CD7A46" w:rsidP="000F4F3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Double-stranded DNA</w:t>
      </w:r>
    </w:p>
    <w:p w14:paraId="2C247579" w14:textId="05EA99D7" w:rsidR="00CD7A46" w:rsidRDefault="00CD7A46" w:rsidP="000F4F3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→ heat applied</w:t>
      </w:r>
    </w:p>
    <w:p w14:paraId="0DBB6220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→ two strands separate.</w:t>
      </w:r>
    </w:p>
    <w:p w14:paraId="68B01DD2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7FCD0B1" w14:textId="1EB2A517" w:rsidR="00CD7A46" w:rsidRDefault="00E31D57" w:rsidP="00B578A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equipment </w:t>
      </w:r>
      <w:r w:rsidR="00CD7A46">
        <w:rPr>
          <w:rFonts w:ascii="Times New Roman" w:hAnsi="Times New Roman" w:cs="Times New Roman"/>
          <w:sz w:val="32"/>
          <w:szCs w:val="32"/>
        </w:rPr>
        <w:t>specifically lists: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CD7A46">
        <w:rPr>
          <w:rFonts w:ascii="Times New Roman" w:hAnsi="Times New Roman" w:cs="Times New Roman"/>
          <w:sz w:val="32"/>
          <w:szCs w:val="32"/>
        </w:rPr>
        <w:t>Double-stranded DNA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CD7A46">
        <w:rPr>
          <w:rFonts w:ascii="Times New Roman" w:hAnsi="Times New Roman" w:cs="Times New Roman"/>
          <w:sz w:val="32"/>
          <w:szCs w:val="32"/>
        </w:rPr>
        <w:t>Separated DNA strands</w:t>
      </w:r>
      <w:r w:rsidR="00B578A4">
        <w:rPr>
          <w:rFonts w:ascii="Times New Roman" w:hAnsi="Times New Roman" w:cs="Times New Roman"/>
          <w:sz w:val="32"/>
          <w:szCs w:val="32"/>
        </w:rPr>
        <w:t xml:space="preserve"> a</w:t>
      </w:r>
      <w:r w:rsidR="00CD7A46">
        <w:rPr>
          <w:rFonts w:ascii="Times New Roman" w:hAnsi="Times New Roman" w:cs="Times New Roman"/>
          <w:sz w:val="32"/>
          <w:szCs w:val="32"/>
        </w:rPr>
        <w:t>s scientific visualization assets.</w:t>
      </w:r>
    </w:p>
    <w:p w14:paraId="38DF0B0A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BD48518" w14:textId="193C5C16" w:rsidR="00CD7A46" w:rsidRDefault="00B578A4" w:rsidP="00B578A4">
      <w:pPr>
        <w:ind w:left="360"/>
        <w:rPr>
          <w:rFonts w:ascii="Times New Roman" w:hAnsi="Times New Roman" w:cs="Times New Roman"/>
          <w:sz w:val="32"/>
          <w:szCs w:val="32"/>
        </w:rPr>
      </w:pPr>
      <w:r w:rsidRPr="00B578A4">
        <w:rPr>
          <w:rFonts w:ascii="Times New Roman" w:hAnsi="Times New Roman" w:cs="Times New Roman"/>
          <w:b/>
          <w:bCs/>
          <w:sz w:val="32"/>
          <w:szCs w:val="32"/>
        </w:rPr>
        <w:t>Explanation 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CD7A46">
        <w:rPr>
          <w:rFonts w:ascii="Times New Roman" w:hAnsi="Times New Roman" w:cs="Times New Roman"/>
          <w:sz w:val="32"/>
          <w:szCs w:val="32"/>
        </w:rPr>
        <w:t>During denaturation, the double-stranded DNA separates into single strands.</w:t>
      </w:r>
    </w:p>
    <w:p w14:paraId="69833336" w14:textId="77777777" w:rsidR="00CD7A46" w:rsidRDefault="00CD7A46" w:rsidP="00B578A4">
      <w:pPr>
        <w:rPr>
          <w:rFonts w:ascii="Times New Roman" w:hAnsi="Times New Roman" w:cs="Times New Roman"/>
          <w:sz w:val="32"/>
          <w:szCs w:val="32"/>
        </w:rPr>
      </w:pPr>
    </w:p>
    <w:p w14:paraId="531AE4C8" w14:textId="3BA57A61" w:rsidR="00CD7A46" w:rsidRPr="00DD78D9" w:rsidRDefault="00CD7A46" w:rsidP="00B578A4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DD78D9">
        <w:rPr>
          <w:rFonts w:ascii="Times New Roman" w:hAnsi="Times New Roman" w:cs="Times New Roman"/>
          <w:b/>
          <w:bCs/>
          <w:sz w:val="32"/>
          <w:szCs w:val="32"/>
        </w:rPr>
        <w:t>SCENE 6 — ANNEALING</w:t>
      </w:r>
    </w:p>
    <w:p w14:paraId="49C7B15C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60°C</w:t>
      </w:r>
    </w:p>
    <w:p w14:paraId="0CEBF50F" w14:textId="77777777" w:rsidR="00CD7A46" w:rsidRDefault="00CD7A46" w:rsidP="00B578A4">
      <w:pPr>
        <w:rPr>
          <w:rFonts w:ascii="Times New Roman" w:hAnsi="Times New Roman" w:cs="Times New Roman"/>
          <w:sz w:val="32"/>
          <w:szCs w:val="32"/>
        </w:rPr>
      </w:pPr>
    </w:p>
    <w:p w14:paraId="4E0D217B" w14:textId="758650A9" w:rsidR="00CD7A46" w:rsidRDefault="00CD7A46" w:rsidP="00CD3F0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Show:</w:t>
      </w:r>
    </w:p>
    <w:p w14:paraId="34B44204" w14:textId="3CD15822" w:rsidR="00CD7A46" w:rsidRPr="00CD3F0F" w:rsidRDefault="00CD7A46" w:rsidP="00CD3F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CD3F0F">
        <w:rPr>
          <w:rFonts w:ascii="Times New Roman" w:hAnsi="Times New Roman" w:cs="Times New Roman"/>
          <w:sz w:val="32"/>
          <w:szCs w:val="32"/>
        </w:rPr>
        <w:t>Separated DNA strands + primers</w:t>
      </w:r>
    </w:p>
    <w:p w14:paraId="0255510C" w14:textId="77777777" w:rsidR="00CD7A46" w:rsidRPr="00CD3F0F" w:rsidRDefault="00CD7A46" w:rsidP="00CD3F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CD3F0F">
        <w:rPr>
          <w:rFonts w:ascii="Times New Roman" w:hAnsi="Times New Roman" w:cs="Times New Roman"/>
          <w:sz w:val="32"/>
          <w:szCs w:val="32"/>
        </w:rPr>
        <w:t>The primers attach to their complementary target sequences.</w:t>
      </w:r>
    </w:p>
    <w:p w14:paraId="1E12F8AD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A9F0A0" w14:textId="1FA3E5A6" w:rsidR="00CD7A46" w:rsidRPr="00DD78D9" w:rsidRDefault="00CD3F0F" w:rsidP="00CD3F0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DD78D9">
        <w:rPr>
          <w:rFonts w:ascii="Times New Roman" w:hAnsi="Times New Roman" w:cs="Times New Roman"/>
          <w:b/>
          <w:bCs/>
          <w:sz w:val="32"/>
          <w:szCs w:val="32"/>
        </w:rPr>
        <w:t xml:space="preserve">Explanation </w:t>
      </w:r>
    </w:p>
    <w:p w14:paraId="0DE3D898" w14:textId="6DADDE07" w:rsidR="00CD7A46" w:rsidRDefault="00CD7A46" w:rsidP="00CD3F0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During annealing, primers bind to complementary sequences on the DNA template.</w:t>
      </w:r>
    </w:p>
    <w:p w14:paraId="78F8E7D4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3648A90" w14:textId="422BB2BF" w:rsidR="00CD7A46" w:rsidRPr="00DD78D9" w:rsidRDefault="00CD7A46" w:rsidP="00CD3F0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DD78D9">
        <w:rPr>
          <w:rFonts w:ascii="Times New Roman" w:hAnsi="Times New Roman" w:cs="Times New Roman"/>
          <w:b/>
          <w:bCs/>
          <w:sz w:val="32"/>
          <w:szCs w:val="32"/>
        </w:rPr>
        <w:t>SCENE 7 — EXTENSION</w:t>
      </w:r>
    </w:p>
    <w:p w14:paraId="19A75D47" w14:textId="21751B23" w:rsidR="00CD7A46" w:rsidRDefault="00CD7A46" w:rsidP="00CD3F0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72°C</w:t>
      </w:r>
    </w:p>
    <w:p w14:paraId="02F9ACCF" w14:textId="69C7973D" w:rsidR="00CD7A46" w:rsidRDefault="00CD7A46" w:rsidP="00DD78D9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Show:</w:t>
      </w:r>
    </w:p>
    <w:p w14:paraId="742070BF" w14:textId="2901F493" w:rsidR="00CD7A46" w:rsidRPr="00DD78D9" w:rsidRDefault="00CD7A46" w:rsidP="00DD78D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DD78D9">
        <w:rPr>
          <w:rFonts w:ascii="Times New Roman" w:hAnsi="Times New Roman" w:cs="Times New Roman"/>
          <w:sz w:val="32"/>
          <w:szCs w:val="32"/>
        </w:rPr>
        <w:t>DNA polymerase → newly synthesized DNA</w:t>
      </w:r>
    </w:p>
    <w:p w14:paraId="53976CF9" w14:textId="481555EA" w:rsidR="00CD7A46" w:rsidRPr="00DD78D9" w:rsidRDefault="00CD7A46" w:rsidP="00DD78D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DD78D9">
        <w:rPr>
          <w:rFonts w:ascii="Times New Roman" w:hAnsi="Times New Roman" w:cs="Times New Roman"/>
          <w:sz w:val="32"/>
          <w:szCs w:val="32"/>
        </w:rPr>
        <w:t>The polymerase extends from the primers and produces new DNA strands.</w:t>
      </w:r>
    </w:p>
    <w:p w14:paraId="6DC033B4" w14:textId="265124A2" w:rsidR="00CD7A46" w:rsidRPr="00DD78D9" w:rsidRDefault="00DD78D9" w:rsidP="00DD78D9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DD78D9">
        <w:rPr>
          <w:rFonts w:ascii="Times New Roman" w:hAnsi="Times New Roman" w:cs="Times New Roman"/>
          <w:b/>
          <w:bCs/>
          <w:sz w:val="32"/>
          <w:szCs w:val="32"/>
        </w:rPr>
        <w:t xml:space="preserve">Explanation </w:t>
      </w:r>
    </w:p>
    <w:p w14:paraId="018C7283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“During extension, DNA polymerase synthesizes new DNA using the template strand.”</w:t>
      </w:r>
    </w:p>
    <w:p w14:paraId="0411B148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CAD8A5" w14:textId="77B31FBB" w:rsidR="00CD7A46" w:rsidRDefault="00647DA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equipment session specifically </w:t>
      </w:r>
      <w:r w:rsidR="00CD7A46">
        <w:rPr>
          <w:rFonts w:ascii="Times New Roman" w:hAnsi="Times New Roman" w:cs="Times New Roman"/>
          <w:sz w:val="32"/>
          <w:szCs w:val="32"/>
        </w:rPr>
        <w:t>lists DNA polymerase and newly synthesized DNA as visual assets.</w:t>
      </w:r>
    </w:p>
    <w:p w14:paraId="74F044D5" w14:textId="77777777" w:rsidR="00CD7A46" w:rsidRDefault="00CD7A46" w:rsidP="00647DA6">
      <w:pPr>
        <w:rPr>
          <w:rFonts w:ascii="Times New Roman" w:hAnsi="Times New Roman" w:cs="Times New Roman"/>
          <w:sz w:val="32"/>
          <w:szCs w:val="32"/>
        </w:rPr>
      </w:pPr>
    </w:p>
    <w:p w14:paraId="10CEAFBB" w14:textId="2DD541CB" w:rsidR="00CD7A46" w:rsidRPr="00647DA6" w:rsidRDefault="00CD7A46" w:rsidP="00647DA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647DA6">
        <w:rPr>
          <w:rFonts w:ascii="Times New Roman" w:hAnsi="Times New Roman" w:cs="Times New Roman"/>
          <w:b/>
          <w:bCs/>
          <w:sz w:val="32"/>
          <w:szCs w:val="32"/>
        </w:rPr>
        <w:t>SCENE 8 — REPEAT THE CYCLE</w:t>
      </w:r>
    </w:p>
    <w:p w14:paraId="60B2747A" w14:textId="6949E222" w:rsidR="00CD7A46" w:rsidRDefault="00CD7A46" w:rsidP="00647DA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Now visually communicate:</w:t>
      </w:r>
    </w:p>
    <w:p w14:paraId="4DB3731B" w14:textId="527526F0" w:rsidR="00CD7A46" w:rsidRDefault="00CD7A46" w:rsidP="00647DA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95°C → 60°C → 72°C</w:t>
      </w:r>
    </w:p>
    <w:p w14:paraId="58C02D33" w14:textId="4C640FCA" w:rsidR="00CD7A46" w:rsidRDefault="00CD7A46" w:rsidP="005853C7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Cycle 1 → Cycle 2 → Cycle 3 → … → Cycle 35</w:t>
      </w:r>
    </w:p>
    <w:p w14:paraId="23341698" w14:textId="35BE9CDD" w:rsidR="00CD7A46" w:rsidRDefault="00CD7A46" w:rsidP="005853C7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You don’t necessarily need to make the user watch all 35 cycles in real time. You could accelerate the visualization while maintaining the cycle counter.</w:t>
      </w:r>
    </w:p>
    <w:p w14:paraId="3EBA05C8" w14:textId="6C949403" w:rsidR="00CD7A46" w:rsidRDefault="00CD7A46" w:rsidP="005853C7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 example:</w:t>
      </w:r>
    </w:p>
    <w:p w14:paraId="26F7C108" w14:textId="1AFF2D1B" w:rsidR="00CD7A46" w:rsidRDefault="00CD7A46" w:rsidP="005853C7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Cycle 01/35</w:t>
      </w:r>
    </w:p>
    <w:p w14:paraId="0562E953" w14:textId="4A721B95" w:rsidR="00CD7A46" w:rsidRDefault="00CD7A46" w:rsidP="005853C7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Cycle 05/35</w:t>
      </w:r>
    </w:p>
    <w:p w14:paraId="4516F662" w14:textId="1698F481" w:rsidR="00CD7A46" w:rsidRDefault="00CD7A46" w:rsidP="005853C7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Cycle 10/35</w:t>
      </w:r>
    </w:p>
    <w:p w14:paraId="4508C385" w14:textId="04E8B662" w:rsidR="00CD7A46" w:rsidRDefault="00CD7A46" w:rsidP="005853C7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Cycle 20/35</w:t>
      </w:r>
    </w:p>
    <w:p w14:paraId="7B19637F" w14:textId="6EA985F2" w:rsidR="00CD7A46" w:rsidRDefault="00CD7A46" w:rsidP="005853C7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Cycle 30/35</w:t>
      </w:r>
    </w:p>
    <w:p w14:paraId="180AED0F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Cycle 35/35</w:t>
      </w:r>
    </w:p>
    <w:p w14:paraId="381F28B7" w14:textId="77777777" w:rsidR="00CD7A46" w:rsidRDefault="00CD7A46" w:rsidP="005853C7">
      <w:pPr>
        <w:rPr>
          <w:rFonts w:ascii="Times New Roman" w:hAnsi="Times New Roman" w:cs="Times New Roman"/>
          <w:sz w:val="32"/>
          <w:szCs w:val="32"/>
        </w:rPr>
      </w:pPr>
    </w:p>
    <w:p w14:paraId="459337AA" w14:textId="735D36C3" w:rsidR="00CD7A46" w:rsidRPr="002556FA" w:rsidRDefault="00CD7A46" w:rsidP="002556FA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5853C7">
        <w:rPr>
          <w:rFonts w:ascii="Times New Roman" w:hAnsi="Times New Roman" w:cs="Times New Roman"/>
          <w:b/>
          <w:bCs/>
          <w:sz w:val="32"/>
          <w:szCs w:val="32"/>
        </w:rPr>
        <w:t>SCENE 9 — REAL-TIME FLUORESCENCE</w:t>
      </w:r>
    </w:p>
    <w:p w14:paraId="7F59EEDB" w14:textId="5A0ACB5A" w:rsidR="00CD7A46" w:rsidRDefault="00CD7A46" w:rsidP="002556F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While amplification occurs, show fluorescence/amplification visualization.</w:t>
      </w:r>
    </w:p>
    <w:p w14:paraId="3DA24484" w14:textId="6B2826EA" w:rsidR="00CD7A46" w:rsidRDefault="00CD7A46" w:rsidP="002556F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Conceptually:</w:t>
      </w:r>
    </w:p>
    <w:p w14:paraId="3A78BF11" w14:textId="7E69DC6F" w:rsidR="00CD7A46" w:rsidRPr="002556FA" w:rsidRDefault="00CD7A46" w:rsidP="002556F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2556FA">
        <w:rPr>
          <w:rFonts w:ascii="Times New Roman" w:hAnsi="Times New Roman" w:cs="Times New Roman"/>
          <w:sz w:val="32"/>
          <w:szCs w:val="32"/>
        </w:rPr>
        <w:t>More amplified target → stronger fluorescence signal</w:t>
      </w:r>
    </w:p>
    <w:p w14:paraId="44DFEF8D" w14:textId="287CB089" w:rsidR="00CD7A46" w:rsidRPr="002556FA" w:rsidRDefault="00CD7A46" w:rsidP="002556F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2556FA">
        <w:rPr>
          <w:rFonts w:ascii="Times New Roman" w:hAnsi="Times New Roman" w:cs="Times New Roman"/>
          <w:sz w:val="32"/>
          <w:szCs w:val="32"/>
        </w:rPr>
        <w:t>The machine monitors this signal during the PCR run.</w:t>
      </w:r>
    </w:p>
    <w:p w14:paraId="3A762768" w14:textId="528D446C" w:rsidR="00CD7A46" w:rsidRDefault="00CD7A46" w:rsidP="002556F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Visual idea</w:t>
      </w:r>
    </w:p>
    <w:p w14:paraId="67297B71" w14:textId="1086B61C" w:rsidR="00CD7A46" w:rsidRDefault="00CD7A46" w:rsidP="002556F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Have a small graph appear beside the machine:</w:t>
      </w:r>
    </w:p>
    <w:p w14:paraId="46E5C26B" w14:textId="1B04FF9B" w:rsidR="00CD7A46" w:rsidRDefault="00CD7A46" w:rsidP="002556F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Y-axis: Fluorescence</w:t>
      </w:r>
    </w:p>
    <w:p w14:paraId="4991C41B" w14:textId="29CE8FF6" w:rsidR="00CD7A46" w:rsidRDefault="00CD7A46" w:rsidP="002556F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X-axis: Cycle number</w:t>
      </w:r>
    </w:p>
    <w:p w14:paraId="0D8ADCB5" w14:textId="7475A21C" w:rsidR="00CD7A46" w:rsidRDefault="00CD7A46" w:rsidP="002556F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Initially:</w:t>
      </w:r>
    </w:p>
    <w:p w14:paraId="2341C095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Then:</w:t>
      </w:r>
    </w:p>
    <w:p w14:paraId="2C85C9C7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39AB33B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______／</w:t>
      </w:r>
    </w:p>
    <w:p w14:paraId="00DAB368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1214F82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Then:</w:t>
      </w:r>
    </w:p>
    <w:p w14:paraId="55F406F1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DBB3341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____／</w:t>
      </w:r>
    </w:p>
    <w:p w14:paraId="61AA0713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2DE4229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Eventually:</w:t>
      </w:r>
    </w:p>
    <w:p w14:paraId="339D0C11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AE4B49B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___／￣￣￣￣</w:t>
      </w:r>
    </w:p>
    <w:p w14:paraId="22F15C47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06DCB97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This develops into the amplification curve.</w:t>
      </w:r>
    </w:p>
    <w:p w14:paraId="31198768" w14:textId="77777777" w:rsidR="00BC12FC" w:rsidRDefault="00BC12FC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AD44101" w14:textId="677AA63B" w:rsidR="00BC12FC" w:rsidRDefault="00BC12FC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graph c</w:t>
      </w:r>
      <w:r w:rsidR="00FC26ED">
        <w:rPr>
          <w:rFonts w:ascii="Times New Roman" w:hAnsi="Times New Roman" w:cs="Times New Roman"/>
          <w:sz w:val="32"/>
          <w:szCs w:val="32"/>
        </w:rPr>
        <w:t>an like the picture below</w:t>
      </w:r>
    </w:p>
    <w:p w14:paraId="67A5B646" w14:textId="1309B2BF" w:rsidR="006C38D2" w:rsidRDefault="00BC12FC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761B11D7" wp14:editId="20934DC5">
            <wp:simplePos x="0" y="0"/>
            <wp:positionH relativeFrom="column">
              <wp:posOffset>0</wp:posOffset>
            </wp:positionH>
            <wp:positionV relativeFrom="paragraph">
              <wp:posOffset>370205</wp:posOffset>
            </wp:positionV>
            <wp:extent cx="5943600" cy="5622925"/>
            <wp:effectExtent l="0" t="0" r="0" b="0"/>
            <wp:wrapTopAndBottom/>
            <wp:docPr id="55331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19343" name="Picture 5533193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5BA74" w14:textId="77777777" w:rsidR="00CD7A46" w:rsidRDefault="00CD7A46" w:rsidP="002556FA">
      <w:pPr>
        <w:rPr>
          <w:rFonts w:ascii="Times New Roman" w:hAnsi="Times New Roman" w:cs="Times New Roman"/>
          <w:sz w:val="32"/>
          <w:szCs w:val="32"/>
        </w:rPr>
      </w:pPr>
    </w:p>
    <w:p w14:paraId="209D6A80" w14:textId="5FD912E4" w:rsidR="00CD7A46" w:rsidRPr="002556FA" w:rsidRDefault="00CD7A46" w:rsidP="002556FA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2556FA">
        <w:rPr>
          <w:rFonts w:ascii="Times New Roman" w:hAnsi="Times New Roman" w:cs="Times New Roman"/>
          <w:b/>
          <w:bCs/>
          <w:sz w:val="32"/>
          <w:szCs w:val="32"/>
        </w:rPr>
        <w:t>SCENE 10 — PCR COMPLETE</w:t>
      </w:r>
    </w:p>
    <w:p w14:paraId="1D7F7788" w14:textId="25B6A54C" w:rsidR="00CD7A46" w:rsidRDefault="00CD7A46" w:rsidP="002556F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After cycle 35:</w:t>
      </w:r>
    </w:p>
    <w:p w14:paraId="70AC4E23" w14:textId="13768AC8" w:rsidR="00CD7A46" w:rsidRPr="00976B35" w:rsidRDefault="00CD7A46" w:rsidP="00976B35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76B35">
        <w:rPr>
          <w:rFonts w:ascii="Times New Roman" w:hAnsi="Times New Roman" w:cs="Times New Roman"/>
          <w:b/>
          <w:bCs/>
          <w:sz w:val="32"/>
          <w:szCs w:val="32"/>
        </w:rPr>
        <w:t>MACHINE SCREEN</w:t>
      </w:r>
    </w:p>
    <w:p w14:paraId="00ADDD8B" w14:textId="45B6D207" w:rsidR="00CD7A46" w:rsidRDefault="00CD7A46" w:rsidP="00976B35">
      <w:pPr>
        <w:ind w:left="360"/>
        <w:rPr>
          <w:rFonts w:ascii="Times New Roman" w:hAnsi="Times New Roman" w:cs="Times New Roman"/>
          <w:sz w:val="32"/>
          <w:szCs w:val="32"/>
        </w:rPr>
      </w:pPr>
      <w:r w:rsidRPr="00976B35">
        <w:rPr>
          <w:rFonts w:ascii="Times New Roman" w:hAnsi="Times New Roman" w:cs="Times New Roman"/>
          <w:sz w:val="32"/>
          <w:szCs w:val="32"/>
        </w:rPr>
        <w:t>RUN COMPLETE</w:t>
      </w:r>
    </w:p>
    <w:p w14:paraId="643701E2" w14:textId="77777777" w:rsidR="00976B35" w:rsidRDefault="00976B35" w:rsidP="00976B35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9A54028" w14:textId="2D501CCF" w:rsidR="00CD7A46" w:rsidRDefault="00CD7A46" w:rsidP="00976B35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Then transition from:</w:t>
      </w:r>
    </w:p>
    <w:p w14:paraId="139AFFAF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RUNNING → RESULTS</w:t>
      </w:r>
    </w:p>
    <w:p w14:paraId="6D1A96F7" w14:textId="77777777" w:rsidR="00CD7A46" w:rsidRDefault="00CD7A46" w:rsidP="00C67068">
      <w:pPr>
        <w:rPr>
          <w:rFonts w:ascii="Times New Roman" w:hAnsi="Times New Roman" w:cs="Times New Roman"/>
          <w:sz w:val="32"/>
          <w:szCs w:val="32"/>
        </w:rPr>
      </w:pPr>
    </w:p>
    <w:p w14:paraId="198BCC1E" w14:textId="478C3B27" w:rsidR="00CD7A46" w:rsidRPr="00C67068" w:rsidRDefault="00CD7A46" w:rsidP="00C6706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C67068">
        <w:rPr>
          <w:rFonts w:ascii="Times New Roman" w:hAnsi="Times New Roman" w:cs="Times New Roman"/>
          <w:b/>
          <w:bCs/>
          <w:sz w:val="32"/>
          <w:szCs w:val="32"/>
        </w:rPr>
        <w:t>SCENE 11 — RESULTS SCREEN</w:t>
      </w:r>
    </w:p>
    <w:p w14:paraId="766D6750" w14:textId="4AE42053" w:rsidR="00CD7A46" w:rsidRDefault="00CD7A46" w:rsidP="00425E8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This </w:t>
      </w:r>
      <w:r w:rsidR="00425E8F">
        <w:rPr>
          <w:rFonts w:ascii="Times New Roman" w:hAnsi="Times New Roman" w:cs="Times New Roman"/>
          <w:sz w:val="32"/>
          <w:szCs w:val="32"/>
        </w:rPr>
        <w:t xml:space="preserve">is </w:t>
      </w:r>
      <w:r>
        <w:rPr>
          <w:rFonts w:ascii="Times New Roman" w:hAnsi="Times New Roman" w:cs="Times New Roman"/>
          <w:sz w:val="32"/>
          <w:szCs w:val="32"/>
        </w:rPr>
        <w:t>the final scientific scene.</w:t>
      </w:r>
    </w:p>
    <w:p w14:paraId="4CE98C8A" w14:textId="028505BB" w:rsidR="00CD7A46" w:rsidRDefault="00CD7A46" w:rsidP="00425E8F">
      <w:pPr>
        <w:ind w:left="360"/>
        <w:rPr>
          <w:rFonts w:ascii="Times New Roman" w:hAnsi="Times New Roman" w:cs="Times New Roman"/>
          <w:sz w:val="32"/>
          <w:szCs w:val="32"/>
        </w:rPr>
      </w:pPr>
      <w:r w:rsidRPr="00425E8F">
        <w:rPr>
          <w:rFonts w:ascii="Times New Roman" w:hAnsi="Times New Roman" w:cs="Times New Roman"/>
          <w:b/>
          <w:bCs/>
          <w:sz w:val="32"/>
          <w:szCs w:val="32"/>
        </w:rPr>
        <w:t>Display</w:t>
      </w:r>
      <w:r>
        <w:rPr>
          <w:rFonts w:ascii="Times New Roman" w:hAnsi="Times New Roman" w:cs="Times New Roman"/>
          <w:sz w:val="32"/>
          <w:szCs w:val="32"/>
        </w:rPr>
        <w:t>:</w:t>
      </w:r>
      <w:r w:rsidR="00425E8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REAL-TIME PCR RESULTS</w:t>
      </w:r>
    </w:p>
    <w:p w14:paraId="36781E5C" w14:textId="44399247" w:rsidR="00CD7A46" w:rsidRPr="00425E8F" w:rsidRDefault="00CD7A46" w:rsidP="00425E8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425E8F">
        <w:rPr>
          <w:rFonts w:ascii="Times New Roman" w:hAnsi="Times New Roman" w:cs="Times New Roman"/>
          <w:sz w:val="32"/>
          <w:szCs w:val="32"/>
        </w:rPr>
        <w:t>Amplification curve</w:t>
      </w:r>
    </w:p>
    <w:p w14:paraId="3AFE9170" w14:textId="6FAD823D" w:rsidR="00CD7A46" w:rsidRPr="00425E8F" w:rsidRDefault="00CD7A46" w:rsidP="00425E8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425E8F">
        <w:rPr>
          <w:rFonts w:ascii="Times New Roman" w:hAnsi="Times New Roman" w:cs="Times New Roman"/>
          <w:sz w:val="32"/>
          <w:szCs w:val="32"/>
        </w:rPr>
        <w:t>X-axis: Cycle number</w:t>
      </w:r>
    </w:p>
    <w:p w14:paraId="4ABE7828" w14:textId="6E6A43D6" w:rsidR="00CD7A46" w:rsidRPr="00425E8F" w:rsidRDefault="00CD7A46" w:rsidP="00425E8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425E8F">
        <w:rPr>
          <w:rFonts w:ascii="Times New Roman" w:hAnsi="Times New Roman" w:cs="Times New Roman"/>
          <w:sz w:val="32"/>
          <w:szCs w:val="32"/>
        </w:rPr>
        <w:t>Y-axis: Fluorescence</w:t>
      </w:r>
    </w:p>
    <w:p w14:paraId="14D40AEB" w14:textId="7DB9554F" w:rsidR="00CD7A46" w:rsidRPr="00425E8F" w:rsidRDefault="00CD7A46" w:rsidP="00425E8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425E8F">
        <w:rPr>
          <w:rFonts w:ascii="Times New Roman" w:hAnsi="Times New Roman" w:cs="Times New Roman"/>
          <w:sz w:val="32"/>
          <w:szCs w:val="32"/>
        </w:rPr>
        <w:t>Threshold line</w:t>
      </w:r>
    </w:p>
    <w:p w14:paraId="741553AA" w14:textId="4A0ABF8B" w:rsidR="00CD7A46" w:rsidRPr="00425E8F" w:rsidRDefault="00CD7A46" w:rsidP="00425E8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425E8F">
        <w:rPr>
          <w:rFonts w:ascii="Times New Roman" w:hAnsi="Times New Roman" w:cs="Times New Roman"/>
          <w:sz w:val="32"/>
          <w:szCs w:val="32"/>
        </w:rPr>
        <w:t>Amplification curve</w:t>
      </w:r>
    </w:p>
    <w:p w14:paraId="71379F3C" w14:textId="77777777" w:rsidR="00CD7A46" w:rsidRPr="00425E8F" w:rsidRDefault="00CD7A46" w:rsidP="00425E8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25E8F">
        <w:rPr>
          <w:rFonts w:ascii="Times New Roman" w:hAnsi="Times New Roman" w:cs="Times New Roman"/>
          <w:sz w:val="32"/>
          <w:szCs w:val="32"/>
        </w:rPr>
        <w:t>Cq</w:t>
      </w:r>
      <w:proofErr w:type="spellEnd"/>
      <w:r w:rsidRPr="00425E8F">
        <w:rPr>
          <w:rFonts w:ascii="Times New Roman" w:hAnsi="Times New Roman" w:cs="Times New Roman"/>
          <w:sz w:val="32"/>
          <w:szCs w:val="32"/>
        </w:rPr>
        <w:t>/Ct-related result information, if the project implements it</w:t>
      </w:r>
    </w:p>
    <w:p w14:paraId="68ED3BAF" w14:textId="06A8C865" w:rsidR="00CD7A46" w:rsidRPr="0000219A" w:rsidRDefault="0000219A" w:rsidP="000021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219A">
        <w:rPr>
          <w:rFonts w:ascii="Times New Roman" w:hAnsi="Times New Roman" w:cs="Times New Roman"/>
          <w:b/>
          <w:bCs/>
          <w:sz w:val="32"/>
          <w:szCs w:val="32"/>
        </w:rPr>
        <w:t xml:space="preserve">EXPLANATION </w:t>
      </w:r>
    </w:p>
    <w:p w14:paraId="7017A1CE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“The amplification curve shows how fluorescence changes as amplification proceeds during the PCR cycles.”</w:t>
      </w:r>
    </w:p>
    <w:p w14:paraId="55A757FE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FE7845E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This is where the learner understands that real-time PCR is not simply heating DNA 35 times; fluorescence is monitored during amplification to generate a measurable amplification curve.</w:t>
      </w:r>
    </w:p>
    <w:p w14:paraId="779D5B23" w14:textId="77777777" w:rsidR="00CD7A46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9A9FD5A" w14:textId="77777777" w:rsidR="0079613B" w:rsidRPr="00D3590F" w:rsidRDefault="0079613B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03DE987" w14:textId="77777777" w:rsidR="00CD7A46" w:rsidRPr="00D3590F" w:rsidRDefault="00CD7A46" w:rsidP="00BC586E">
      <w:pPr>
        <w:ind w:left="360"/>
        <w:rPr>
          <w:rFonts w:ascii="Times New Roman" w:hAnsi="Times New Roman" w:cs="Times New Roman"/>
          <w:sz w:val="32"/>
          <w:szCs w:val="32"/>
        </w:rPr>
      </w:pPr>
    </w:p>
    <w:sectPr w:rsidR="00CD7A46" w:rsidRPr="00D35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477"/>
    <w:multiLevelType w:val="hybridMultilevel"/>
    <w:tmpl w:val="D4126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F7242"/>
    <w:multiLevelType w:val="hybridMultilevel"/>
    <w:tmpl w:val="332EB95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AD048A"/>
    <w:multiLevelType w:val="hybridMultilevel"/>
    <w:tmpl w:val="C28276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F93366"/>
    <w:multiLevelType w:val="hybridMultilevel"/>
    <w:tmpl w:val="3B408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773F3"/>
    <w:multiLevelType w:val="hybridMultilevel"/>
    <w:tmpl w:val="1E7CB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64A04"/>
    <w:multiLevelType w:val="hybridMultilevel"/>
    <w:tmpl w:val="7F4C151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2E36D92"/>
    <w:multiLevelType w:val="hybridMultilevel"/>
    <w:tmpl w:val="8D48A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24784"/>
    <w:multiLevelType w:val="hybridMultilevel"/>
    <w:tmpl w:val="B456DC7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6A41F1"/>
    <w:multiLevelType w:val="hybridMultilevel"/>
    <w:tmpl w:val="010EB1B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AD5C04"/>
    <w:multiLevelType w:val="hybridMultilevel"/>
    <w:tmpl w:val="8D80FE2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5133F9"/>
    <w:multiLevelType w:val="hybridMultilevel"/>
    <w:tmpl w:val="0F188BE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1B37EA2"/>
    <w:multiLevelType w:val="hybridMultilevel"/>
    <w:tmpl w:val="C97EA2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A496196"/>
    <w:multiLevelType w:val="hybridMultilevel"/>
    <w:tmpl w:val="E8E2C86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2784F5E"/>
    <w:multiLevelType w:val="hybridMultilevel"/>
    <w:tmpl w:val="03C4F5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277A7"/>
    <w:multiLevelType w:val="hybridMultilevel"/>
    <w:tmpl w:val="067288A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0280E4A"/>
    <w:multiLevelType w:val="hybridMultilevel"/>
    <w:tmpl w:val="A4CA817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363621"/>
    <w:multiLevelType w:val="hybridMultilevel"/>
    <w:tmpl w:val="85B26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6C4F60"/>
    <w:multiLevelType w:val="hybridMultilevel"/>
    <w:tmpl w:val="BC127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DF62FB"/>
    <w:multiLevelType w:val="hybridMultilevel"/>
    <w:tmpl w:val="E3A4BC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43F6F"/>
    <w:multiLevelType w:val="hybridMultilevel"/>
    <w:tmpl w:val="FA60F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143784">
    <w:abstractNumId w:val="13"/>
  </w:num>
  <w:num w:numId="2" w16cid:durableId="663045797">
    <w:abstractNumId w:val="19"/>
  </w:num>
  <w:num w:numId="3" w16cid:durableId="1336297927">
    <w:abstractNumId w:val="5"/>
  </w:num>
  <w:num w:numId="4" w16cid:durableId="1035082199">
    <w:abstractNumId w:val="18"/>
  </w:num>
  <w:num w:numId="5" w16cid:durableId="1265380093">
    <w:abstractNumId w:val="14"/>
  </w:num>
  <w:num w:numId="6" w16cid:durableId="138302478">
    <w:abstractNumId w:val="15"/>
  </w:num>
  <w:num w:numId="7" w16cid:durableId="1687560573">
    <w:abstractNumId w:val="16"/>
  </w:num>
  <w:num w:numId="8" w16cid:durableId="1403869122">
    <w:abstractNumId w:val="17"/>
  </w:num>
  <w:num w:numId="9" w16cid:durableId="2075661119">
    <w:abstractNumId w:val="0"/>
  </w:num>
  <w:num w:numId="10" w16cid:durableId="1600335294">
    <w:abstractNumId w:val="3"/>
  </w:num>
  <w:num w:numId="11" w16cid:durableId="28846437">
    <w:abstractNumId w:val="6"/>
  </w:num>
  <w:num w:numId="12" w16cid:durableId="2134596551">
    <w:abstractNumId w:val="4"/>
  </w:num>
  <w:num w:numId="13" w16cid:durableId="1591617913">
    <w:abstractNumId w:val="11"/>
  </w:num>
  <w:num w:numId="14" w16cid:durableId="309097429">
    <w:abstractNumId w:val="2"/>
  </w:num>
  <w:num w:numId="15" w16cid:durableId="11883618">
    <w:abstractNumId w:val="1"/>
  </w:num>
  <w:num w:numId="16" w16cid:durableId="622273689">
    <w:abstractNumId w:val="8"/>
  </w:num>
  <w:num w:numId="17" w16cid:durableId="500780364">
    <w:abstractNumId w:val="7"/>
  </w:num>
  <w:num w:numId="18" w16cid:durableId="196627983">
    <w:abstractNumId w:val="10"/>
  </w:num>
  <w:num w:numId="19" w16cid:durableId="192117313">
    <w:abstractNumId w:val="12"/>
  </w:num>
  <w:num w:numId="20" w16cid:durableId="9170574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0C5"/>
    <w:rsid w:val="0000219A"/>
    <w:rsid w:val="00002F52"/>
    <w:rsid w:val="00012A80"/>
    <w:rsid w:val="00020414"/>
    <w:rsid w:val="000770C5"/>
    <w:rsid w:val="000B6F1F"/>
    <w:rsid w:val="000F4F36"/>
    <w:rsid w:val="001803AA"/>
    <w:rsid w:val="001B187D"/>
    <w:rsid w:val="001B2B8A"/>
    <w:rsid w:val="001B64C4"/>
    <w:rsid w:val="001C7571"/>
    <w:rsid w:val="00213696"/>
    <w:rsid w:val="002240AD"/>
    <w:rsid w:val="002556FA"/>
    <w:rsid w:val="0027592D"/>
    <w:rsid w:val="00295B69"/>
    <w:rsid w:val="002E585A"/>
    <w:rsid w:val="00312F2F"/>
    <w:rsid w:val="00323464"/>
    <w:rsid w:val="00422FD5"/>
    <w:rsid w:val="00425E8F"/>
    <w:rsid w:val="00436750"/>
    <w:rsid w:val="004548D8"/>
    <w:rsid w:val="00454C4E"/>
    <w:rsid w:val="004913D9"/>
    <w:rsid w:val="004E02E8"/>
    <w:rsid w:val="00532000"/>
    <w:rsid w:val="00583047"/>
    <w:rsid w:val="005853C7"/>
    <w:rsid w:val="005C55E1"/>
    <w:rsid w:val="00607185"/>
    <w:rsid w:val="00622F47"/>
    <w:rsid w:val="00647DA6"/>
    <w:rsid w:val="00656277"/>
    <w:rsid w:val="006C0C79"/>
    <w:rsid w:val="006C38D2"/>
    <w:rsid w:val="00700DCC"/>
    <w:rsid w:val="0075001A"/>
    <w:rsid w:val="00783099"/>
    <w:rsid w:val="0079613B"/>
    <w:rsid w:val="00802408"/>
    <w:rsid w:val="00822564"/>
    <w:rsid w:val="00842D74"/>
    <w:rsid w:val="00850C64"/>
    <w:rsid w:val="008911A9"/>
    <w:rsid w:val="00894F14"/>
    <w:rsid w:val="008D6E5B"/>
    <w:rsid w:val="009136F2"/>
    <w:rsid w:val="009573AB"/>
    <w:rsid w:val="00963418"/>
    <w:rsid w:val="009650FF"/>
    <w:rsid w:val="00976B35"/>
    <w:rsid w:val="009D14E9"/>
    <w:rsid w:val="00A701FC"/>
    <w:rsid w:val="00AB49A7"/>
    <w:rsid w:val="00AB4C69"/>
    <w:rsid w:val="00AD3182"/>
    <w:rsid w:val="00AD6C9C"/>
    <w:rsid w:val="00AE113E"/>
    <w:rsid w:val="00B3054E"/>
    <w:rsid w:val="00B419EC"/>
    <w:rsid w:val="00B445C1"/>
    <w:rsid w:val="00B578A4"/>
    <w:rsid w:val="00B73089"/>
    <w:rsid w:val="00BC0106"/>
    <w:rsid w:val="00BC12FC"/>
    <w:rsid w:val="00BC586E"/>
    <w:rsid w:val="00BD3DDD"/>
    <w:rsid w:val="00C13D4C"/>
    <w:rsid w:val="00C67068"/>
    <w:rsid w:val="00CD3F0F"/>
    <w:rsid w:val="00CD7A46"/>
    <w:rsid w:val="00CE05F0"/>
    <w:rsid w:val="00D3590F"/>
    <w:rsid w:val="00D51638"/>
    <w:rsid w:val="00D62B06"/>
    <w:rsid w:val="00D71B86"/>
    <w:rsid w:val="00DC4826"/>
    <w:rsid w:val="00DD78D9"/>
    <w:rsid w:val="00E31D57"/>
    <w:rsid w:val="00E73EF1"/>
    <w:rsid w:val="00F2138E"/>
    <w:rsid w:val="00F47A7B"/>
    <w:rsid w:val="00FC26ED"/>
    <w:rsid w:val="00FE063B"/>
    <w:rsid w:val="00FF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3BDBA"/>
  <w15:chartTrackingRefBased/>
  <w15:docId w15:val="{F30D21D2-583A-FF4B-B19C-327639D3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0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3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886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 Awoyemi</dc:creator>
  <cp:keywords/>
  <dc:description/>
  <cp:lastModifiedBy>Peace Awoyemi</cp:lastModifiedBy>
  <cp:revision>21</cp:revision>
  <dcterms:created xsi:type="dcterms:W3CDTF">2026-10-02T22:46:00Z</dcterms:created>
  <dcterms:modified xsi:type="dcterms:W3CDTF">2026-10-02T23:05:00Z</dcterms:modified>
</cp:coreProperties>
</file>