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8"/>
          <w:szCs w:val="48"/>
        </w:rPr>
      </w:pPr>
      <w:r w:rsidDel="00000000" w:rsidR="00000000" w:rsidRPr="00000000">
        <w:rPr>
          <w:b w:val="1"/>
          <w:sz w:val="48"/>
          <w:szCs w:val="48"/>
          <w:rtl w:val="0"/>
        </w:rPr>
        <w:t xml:space="preserve">Implementation Model</w:t>
      </w:r>
    </w:p>
    <w:p w:rsidR="00000000" w:rsidDel="00000000" w:rsidP="00000000" w:rsidRDefault="00000000" w:rsidRPr="00000000" w14:paraId="00000001">
      <w:pPr>
        <w:spacing w:line="240" w:lineRule="auto"/>
        <w:contextualSpacing w:val="0"/>
        <w:jc w:val="center"/>
        <w:rPr>
          <w:sz w:val="28"/>
          <w:szCs w:val="28"/>
        </w:rPr>
      </w:pPr>
      <w:r w:rsidDel="00000000" w:rsidR="00000000" w:rsidRPr="00000000">
        <w:rPr>
          <w:sz w:val="28"/>
          <w:szCs w:val="28"/>
          <w:rtl w:val="0"/>
        </w:rPr>
        <w:t xml:space="preserve">for </w:t>
      </w:r>
    </w:p>
    <w:p w:rsidR="00000000" w:rsidDel="00000000" w:rsidP="00000000" w:rsidRDefault="00000000" w:rsidRPr="00000000" w14:paraId="00000002">
      <w:pPr>
        <w:spacing w:line="240" w:lineRule="auto"/>
        <w:contextualSpacing w:val="0"/>
        <w:jc w:val="center"/>
        <w:rPr>
          <w:sz w:val="28"/>
          <w:szCs w:val="28"/>
        </w:rPr>
      </w:pPr>
      <w:r w:rsidDel="00000000" w:rsidR="00000000" w:rsidRPr="00000000">
        <w:rPr>
          <w:sz w:val="28"/>
          <w:szCs w:val="28"/>
          <w:rtl w:val="0"/>
        </w:rPr>
        <w:t xml:space="preserve">Team Decided - Raft Consensus Library</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Heading2"/>
        <w:contextualSpacing w:val="0"/>
        <w:rPr/>
      </w:pPr>
      <w:bookmarkStart w:colFirst="0" w:colLast="0" w:name="_vzfd9yb7ebzm" w:id="0"/>
      <w:bookmarkEnd w:id="0"/>
      <w:r w:rsidDel="00000000" w:rsidR="00000000" w:rsidRPr="00000000">
        <w:rPr>
          <w:rtl w:val="0"/>
        </w:rPr>
        <w:t xml:space="preserve">Intended production environment</w:t>
      </w:r>
    </w:p>
    <w:p w:rsidR="00000000" w:rsidDel="00000000" w:rsidP="00000000" w:rsidRDefault="00000000" w:rsidRPr="00000000" w14:paraId="00000005">
      <w:pPr>
        <w:contextualSpacing w:val="0"/>
        <w:rPr/>
      </w:pPr>
      <w:r w:rsidDel="00000000" w:rsidR="00000000" w:rsidRPr="00000000">
        <w:rPr>
          <w:rtl w:val="0"/>
        </w:rPr>
        <w:t xml:space="preserve">Our project is a library which developers can use to implement consensus into their projects without having to learn/understand/implement a consensus algorithm. It aims to drastically lower the bar for developers wanting to increase the reliability of their services. Our project’s intended environment is in these developer’s mission critical projects as part of their goals of increasing reliability. The developers simply read our documentation, download our library through .NET’s Nuget package manager, and begin integration. Part of being in these mission critical program is an important focus on reliability, which is why our most important non-functional requirements revolve around various aspects of this.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Although our library is written in a way which allows for ease of integration, the developer’s projects also require a large refactoring on their end to design their program in a way which makes use of consensus/distributed consistent log, this is something that would have been required by any consensus application level library, not just our own. As it’s an unreasonable effort to ask our library to be implemented in a beta tester’s project, or even a simple project online, we’ve been maintaining our prototype project for demonstration purposes of the library working in it’s intended production environment. Our prototype is able to demonstrate all the features of our library, and it does so as it’s own self contained project simply having downloaded our library from Nuget.</w:t>
      </w:r>
    </w:p>
    <w:p w:rsidR="00000000" w:rsidDel="00000000" w:rsidP="00000000" w:rsidRDefault="00000000" w:rsidRPr="00000000" w14:paraId="00000008">
      <w:pPr>
        <w:pStyle w:val="Heading2"/>
        <w:contextualSpacing w:val="0"/>
        <w:rPr/>
      </w:pPr>
      <w:bookmarkStart w:colFirst="0" w:colLast="0" w:name="_4z5r8ekla3p9" w:id="1"/>
      <w:bookmarkEnd w:id="1"/>
      <w:r w:rsidDel="00000000" w:rsidR="00000000" w:rsidRPr="00000000">
        <w:rPr>
          <w:rtl w:val="0"/>
        </w:rPr>
        <w:t xml:space="preserve">No Known Bugs</w:t>
      </w:r>
    </w:p>
    <w:p w:rsidR="00000000" w:rsidDel="00000000" w:rsidP="00000000" w:rsidRDefault="00000000" w:rsidRPr="00000000" w14:paraId="00000009">
      <w:pPr>
        <w:contextualSpacing w:val="0"/>
        <w:rPr/>
      </w:pPr>
      <w:r w:rsidDel="00000000" w:rsidR="00000000" w:rsidRPr="00000000">
        <w:rPr>
          <w:rtl w:val="0"/>
        </w:rPr>
        <w:t xml:space="preserve">An important part of being “beta ready” is having no known bugs in the software, and the project is proud that it’s software currently has no known bugs. There is an extensive 86% coverage for unit/integration testing which covers all “happy day” scenarios. This level of coverage for unit testing is walking balance between simply wasting effort on things which may be changed later, and ensuring functionality. There have also been extensive hours trying to break the algorithm and reading trace level logs to ensure it’s doing what it should be. This gives the project the confidence to back up the claim that it has no known bugs.</w:t>
      </w:r>
    </w:p>
    <w:p w:rsidR="00000000" w:rsidDel="00000000" w:rsidP="00000000" w:rsidRDefault="00000000" w:rsidRPr="00000000" w14:paraId="0000000A">
      <w:pPr>
        <w:pStyle w:val="Heading2"/>
        <w:contextualSpacing w:val="0"/>
        <w:rPr/>
      </w:pPr>
      <w:bookmarkStart w:colFirst="0" w:colLast="0" w:name="_4c4t708fvj0x" w:id="2"/>
      <w:bookmarkEnd w:id="2"/>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2"/>
        <w:contextualSpacing w:val="0"/>
        <w:rPr/>
      </w:pPr>
      <w:bookmarkStart w:colFirst="0" w:colLast="0" w:name="_frp9krkcxmb1" w:id="3"/>
      <w:bookmarkEnd w:id="3"/>
      <w:r w:rsidDel="00000000" w:rsidR="00000000" w:rsidRPr="00000000">
        <w:rPr>
          <w:rtl w:val="0"/>
        </w:rPr>
        <w:t xml:space="preserve">High quality code</w:t>
      </w:r>
    </w:p>
    <w:p w:rsidR="00000000" w:rsidDel="00000000" w:rsidP="00000000" w:rsidRDefault="00000000" w:rsidRPr="00000000" w14:paraId="0000000C">
      <w:pPr>
        <w:contextualSpacing w:val="0"/>
        <w:rPr/>
      </w:pPr>
      <w:r w:rsidDel="00000000" w:rsidR="00000000" w:rsidRPr="00000000">
        <w:rPr>
          <w:rtl w:val="0"/>
        </w:rPr>
        <w:t xml:space="preserve">A big part of reliability is usability, and code usability comes in the form of high quality code. High quality code is not a simple process, but an iterative design process in which new ideas must be propagated through the whole system until a final product is designed. Last session for the first iteration, when starting to develop the project, an approach of “first person to touch code loses” was used, and the two weeks was instead spent in Visual Paradigm diagramming out classes and various processes. This session the project has maintained its commitment to high code quality code, and again the first iteration of the session was taken, but for refactoring this time. The refactoring effort focused firstly on avoiding multithreading deadlocks due to the many threads, secondly to seperate classes doing too much into their own classes, and thirdly to reduce cyclomatic complexity across the whole codebase. This effort was successful, and has lead to a noticeable reduction in issues requiring debugging, debugging times, and has abolished debugging multithreading issues all together.</w:t>
      </w:r>
    </w:p>
    <w:p w:rsidR="00000000" w:rsidDel="00000000" w:rsidP="00000000" w:rsidRDefault="00000000" w:rsidRPr="00000000" w14:paraId="0000000D">
      <w:pPr>
        <w:pStyle w:val="Heading2"/>
        <w:contextualSpacing w:val="0"/>
        <w:rPr/>
      </w:pPr>
      <w:bookmarkStart w:colFirst="0" w:colLast="0" w:name="_h5ssved3e4eg" w:id="4"/>
      <w:bookmarkEnd w:id="4"/>
      <w:r w:rsidDel="00000000" w:rsidR="00000000" w:rsidRPr="00000000">
        <w:rPr>
          <w:rtl w:val="0"/>
        </w:rPr>
        <w:t xml:space="preserve">Evidence of best practice version control</w:t>
      </w:r>
    </w:p>
    <w:p w:rsidR="00000000" w:rsidDel="00000000" w:rsidP="00000000" w:rsidRDefault="00000000" w:rsidRPr="00000000" w14:paraId="0000000E">
      <w:pPr>
        <w:numPr>
          <w:ilvl w:val="0"/>
          <w:numId w:val="12"/>
        </w:numPr>
        <w:ind w:left="720" w:hanging="360"/>
        <w:rPr>
          <w:u w:val="none"/>
        </w:rPr>
      </w:pPr>
      <w:r w:rsidDel="00000000" w:rsidR="00000000" w:rsidRPr="00000000">
        <w:rPr>
          <w:rtl w:val="0"/>
        </w:rPr>
        <w:t xml:space="preserve">Library uses branches</w:t>
      </w:r>
    </w:p>
    <w:p w:rsidR="00000000" w:rsidDel="00000000" w:rsidP="00000000" w:rsidRDefault="00000000" w:rsidRPr="00000000" w14:paraId="0000000F">
      <w:pPr>
        <w:numPr>
          <w:ilvl w:val="1"/>
          <w:numId w:val="12"/>
        </w:numPr>
        <w:ind w:left="1440" w:hanging="360"/>
        <w:rPr>
          <w:u w:val="none"/>
        </w:rPr>
      </w:pPr>
      <w:r w:rsidDel="00000000" w:rsidR="00000000" w:rsidRPr="00000000">
        <w:rPr>
          <w:rtl w:val="0"/>
        </w:rPr>
        <w:t xml:space="preserve">Master is used for pushing to Nuget, and is treated as our production branch</w:t>
      </w:r>
    </w:p>
    <w:p w:rsidR="00000000" w:rsidDel="00000000" w:rsidP="00000000" w:rsidRDefault="00000000" w:rsidRPr="00000000" w14:paraId="00000010">
      <w:pPr>
        <w:numPr>
          <w:ilvl w:val="1"/>
          <w:numId w:val="12"/>
        </w:numPr>
        <w:ind w:left="1440" w:hanging="360"/>
        <w:rPr>
          <w:u w:val="none"/>
        </w:rPr>
      </w:pPr>
      <w:r w:rsidDel="00000000" w:rsidR="00000000" w:rsidRPr="00000000">
        <w:rPr>
          <w:rtl w:val="0"/>
        </w:rPr>
        <w:t xml:space="preserve">Each developer has their own branch in which they work on code for before integration</w:t>
      </w:r>
    </w:p>
    <w:p w:rsidR="00000000" w:rsidDel="00000000" w:rsidP="00000000" w:rsidRDefault="00000000" w:rsidRPr="00000000" w14:paraId="00000011">
      <w:pPr>
        <w:numPr>
          <w:ilvl w:val="0"/>
          <w:numId w:val="12"/>
        </w:numPr>
        <w:ind w:left="720" w:hanging="360"/>
        <w:rPr>
          <w:u w:val="none"/>
        </w:rPr>
      </w:pPr>
      <w:r w:rsidDel="00000000" w:rsidR="00000000" w:rsidRPr="00000000">
        <w:rPr>
          <w:rtl w:val="0"/>
        </w:rPr>
        <w:t xml:space="preserve">Commits are done often</w:t>
      </w:r>
    </w:p>
    <w:p w:rsidR="00000000" w:rsidDel="00000000" w:rsidP="00000000" w:rsidRDefault="00000000" w:rsidRPr="00000000" w14:paraId="00000012">
      <w:pPr>
        <w:numPr>
          <w:ilvl w:val="1"/>
          <w:numId w:val="12"/>
        </w:numPr>
        <w:ind w:left="1440" w:hanging="360"/>
        <w:rPr>
          <w:u w:val="none"/>
        </w:rPr>
      </w:pPr>
      <w:r w:rsidDel="00000000" w:rsidR="00000000" w:rsidRPr="00000000">
        <w:rPr>
          <w:rtl w:val="0"/>
        </w:rPr>
        <w:t xml:space="preserve">Currently averaging around 10 commits per week per developer</w:t>
      </w:r>
    </w:p>
    <w:p w:rsidR="00000000" w:rsidDel="00000000" w:rsidP="00000000" w:rsidRDefault="00000000" w:rsidRPr="00000000" w14:paraId="00000013">
      <w:pPr>
        <w:numPr>
          <w:ilvl w:val="0"/>
          <w:numId w:val="12"/>
        </w:numPr>
        <w:ind w:left="720" w:hanging="360"/>
        <w:rPr>
          <w:u w:val="none"/>
        </w:rPr>
      </w:pPr>
      <w:r w:rsidDel="00000000" w:rsidR="00000000" w:rsidRPr="00000000">
        <w:rPr>
          <w:rtl w:val="0"/>
        </w:rPr>
        <w:t xml:space="preserve">Tests are run before commiting to master</w:t>
      </w:r>
    </w:p>
    <w:p w:rsidR="00000000" w:rsidDel="00000000" w:rsidP="00000000" w:rsidRDefault="00000000" w:rsidRPr="00000000" w14:paraId="00000014">
      <w:pPr>
        <w:numPr>
          <w:ilvl w:val="1"/>
          <w:numId w:val="12"/>
        </w:numPr>
        <w:ind w:left="1440" w:hanging="360"/>
        <w:rPr>
          <w:u w:val="none"/>
        </w:rPr>
      </w:pPr>
      <w:r w:rsidDel="00000000" w:rsidR="00000000" w:rsidRPr="00000000">
        <w:rPr>
          <w:rtl w:val="0"/>
        </w:rPr>
        <w:t xml:space="preserve">Each developer ensures tests pass before commiting new code to master</w:t>
      </w:r>
    </w:p>
    <w:p w:rsidR="00000000" w:rsidDel="00000000" w:rsidP="00000000" w:rsidRDefault="00000000" w:rsidRPr="00000000" w14:paraId="00000015">
      <w:pPr>
        <w:numPr>
          <w:ilvl w:val="0"/>
          <w:numId w:val="12"/>
        </w:numPr>
        <w:ind w:left="720" w:hanging="360"/>
        <w:rPr>
          <w:u w:val="none"/>
        </w:rPr>
      </w:pPr>
      <w:r w:rsidDel="00000000" w:rsidR="00000000" w:rsidRPr="00000000">
        <w:rPr>
          <w:rtl w:val="0"/>
        </w:rPr>
        <w:t xml:space="preserve">Integrate frequently</w:t>
      </w:r>
    </w:p>
    <w:p w:rsidR="00000000" w:rsidDel="00000000" w:rsidP="00000000" w:rsidRDefault="00000000" w:rsidRPr="00000000" w14:paraId="00000016">
      <w:pPr>
        <w:numPr>
          <w:ilvl w:val="1"/>
          <w:numId w:val="12"/>
        </w:numPr>
        <w:ind w:left="1440" w:hanging="360"/>
        <w:rPr>
          <w:u w:val="none"/>
        </w:rPr>
      </w:pPr>
      <w:r w:rsidDel="00000000" w:rsidR="00000000" w:rsidRPr="00000000">
        <w:rPr>
          <w:rtl w:val="0"/>
        </w:rPr>
        <w:t xml:space="preserve">Merges happen at least once per week, primarily more. This keeps all branches up to date and minimizes the need to resolve commit conflicts, this having only happened only twice so far in the project</w:t>
      </w:r>
    </w:p>
    <w:p w:rsidR="00000000" w:rsidDel="00000000" w:rsidP="00000000" w:rsidRDefault="00000000" w:rsidRPr="00000000" w14:paraId="00000017">
      <w:pPr>
        <w:numPr>
          <w:ilvl w:val="0"/>
          <w:numId w:val="12"/>
        </w:numPr>
        <w:ind w:left="720" w:hanging="360"/>
        <w:rPr>
          <w:u w:val="none"/>
        </w:rPr>
      </w:pPr>
      <w:r w:rsidDel="00000000" w:rsidR="00000000" w:rsidRPr="00000000">
        <w:rPr>
          <w:rtl w:val="0"/>
        </w:rPr>
        <w:t xml:space="preserve">Descriptive commit messages</w:t>
      </w:r>
    </w:p>
    <w:p w:rsidR="00000000" w:rsidDel="00000000" w:rsidP="00000000" w:rsidRDefault="00000000" w:rsidRPr="00000000" w14:paraId="00000018">
      <w:pPr>
        <w:numPr>
          <w:ilvl w:val="1"/>
          <w:numId w:val="12"/>
        </w:numPr>
        <w:ind w:left="1440" w:hanging="360"/>
        <w:rPr>
          <w:u w:val="none"/>
        </w:rPr>
      </w:pPr>
      <w:r w:rsidDel="00000000" w:rsidR="00000000" w:rsidRPr="00000000">
        <w:rPr>
          <w:rtl w:val="0"/>
        </w:rPr>
        <w:t xml:space="preserve">All commit messages focus on explaining </w:t>
      </w:r>
      <w:r w:rsidDel="00000000" w:rsidR="00000000" w:rsidRPr="00000000">
        <w:rPr>
          <w:i w:val="1"/>
          <w:rtl w:val="0"/>
        </w:rPr>
        <w:t xml:space="preserve">why</w:t>
      </w:r>
      <w:r w:rsidDel="00000000" w:rsidR="00000000" w:rsidRPr="00000000">
        <w:rPr>
          <w:rtl w:val="0"/>
        </w:rPr>
        <w:t xml:space="preserve"> the change was made, rather than what was changed</w:t>
      </w:r>
      <w:r w:rsidDel="00000000" w:rsidR="00000000" w:rsidRPr="00000000">
        <w:rPr>
          <w:rtl w:val="0"/>
        </w:rPr>
      </w:r>
    </w:p>
    <w:p w:rsidR="00000000" w:rsidDel="00000000" w:rsidP="00000000" w:rsidRDefault="00000000" w:rsidRPr="00000000" w14:paraId="00000019">
      <w:pPr>
        <w:numPr>
          <w:ilvl w:val="0"/>
          <w:numId w:val="12"/>
        </w:numPr>
        <w:ind w:left="720" w:hanging="360"/>
        <w:rPr>
          <w:u w:val="none"/>
        </w:rPr>
      </w:pPr>
      <w:r w:rsidDel="00000000" w:rsidR="00000000" w:rsidRPr="00000000">
        <w:rPr>
          <w:rtl w:val="0"/>
        </w:rPr>
        <w:t xml:space="preserve">Single </w:t>
      </w:r>
      <w:r w:rsidDel="00000000" w:rsidR="00000000" w:rsidRPr="00000000">
        <w:rPr>
          <w:rtl w:val="0"/>
        </w:rPr>
        <w:t xml:space="preserve">intent commits</w:t>
      </w:r>
    </w:p>
    <w:p w:rsidR="00000000" w:rsidDel="00000000" w:rsidP="00000000" w:rsidRDefault="00000000" w:rsidRPr="00000000" w14:paraId="0000001A">
      <w:pPr>
        <w:numPr>
          <w:ilvl w:val="1"/>
          <w:numId w:val="12"/>
        </w:numPr>
        <w:ind w:left="1440" w:hanging="360"/>
        <w:rPr>
          <w:u w:val="none"/>
        </w:rPr>
      </w:pPr>
      <w:r w:rsidDel="00000000" w:rsidR="00000000" w:rsidRPr="00000000">
        <w:rPr>
          <w:rtl w:val="0"/>
        </w:rPr>
        <w:t xml:space="preserve">All commits are required to do one thing, and this is part of already committing frequently</w:t>
      </w:r>
    </w:p>
    <w:p w:rsidR="00000000" w:rsidDel="00000000" w:rsidP="00000000" w:rsidRDefault="00000000" w:rsidRPr="00000000" w14:paraId="0000001B">
      <w:pPr>
        <w:pStyle w:val="Heading2"/>
        <w:contextualSpacing w:val="0"/>
        <w:rPr/>
      </w:pPr>
      <w:bookmarkStart w:colFirst="0" w:colLast="0" w:name="_ndddrp5q9urw" w:id="5"/>
      <w:bookmarkEnd w:id="5"/>
      <w:r w:rsidDel="00000000" w:rsidR="00000000" w:rsidRPr="00000000">
        <w:rPr>
          <w:rtl w:val="0"/>
        </w:rPr>
        <w:t xml:space="preserve">Feature Completion from Initial Project Aims</w:t>
      </w:r>
    </w:p>
    <w:p w:rsidR="00000000" w:rsidDel="00000000" w:rsidP="00000000" w:rsidRDefault="00000000" w:rsidRPr="00000000" w14:paraId="0000001C">
      <w:pPr>
        <w:pStyle w:val="Heading3"/>
        <w:contextualSpacing w:val="0"/>
        <w:rPr/>
      </w:pPr>
      <w:bookmarkStart w:colFirst="0" w:colLast="0" w:name="_hl7ftofvo5u1" w:id="6"/>
      <w:bookmarkEnd w:id="6"/>
      <w:r w:rsidDel="00000000" w:rsidR="00000000" w:rsidRPr="00000000">
        <w:rPr>
          <w:rtl w:val="0"/>
        </w:rPr>
        <w:t xml:space="preserve">Results for Functional requirements</w:t>
      </w:r>
    </w:p>
    <w:tbl>
      <w:tblPr>
        <w:tblStyle w:val="Table1"/>
        <w:tblW w:w="151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810"/>
        <w:gridCol w:w="3570"/>
        <w:gridCol w:w="5070"/>
        <w:gridCol w:w="1140"/>
        <w:gridCol w:w="2475"/>
        <w:tblGridChange w:id="0">
          <w:tblGrid>
            <w:gridCol w:w="2040"/>
            <w:gridCol w:w="810"/>
            <w:gridCol w:w="3570"/>
            <w:gridCol w:w="5070"/>
            <w:gridCol w:w="1140"/>
            <w:gridCol w:w="2475"/>
          </w:tblGrid>
        </w:tblGridChange>
      </w:tblGrid>
      <w:tr>
        <w:trPr>
          <w:trHeight w:val="720" w:hRule="atLeast"/>
        </w:trPr>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1D">
            <w:pPr>
              <w:ind w:left="141.73228346456688" w:firstLine="0"/>
              <w:contextualSpacing w:val="0"/>
              <w:rPr>
                <w:b w:val="1"/>
              </w:rPr>
            </w:pPr>
            <w:r w:rsidDel="00000000" w:rsidR="00000000" w:rsidRPr="00000000">
              <w:rPr>
                <w:b w:val="1"/>
                <w:rtl w:val="0"/>
              </w:rPr>
              <w:t xml:space="preserve">Need</w:t>
            </w:r>
          </w:p>
        </w:tc>
        <w:tc>
          <w:tcPr>
            <w:tcBorders>
              <w:top w:color="000000" w:space="0" w:sz="8" w:val="single"/>
              <w:left w:color="000000" w:space="0" w:sz="0" w:val="nil"/>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1E">
            <w:pPr>
              <w:ind w:left="-90" w:right="-120" w:hanging="15"/>
              <w:contextualSpacing w:val="0"/>
              <w:jc w:val="center"/>
              <w:rPr>
                <w:b w:val="1"/>
              </w:rPr>
            </w:pPr>
            <w:r w:rsidDel="00000000" w:rsidR="00000000" w:rsidRPr="00000000">
              <w:rPr>
                <w:b w:val="1"/>
                <w:rtl w:val="0"/>
              </w:rPr>
              <w:t xml:space="preserve">Priority</w:t>
            </w:r>
          </w:p>
        </w:tc>
        <w:tc>
          <w:tcPr>
            <w:tcBorders>
              <w:top w:color="000000" w:space="0" w:sz="8" w:val="single"/>
              <w:left w:color="000000" w:space="0" w:sz="0" w:val="nil"/>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1F">
            <w:pPr>
              <w:ind w:left="141.7322834645671" w:firstLine="0"/>
              <w:contextualSpacing w:val="0"/>
              <w:rPr>
                <w:b w:val="1"/>
              </w:rPr>
            </w:pPr>
            <w:r w:rsidDel="00000000" w:rsidR="00000000" w:rsidRPr="00000000">
              <w:rPr>
                <w:b w:val="1"/>
                <w:rtl w:val="0"/>
              </w:rPr>
              <w:t xml:space="preserve">Features</w:t>
            </w:r>
          </w:p>
        </w:tc>
        <w:tc>
          <w:tcPr>
            <w:tcBorders>
              <w:top w:color="000000" w:space="0" w:sz="8" w:val="single"/>
              <w:left w:color="000000" w:space="0" w:sz="0" w:val="nil"/>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20">
            <w:pPr>
              <w:ind w:left="141.73228346456688" w:firstLine="0"/>
              <w:contextualSpacing w:val="0"/>
              <w:rPr>
                <w:b w:val="1"/>
              </w:rPr>
            </w:pPr>
            <w:r w:rsidDel="00000000" w:rsidR="00000000" w:rsidRPr="00000000">
              <w:rPr>
                <w:b w:val="1"/>
                <w:rtl w:val="0"/>
              </w:rPr>
              <w:t xml:space="preserve">Implementation </w:t>
            </w:r>
          </w:p>
        </w:tc>
        <w:tc>
          <w:tcPr>
            <w:tcBorders>
              <w:top w:color="000000" w:space="0" w:sz="8" w:val="single"/>
              <w:left w:color="000000" w:space="0" w:sz="0" w:val="nil"/>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21">
            <w:pPr>
              <w:ind w:left="-90" w:right="0" w:firstLine="0"/>
              <w:contextualSpacing w:val="0"/>
              <w:jc w:val="center"/>
              <w:rPr>
                <w:b w:val="1"/>
              </w:rPr>
            </w:pPr>
            <w:r w:rsidDel="00000000" w:rsidR="00000000" w:rsidRPr="00000000">
              <w:rPr>
                <w:b w:val="1"/>
                <w:rtl w:val="0"/>
              </w:rPr>
              <w:t xml:space="preserve">Result</w:t>
            </w:r>
          </w:p>
        </w:tc>
        <w:tc>
          <w:tcPr>
            <w:tcBorders>
              <w:top w:color="000000" w:space="0" w:sz="8" w:val="single"/>
              <w:left w:color="000000" w:space="0" w:sz="0" w:val="nil"/>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22">
            <w:pPr>
              <w:ind w:left="141.73228346456688" w:firstLine="0"/>
              <w:contextualSpacing w:val="0"/>
              <w:rPr>
                <w:b w:val="1"/>
              </w:rPr>
            </w:pPr>
            <w:r w:rsidDel="00000000" w:rsidR="00000000" w:rsidRPr="00000000">
              <w:rPr>
                <w:b w:val="1"/>
                <w:rtl w:val="0"/>
              </w:rPr>
              <w:t xml:space="preserve">Evidence</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line="240" w:lineRule="auto"/>
              <w:contextualSpacing w:val="0"/>
              <w:rPr/>
            </w:pPr>
            <w:r w:rsidDel="00000000" w:rsidR="00000000" w:rsidRPr="00000000">
              <w:rPr>
                <w:rtl w:val="0"/>
              </w:rPr>
              <w:t xml:space="preserve">Consensus between distributed systems</w:t>
            </w:r>
          </w:p>
        </w:tc>
        <w:tc>
          <w:tcPr>
            <w:tcBorders>
              <w:top w:color="000000" w:space="0" w:sz="0" w:val="nil"/>
              <w:left w:color="000000" w:space="0" w:sz="0" w:val="nil"/>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24">
            <w:pPr>
              <w:ind w:left="141.7322834645671" w:hanging="15"/>
              <w:contextualSpacing w:val="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ind w:left="141.7322834645671" w:firstLine="0"/>
              <w:contextualSpacing w:val="0"/>
              <w:rPr/>
            </w:pPr>
            <w:r w:rsidDel="00000000" w:rsidR="00000000" w:rsidRPr="00000000">
              <w:rPr>
                <w:rtl w:val="0"/>
              </w:rPr>
              <w:t xml:space="preserve">Replicated log, with consensus algorithm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line="240" w:lineRule="auto"/>
              <w:contextualSpacing w:val="0"/>
              <w:rPr/>
            </w:pPr>
            <w:r w:rsidDel="00000000" w:rsidR="00000000" w:rsidRPr="00000000">
              <w:rPr>
                <w:rtl w:val="0"/>
              </w:rPr>
              <w:t xml:space="preserve">Feature complete implementation of the Raft Consensus Algorithm which maintains a replication consistent log amongst distributed systems</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contextualSpacing w:val="0"/>
              <w:jc w:val="center"/>
              <w:rPr/>
            </w:pPr>
            <w:r w:rsidDel="00000000" w:rsidR="00000000" w:rsidRPr="00000000">
              <w:rPr>
                <w:rtl w:val="0"/>
              </w:rPr>
              <w:t xml:space="preserve">Success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numPr>
                <w:ilvl w:val="0"/>
                <w:numId w:val="14"/>
              </w:numPr>
              <w:spacing w:line="240" w:lineRule="auto"/>
              <w:ind w:left="270" w:right="72.28346456692975" w:hanging="180"/>
              <w:rPr>
                <w:u w:val="none"/>
              </w:rPr>
            </w:pPr>
            <w:r w:rsidDel="00000000" w:rsidR="00000000" w:rsidRPr="00000000">
              <w:rPr>
                <w:rtl w:val="0"/>
              </w:rPr>
              <w:t xml:space="preserve">Open source</w:t>
            </w:r>
          </w:p>
          <w:p w:rsidR="00000000" w:rsidDel="00000000" w:rsidP="00000000" w:rsidRDefault="00000000" w:rsidRPr="00000000" w14:paraId="00000029">
            <w:pPr>
              <w:numPr>
                <w:ilvl w:val="0"/>
                <w:numId w:val="14"/>
              </w:numPr>
              <w:spacing w:line="240" w:lineRule="auto"/>
              <w:ind w:left="270" w:right="72.28346456692975" w:hanging="180"/>
              <w:rPr>
                <w:u w:val="none"/>
              </w:rPr>
            </w:pPr>
            <w:r w:rsidDel="00000000" w:rsidR="00000000" w:rsidRPr="00000000">
              <w:rPr>
                <w:rtl w:val="0"/>
              </w:rPr>
              <w:t xml:space="preserve">Nuget package</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line="240" w:lineRule="auto"/>
              <w:contextualSpacing w:val="0"/>
              <w:rPr/>
            </w:pPr>
            <w:r w:rsidDel="00000000" w:rsidR="00000000" w:rsidRPr="00000000">
              <w:rPr>
                <w:rtl w:val="0"/>
              </w:rPr>
              <w:t xml:space="preserve">Fault tolerant distributed service</w:t>
            </w:r>
          </w:p>
        </w:tc>
        <w:tc>
          <w:tcPr>
            <w:tcBorders>
              <w:top w:color="000000" w:space="0" w:sz="0" w:val="nil"/>
              <w:left w:color="000000" w:space="0" w:sz="0" w:val="nil"/>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2B">
            <w:pPr>
              <w:ind w:left="141.7322834645671" w:hanging="15"/>
              <w:contextualSpacing w:val="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ind w:left="20" w:firstLine="0"/>
              <w:contextualSpacing w:val="0"/>
              <w:rPr/>
            </w:pPr>
            <w:r w:rsidDel="00000000" w:rsidR="00000000" w:rsidRPr="00000000">
              <w:rPr>
                <w:rtl w:val="0"/>
              </w:rPr>
              <w:t xml:space="preserve">Consensus algorithm allows for a fault tolerant distributed 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line="240" w:lineRule="auto"/>
              <w:contextualSpacing w:val="0"/>
              <w:rPr/>
            </w:pPr>
            <w:r w:rsidDel="00000000" w:rsidR="00000000" w:rsidRPr="00000000">
              <w:rPr>
                <w:rtl w:val="0"/>
              </w:rPr>
              <w:t xml:space="preserve">We implemented a prototype demo which used our Nuget package, and have shown its ability to maintain a service even during node failure</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contextualSpacing w:val="0"/>
              <w:jc w:val="center"/>
              <w:rPr/>
            </w:pPr>
            <w:r w:rsidDel="00000000" w:rsidR="00000000" w:rsidRPr="00000000">
              <w:rPr>
                <w:rtl w:val="0"/>
              </w:rPr>
              <w:t xml:space="preserve">Success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numPr>
                <w:ilvl w:val="0"/>
                <w:numId w:val="19"/>
              </w:numPr>
              <w:spacing w:line="240" w:lineRule="auto"/>
              <w:ind w:left="270" w:hanging="180"/>
              <w:rPr/>
            </w:pPr>
            <w:r w:rsidDel="00000000" w:rsidR="00000000" w:rsidRPr="00000000">
              <w:rPr>
                <w:rtl w:val="0"/>
              </w:rPr>
              <w:t xml:space="preserve">Prototype</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line="240" w:lineRule="auto"/>
              <w:contextualSpacing w:val="0"/>
              <w:rPr/>
            </w:pPr>
            <w:r w:rsidDel="00000000" w:rsidR="00000000" w:rsidRPr="00000000">
              <w:rPr>
                <w:rtl w:val="0"/>
              </w:rPr>
              <w:t xml:space="preserve">Improved reliability of existing service</w:t>
            </w:r>
          </w:p>
        </w:tc>
        <w:tc>
          <w:tcPr>
            <w:tcBorders>
              <w:top w:color="000000" w:space="0" w:sz="0" w:val="nil"/>
              <w:left w:color="000000" w:space="0" w:sz="0" w:val="nil"/>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31">
            <w:pPr>
              <w:ind w:left="141.7322834645671" w:hanging="15"/>
              <w:contextualSpacing w:val="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line="240" w:lineRule="auto"/>
              <w:contextualSpacing w:val="0"/>
              <w:rPr/>
            </w:pPr>
            <w:r w:rsidDel="00000000" w:rsidR="00000000" w:rsidRPr="00000000">
              <w:rPr>
                <w:rtl w:val="0"/>
              </w:rPr>
              <w:t xml:space="preserve">System is fault tolerance, so it will improve reliability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line="240" w:lineRule="auto"/>
              <w:contextualSpacing w:val="0"/>
              <w:rPr/>
            </w:pPr>
            <w:r w:rsidDel="00000000" w:rsidR="00000000" w:rsidRPr="00000000">
              <w:rPr>
                <w:rtl w:val="0"/>
              </w:rPr>
              <w:t xml:space="preserve">We implemented a prototype demo which used our Nuget package, and have shown its ability to maintain a service even during node failure</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contextualSpacing w:val="0"/>
              <w:jc w:val="center"/>
              <w:rPr/>
            </w:pPr>
            <w:r w:rsidDel="00000000" w:rsidR="00000000" w:rsidRPr="00000000">
              <w:rPr>
                <w:rtl w:val="0"/>
              </w:rPr>
              <w:t xml:space="preserve">Success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numPr>
                <w:ilvl w:val="0"/>
                <w:numId w:val="19"/>
              </w:numPr>
              <w:spacing w:line="240" w:lineRule="auto"/>
              <w:ind w:left="270" w:hanging="180"/>
              <w:rPr>
                <w:u w:val="none"/>
              </w:rPr>
            </w:pPr>
            <w:r w:rsidDel="00000000" w:rsidR="00000000" w:rsidRPr="00000000">
              <w:rPr>
                <w:rtl w:val="0"/>
              </w:rPr>
              <w:t xml:space="preserve">Prototype</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line="240" w:lineRule="auto"/>
              <w:contextualSpacing w:val="0"/>
              <w:rPr/>
            </w:pPr>
            <w:r w:rsidDel="00000000" w:rsidR="00000000" w:rsidRPr="00000000">
              <w:rPr>
                <w:rtl w:val="0"/>
              </w:rPr>
              <w:t xml:space="preserve">Complete proven reliability</w:t>
            </w:r>
          </w:p>
        </w:tc>
        <w:tc>
          <w:tcPr>
            <w:tcBorders>
              <w:top w:color="000000" w:space="0" w:sz="0" w:val="nil"/>
              <w:left w:color="000000" w:space="0" w:sz="0" w:val="nil"/>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37">
            <w:pPr>
              <w:ind w:left="141.7322834645671" w:hanging="15"/>
              <w:contextualSpacing w:val="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line="240" w:lineRule="auto"/>
              <w:contextualSpacing w:val="0"/>
              <w:rPr/>
            </w:pPr>
            <w:r w:rsidDel="00000000" w:rsidR="00000000" w:rsidRPr="00000000">
              <w:rPr>
                <w:rtl w:val="0"/>
              </w:rPr>
              <w:t xml:space="preserve">Based on proven algorithm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line="240" w:lineRule="auto"/>
              <w:contextualSpacing w:val="0"/>
              <w:rPr/>
            </w:pPr>
            <w:r w:rsidDel="00000000" w:rsidR="00000000" w:rsidRPr="00000000">
              <w:rPr>
                <w:rtl w:val="0"/>
              </w:rPr>
              <w:t xml:space="preserve">Firstly the library is based on a proven algorithm, so to ensure our implementation we’ve thoroughly unit and integration tested it</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contextualSpacing w:val="0"/>
              <w:jc w:val="center"/>
              <w:rPr/>
            </w:pPr>
            <w:r w:rsidDel="00000000" w:rsidR="00000000" w:rsidRPr="00000000">
              <w:rPr>
                <w:rtl w:val="0"/>
              </w:rPr>
              <w:t xml:space="preserve">Success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numPr>
                <w:ilvl w:val="0"/>
                <w:numId w:val="7"/>
              </w:numPr>
              <w:spacing w:line="240" w:lineRule="auto"/>
              <w:ind w:left="270" w:hanging="180"/>
              <w:rPr>
                <w:u w:val="none"/>
              </w:rPr>
            </w:pPr>
            <w:r w:rsidDel="00000000" w:rsidR="00000000" w:rsidRPr="00000000">
              <w:rPr>
                <w:rtl w:val="0"/>
              </w:rPr>
              <w:t xml:space="preserve">Testing coverage report</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line="240" w:lineRule="auto"/>
              <w:contextualSpacing w:val="0"/>
              <w:rPr/>
            </w:pPr>
            <w:r w:rsidDel="00000000" w:rsidR="00000000" w:rsidRPr="00000000">
              <w:rPr>
                <w:rtl w:val="0"/>
              </w:rPr>
              <w:t xml:space="preserve">Minimal additional surface area for failure</w:t>
            </w:r>
          </w:p>
        </w:tc>
        <w:tc>
          <w:tcPr>
            <w:tcBorders>
              <w:top w:color="000000" w:space="0" w:sz="0" w:val="nil"/>
              <w:left w:color="000000" w:space="0" w:sz="0" w:val="nil"/>
              <w:bottom w:color="000000" w:space="0" w:sz="8" w:val="single"/>
              <w:right w:color="0000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3D">
            <w:pPr>
              <w:ind w:left="141.7322834645671" w:hanging="15"/>
              <w:contextualSpacing w:val="0"/>
              <w:jc w:val="center"/>
              <w:rPr>
                <w:b w:val="1"/>
              </w:rPr>
            </w:pPr>
            <w:r w:rsidDel="00000000" w:rsidR="00000000" w:rsidRPr="00000000">
              <w:rPr>
                <w:b w:val="1"/>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line="240" w:lineRule="auto"/>
              <w:contextualSpacing w:val="0"/>
              <w:rPr/>
            </w:pPr>
            <w:r w:rsidDel="00000000" w:rsidR="00000000" w:rsidRPr="00000000">
              <w:rPr>
                <w:rtl w:val="0"/>
              </w:rPr>
              <w:t xml:space="preserve">Complete coverage unit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line="240" w:lineRule="auto"/>
              <w:contextualSpacing w:val="0"/>
              <w:rPr/>
            </w:pPr>
            <w:r w:rsidDel="00000000" w:rsidR="00000000" w:rsidRPr="00000000">
              <w:rPr>
                <w:rtl w:val="0"/>
              </w:rPr>
              <w:t xml:space="preserve">We’ve completely covered all “happy day scenarios” with our testing, this is discussed further in High Quality Code</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contextualSpacing w:val="0"/>
              <w:jc w:val="center"/>
              <w:rPr/>
            </w:pPr>
            <w:r w:rsidDel="00000000" w:rsidR="00000000" w:rsidRPr="00000000">
              <w:rPr>
                <w:rtl w:val="0"/>
              </w:rPr>
              <w:t xml:space="preserve">On track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numPr>
                <w:ilvl w:val="0"/>
                <w:numId w:val="10"/>
              </w:numPr>
              <w:spacing w:line="240" w:lineRule="auto"/>
              <w:ind w:left="270" w:hanging="180"/>
              <w:rPr>
                <w:u w:val="none"/>
              </w:rPr>
            </w:pPr>
            <w:r w:rsidDel="00000000" w:rsidR="00000000" w:rsidRPr="00000000">
              <w:rPr>
                <w:rtl w:val="0"/>
              </w:rPr>
              <w:t xml:space="preserve">Testing coverage report</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line="240" w:lineRule="auto"/>
              <w:contextualSpacing w:val="0"/>
              <w:rPr/>
            </w:pPr>
            <w:r w:rsidDel="00000000" w:rsidR="00000000" w:rsidRPr="00000000">
              <w:rPr>
                <w:rtl w:val="0"/>
              </w:rPr>
              <w:t xml:space="preserve">Cross Platform</w:t>
            </w:r>
          </w:p>
        </w:tc>
        <w:tc>
          <w:tcPr>
            <w:tcBorders>
              <w:top w:color="000000" w:space="0" w:sz="0" w:val="nil"/>
              <w:left w:color="000000" w:space="0" w:sz="0" w:val="nil"/>
              <w:bottom w:color="000000" w:space="0" w:sz="8" w:val="single"/>
              <w:right w:color="0000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43">
            <w:pPr>
              <w:ind w:left="141.7322834645671" w:hanging="15"/>
              <w:contextualSpacing w:val="0"/>
              <w:jc w:val="center"/>
              <w:rPr>
                <w:b w:val="1"/>
              </w:rPr>
            </w:pPr>
            <w:r w:rsidDel="00000000" w:rsidR="00000000" w:rsidRPr="00000000">
              <w:rPr>
                <w:b w:val="1"/>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line="240" w:lineRule="auto"/>
              <w:contextualSpacing w:val="0"/>
              <w:rPr/>
            </w:pPr>
            <w:r w:rsidDel="00000000" w:rsidR="00000000" w:rsidRPr="00000000">
              <w:rPr>
                <w:rtl w:val="0"/>
              </w:rPr>
              <w:t xml:space="preserve">Targeting .NET standard framework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line="240" w:lineRule="auto"/>
              <w:contextualSpacing w:val="0"/>
              <w:rPr/>
            </w:pPr>
            <w:r w:rsidDel="00000000" w:rsidR="00000000" w:rsidRPr="00000000">
              <w:rPr>
                <w:rtl w:val="0"/>
              </w:rPr>
              <w:t xml:space="preserve">Our library is written as .NET standard 2.0 framework, which allows integration into any .NET project cross platform (pc, mobile, web, console, etc.)</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contextualSpacing w:val="0"/>
              <w:jc w:val="center"/>
              <w:rPr/>
            </w:pPr>
            <w:r w:rsidDel="00000000" w:rsidR="00000000" w:rsidRPr="00000000">
              <w:rPr>
                <w:rtl w:val="0"/>
              </w:rPr>
              <w:t xml:space="preserve">Success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numPr>
                <w:ilvl w:val="0"/>
                <w:numId w:val="20"/>
              </w:numPr>
              <w:spacing w:line="240" w:lineRule="auto"/>
              <w:ind w:left="270" w:hanging="180"/>
              <w:rPr>
                <w:u w:val="none"/>
              </w:rPr>
            </w:pPr>
            <w:r w:rsidDel="00000000" w:rsidR="00000000" w:rsidRPr="00000000">
              <w:rPr>
                <w:rtl w:val="0"/>
              </w:rPr>
              <w:t xml:space="preserve">Setting on project</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line="240" w:lineRule="auto"/>
              <w:contextualSpacing w:val="0"/>
              <w:rPr/>
            </w:pPr>
            <w:r w:rsidDel="00000000" w:rsidR="00000000" w:rsidRPr="00000000">
              <w:rPr>
                <w:rtl w:val="0"/>
              </w:rPr>
              <w:t xml:space="preserve">Mitigate project abandonment</w:t>
            </w:r>
          </w:p>
        </w:tc>
        <w:tc>
          <w:tcPr>
            <w:tcBorders>
              <w:top w:color="000000" w:space="0" w:sz="0" w:val="nil"/>
              <w:left w:color="000000" w:space="0" w:sz="0" w:val="nil"/>
              <w:bottom w:color="000000" w:space="0" w:sz="8" w:val="single"/>
              <w:right w:color="0000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49">
            <w:pPr>
              <w:ind w:left="141.7322834645671" w:hanging="15"/>
              <w:contextualSpacing w:val="0"/>
              <w:jc w:val="center"/>
              <w:rPr>
                <w:b w:val="1"/>
              </w:rPr>
            </w:pPr>
            <w:r w:rsidDel="00000000" w:rsidR="00000000" w:rsidRPr="00000000">
              <w:rPr>
                <w:b w:val="1"/>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line="240" w:lineRule="auto"/>
              <w:contextualSpacing w:val="0"/>
              <w:rPr/>
            </w:pPr>
            <w:r w:rsidDel="00000000" w:rsidR="00000000" w:rsidRPr="00000000">
              <w:rPr>
                <w:rtl w:val="0"/>
              </w:rPr>
              <w:t xml:space="preserve">Licensing allow for profit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240" w:lineRule="auto"/>
              <w:contextualSpacing w:val="0"/>
              <w:rPr/>
            </w:pPr>
            <w:r w:rsidDel="00000000" w:rsidR="00000000" w:rsidRPr="00000000">
              <w:rPr>
                <w:rtl w:val="0"/>
              </w:rPr>
              <w:t xml:space="preserve">We’ve open sourced this project, so people are able to contribute or fork</w:t>
            </w:r>
          </w:p>
          <w:p w:rsidR="00000000" w:rsidDel="00000000" w:rsidP="00000000" w:rsidRDefault="00000000" w:rsidRPr="00000000" w14:paraId="0000004C">
            <w:pPr>
              <w:spacing w:line="240" w:lineRule="auto"/>
              <w:contextualSpacing w:val="0"/>
              <w:rPr/>
            </w:pPr>
            <w:r w:rsidDel="00000000" w:rsidR="00000000" w:rsidRPr="00000000">
              <w:rPr>
                <w:rtl w:val="0"/>
              </w:rPr>
              <w:t xml:space="preserve">We’re utilising the Apache2 license which allows for profit and business maintainers to continue to maintain code</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contextualSpacing w:val="0"/>
              <w:jc w:val="center"/>
              <w:rPr/>
            </w:pPr>
            <w:r w:rsidDel="00000000" w:rsidR="00000000" w:rsidRPr="00000000">
              <w:rPr>
                <w:rtl w:val="0"/>
              </w:rPr>
              <w:t xml:space="preserve">Success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numPr>
                <w:ilvl w:val="0"/>
                <w:numId w:val="5"/>
              </w:numPr>
              <w:spacing w:line="240" w:lineRule="auto"/>
              <w:ind w:left="270" w:hanging="180"/>
              <w:rPr>
                <w:u w:val="none"/>
              </w:rPr>
            </w:pPr>
            <w:r w:rsidDel="00000000" w:rsidR="00000000" w:rsidRPr="00000000">
              <w:rPr>
                <w:rtl w:val="0"/>
              </w:rPr>
              <w:t xml:space="preserve">Open source repo</w:t>
            </w:r>
          </w:p>
          <w:p w:rsidR="00000000" w:rsidDel="00000000" w:rsidP="00000000" w:rsidRDefault="00000000" w:rsidRPr="00000000" w14:paraId="0000004F">
            <w:pPr>
              <w:numPr>
                <w:ilvl w:val="0"/>
                <w:numId w:val="5"/>
              </w:numPr>
              <w:spacing w:line="240" w:lineRule="auto"/>
              <w:ind w:left="270" w:hanging="180"/>
              <w:rPr>
                <w:u w:val="none"/>
              </w:rPr>
            </w:pPr>
            <w:r w:rsidDel="00000000" w:rsidR="00000000" w:rsidRPr="00000000">
              <w:rPr>
                <w:rtl w:val="0"/>
              </w:rPr>
              <w:t xml:space="preserve">License in repo</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line="240" w:lineRule="auto"/>
              <w:contextualSpacing w:val="0"/>
              <w:rPr/>
            </w:pPr>
            <w:r w:rsidDel="00000000" w:rsidR="00000000" w:rsidRPr="00000000">
              <w:rPr>
                <w:rtl w:val="0"/>
              </w:rPr>
              <w:t xml:space="preserve">Minimal overhead/impact to service performance</w:t>
            </w:r>
          </w:p>
        </w:tc>
        <w:tc>
          <w:tcPr>
            <w:tcBorders>
              <w:top w:color="000000" w:space="0" w:sz="0" w:val="nil"/>
              <w:left w:color="000000" w:space="0" w:sz="0" w:val="nil"/>
              <w:bottom w:color="000000" w:space="0" w:sz="8" w:val="single"/>
              <w:right w:color="0000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51">
            <w:pPr>
              <w:ind w:left="141.7322834645671" w:hanging="15"/>
              <w:contextualSpacing w:val="0"/>
              <w:jc w:val="center"/>
              <w:rPr>
                <w:b w:val="1"/>
              </w:rPr>
            </w:pPr>
            <w:r w:rsidDel="00000000" w:rsidR="00000000" w:rsidRPr="00000000">
              <w:rPr>
                <w:b w:val="1"/>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line="240" w:lineRule="auto"/>
              <w:contextualSpacing w:val="0"/>
              <w:rPr/>
            </w:pPr>
            <w:r w:rsidDel="00000000" w:rsidR="00000000" w:rsidRPr="00000000">
              <w:rPr>
                <w:rtl w:val="0"/>
              </w:rPr>
              <w:t xml:space="preserve">Equivalent to leading consensus algorithm, Paxos in performance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line="240" w:lineRule="auto"/>
              <w:contextualSpacing w:val="0"/>
              <w:rPr/>
            </w:pPr>
            <w:r w:rsidDel="00000000" w:rsidR="00000000" w:rsidRPr="00000000">
              <w:rPr>
                <w:rtl w:val="0"/>
              </w:rPr>
              <w:t xml:space="preserve">A feature of the Raft Consensus algorithm is that it’s performance is equivalent to Paxos, and messages are not wasted.</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contextualSpacing w:val="0"/>
              <w:jc w:val="center"/>
              <w:rPr/>
            </w:pPr>
            <w:r w:rsidDel="00000000" w:rsidR="00000000" w:rsidRPr="00000000">
              <w:rPr>
                <w:rtl w:val="0"/>
              </w:rPr>
              <w:t xml:space="preserve">Success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numPr>
                <w:ilvl w:val="0"/>
                <w:numId w:val="11"/>
              </w:numPr>
              <w:spacing w:line="240" w:lineRule="auto"/>
              <w:ind w:left="270" w:hanging="180"/>
              <w:rPr>
                <w:u w:val="none"/>
              </w:rPr>
            </w:pPr>
            <w:r w:rsidDel="00000000" w:rsidR="00000000" w:rsidRPr="00000000">
              <w:rPr>
                <w:rtl w:val="0"/>
              </w:rPr>
              <w:t xml:space="preserve">Reference thesis</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line="240" w:lineRule="auto"/>
              <w:contextualSpacing w:val="0"/>
              <w:rPr/>
            </w:pPr>
            <w:r w:rsidDel="00000000" w:rsidR="00000000" w:rsidRPr="00000000">
              <w:rPr>
                <w:rtl w:val="0"/>
              </w:rPr>
              <w:t xml:space="preserve">Minimal resource usage</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57">
            <w:pPr>
              <w:ind w:left="141.7322834645671" w:hanging="15"/>
              <w:contextualSpacing w:val="0"/>
              <w:jc w:val="center"/>
              <w:rPr>
                <w:b w:val="1"/>
              </w:rPr>
            </w:pPr>
            <w:r w:rsidDel="00000000" w:rsidR="00000000" w:rsidRPr="00000000">
              <w:rPr>
                <w:b w:val="1"/>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line="240" w:lineRule="auto"/>
              <w:contextualSpacing w:val="0"/>
              <w:rPr/>
            </w:pPr>
            <w:r w:rsidDel="00000000" w:rsidR="00000000" w:rsidRPr="00000000">
              <w:rPr>
                <w:rtl w:val="0"/>
              </w:rPr>
              <w:t xml:space="preserve">Consensus Log compaction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line="240" w:lineRule="auto"/>
              <w:contextualSpacing w:val="0"/>
              <w:rPr/>
            </w:pPr>
            <w:r w:rsidDel="00000000" w:rsidR="00000000" w:rsidRPr="00000000">
              <w:rPr>
                <w:rtl w:val="0"/>
              </w:rPr>
              <w:t xml:space="preserve">We’ve expanded on Raft Consensus’s base implementation</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contextualSpacing w:val="0"/>
              <w:jc w:val="center"/>
              <w:rPr/>
            </w:pPr>
            <w:r w:rsidDel="00000000" w:rsidR="00000000" w:rsidRPr="00000000">
              <w:rPr>
                <w:rtl w:val="0"/>
              </w:rPr>
              <w:t xml:space="preserve">Success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numPr>
                <w:ilvl w:val="0"/>
                <w:numId w:val="15"/>
              </w:numPr>
              <w:spacing w:line="240" w:lineRule="auto"/>
              <w:ind w:left="270" w:hanging="180"/>
              <w:rPr>
                <w:u w:val="none"/>
              </w:rPr>
            </w:pPr>
            <w:r w:rsidDel="00000000" w:rsidR="00000000" w:rsidRPr="00000000">
              <w:rPr>
                <w:rtl w:val="0"/>
              </w:rPr>
              <w:t xml:space="preserve">Commit</w:t>
            </w:r>
          </w:p>
        </w:tc>
      </w:tr>
      <w:tr>
        <w:trPr>
          <w:trHeight w:val="1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line="240" w:lineRule="auto"/>
              <w:contextualSpacing w:val="0"/>
              <w:rPr/>
            </w:pPr>
            <w:r w:rsidDel="00000000" w:rsidR="00000000" w:rsidRPr="00000000">
              <w:rPr>
                <w:rtl w:val="0"/>
              </w:rPr>
              <w:t xml:space="preserve">Ability to attempt to designate a node to run the UAS</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5D">
            <w:pPr>
              <w:ind w:left="141.7322834645671" w:hanging="15"/>
              <w:contextualSpacing w:val="0"/>
              <w:jc w:val="center"/>
              <w:rPr>
                <w:b w:val="1"/>
              </w:rPr>
            </w:pPr>
            <w:r w:rsidDel="00000000" w:rsidR="00000000" w:rsidRPr="00000000">
              <w:rPr>
                <w:b w:val="1"/>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line="240" w:lineRule="auto"/>
              <w:contextualSpacing w:val="0"/>
              <w:rPr/>
            </w:pPr>
            <w:r w:rsidDel="00000000" w:rsidR="00000000" w:rsidRPr="00000000">
              <w:rPr>
                <w:rtl w:val="0"/>
              </w:rPr>
              <w:t xml:space="preserve">Add method to API to allow for attempting to become leader of the cluster, so as to start UAS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line="240" w:lineRule="auto"/>
              <w:contextualSpacing w:val="0"/>
              <w:rPr/>
            </w:pPr>
            <w:r w:rsidDel="00000000" w:rsidR="00000000" w:rsidRPr="00000000">
              <w:rPr>
                <w:rtl w:val="0"/>
              </w:rPr>
              <w:t xml:space="preserve">We agreed that this was such a fundamental change to the code base as it was such an expansion on the base implementation that we didn’t have the time to produce it with our standard of existing reliability</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contextualSpacing w:val="0"/>
              <w:jc w:val="center"/>
              <w:rPr/>
            </w:pPr>
            <w:r w:rsidDel="00000000" w:rsidR="00000000" w:rsidRPr="00000000">
              <w:rPr>
                <w:rtl w:val="0"/>
              </w:rPr>
              <w:t xml:space="preserve">Rejected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numPr>
                <w:ilvl w:val="0"/>
                <w:numId w:val="3"/>
              </w:numPr>
              <w:spacing w:line="240" w:lineRule="auto"/>
              <w:ind w:left="270" w:hanging="180"/>
              <w:rPr>
                <w:u w:val="none"/>
              </w:rPr>
            </w:pPr>
            <w:r w:rsidDel="00000000" w:rsidR="00000000" w:rsidRPr="00000000">
              <w:rPr>
                <w:rtl w:val="0"/>
              </w:rPr>
              <w:t xml:space="preserve">Meeting minutes</w:t>
            </w:r>
          </w:p>
        </w:tc>
      </w:tr>
      <w:tr>
        <w:trPr>
          <w:trHeight w:val="1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line="240" w:lineRule="auto"/>
              <w:contextualSpacing w:val="0"/>
              <w:rPr/>
            </w:pPr>
            <w:r w:rsidDel="00000000" w:rsidR="00000000" w:rsidRPr="00000000">
              <w:rPr>
                <w:rtl w:val="0"/>
              </w:rPr>
              <w:t xml:space="preserve">Upgrade path</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63">
            <w:pPr>
              <w:ind w:left="141.7322834645671" w:hanging="15"/>
              <w:contextualSpacing w:val="0"/>
              <w:jc w:val="center"/>
              <w:rPr>
                <w:b w:val="1"/>
              </w:rPr>
            </w:pPr>
            <w:r w:rsidDel="00000000" w:rsidR="00000000" w:rsidRPr="00000000">
              <w:rPr>
                <w:b w:val="1"/>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line="240" w:lineRule="auto"/>
              <w:contextualSpacing w:val="0"/>
              <w:rPr/>
            </w:pPr>
            <w:r w:rsidDel="00000000" w:rsidR="00000000" w:rsidRPr="00000000">
              <w:rPr>
                <w:rtl w:val="0"/>
              </w:rPr>
              <w:t xml:space="preserve">Versioning built in, backwards compatibility minor releases and single major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line="240" w:lineRule="auto"/>
              <w:contextualSpacing w:val="0"/>
              <w:rPr/>
            </w:pPr>
            <w:r w:rsidDel="00000000" w:rsidR="00000000" w:rsidRPr="00000000">
              <w:rPr>
                <w:rtl w:val="0"/>
              </w:rPr>
              <w:t xml:space="preserve">This was always an optional requirement for us, and our lowest priority. Although it’s rather simple to implement (adding version number to BaseMessage packet class, and then filtering version in message validation method), it’s low priority and simple enough someone else may implement it if it’s really required</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contextualSpacing w:val="0"/>
              <w:jc w:val="center"/>
              <w:rPr/>
            </w:pPr>
            <w:r w:rsidDel="00000000" w:rsidR="00000000" w:rsidRPr="00000000">
              <w:rPr>
                <w:rtl w:val="0"/>
              </w:rPr>
              <w:t xml:space="preserve">Rejected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numPr>
                <w:ilvl w:val="0"/>
                <w:numId w:val="8"/>
              </w:numPr>
              <w:spacing w:line="240" w:lineRule="auto"/>
              <w:ind w:left="270" w:hanging="180"/>
              <w:rPr>
                <w:u w:val="none"/>
              </w:rPr>
            </w:pPr>
            <w:r w:rsidDel="00000000" w:rsidR="00000000" w:rsidRPr="00000000">
              <w:rPr>
                <w:rtl w:val="0"/>
              </w:rPr>
              <w:t xml:space="preserve">Meeting minutes</w:t>
            </w:r>
          </w:p>
        </w:tc>
      </w:tr>
    </w:tbl>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pStyle w:val="Heading3"/>
        <w:contextualSpacing w:val="0"/>
        <w:rPr/>
      </w:pPr>
      <w:bookmarkStart w:colFirst="0" w:colLast="0" w:name="_psh7cprs8khj" w:id="7"/>
      <w:bookmarkEnd w:id="7"/>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3"/>
        <w:contextualSpacing w:val="0"/>
        <w:rPr/>
      </w:pPr>
      <w:bookmarkStart w:colFirst="0" w:colLast="0" w:name="_8pcetsa3zcz5" w:id="8"/>
      <w:bookmarkEnd w:id="8"/>
      <w:r w:rsidDel="00000000" w:rsidR="00000000" w:rsidRPr="00000000">
        <w:rPr>
          <w:rtl w:val="0"/>
        </w:rPr>
        <w:t xml:space="preserve">Results for Non-functional requirements</w:t>
      </w:r>
    </w:p>
    <w:tbl>
      <w:tblPr>
        <w:tblStyle w:val="Table2"/>
        <w:tblW w:w="151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810"/>
        <w:gridCol w:w="3600"/>
        <w:gridCol w:w="5070"/>
        <w:gridCol w:w="1095"/>
        <w:gridCol w:w="2490"/>
        <w:tblGridChange w:id="0">
          <w:tblGrid>
            <w:gridCol w:w="2040"/>
            <w:gridCol w:w="810"/>
            <w:gridCol w:w="3600"/>
            <w:gridCol w:w="5070"/>
            <w:gridCol w:w="1095"/>
            <w:gridCol w:w="249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contextualSpacing w:val="0"/>
              <w:rPr>
                <w:b w:val="1"/>
              </w:rPr>
            </w:pPr>
            <w:r w:rsidDel="00000000" w:rsidR="00000000" w:rsidRPr="00000000">
              <w:rPr>
                <w:b w:val="1"/>
                <w:rtl w:val="0"/>
              </w:rPr>
              <w:t xml:space="preserve">Requirements</w:t>
            </w:r>
          </w:p>
        </w:tc>
        <w:tc>
          <w:tcPr>
            <w:tcBorders>
              <w:top w:color="000000" w:space="0" w:sz="8" w:val="single"/>
              <w:left w:color="000000" w:space="0" w:sz="0" w:val="nil"/>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ind w:left="-90" w:right="-120" w:firstLine="0"/>
              <w:contextualSpacing w:val="0"/>
              <w:rPr>
                <w:b w:val="1"/>
              </w:rPr>
            </w:pPr>
            <w:r w:rsidDel="00000000" w:rsidR="00000000" w:rsidRPr="00000000">
              <w:rPr>
                <w:b w:val="1"/>
                <w:rtl w:val="0"/>
              </w:rPr>
              <w:t xml:space="preserve">Priority</w:t>
            </w:r>
          </w:p>
        </w:tc>
        <w:tc>
          <w:tcPr>
            <w:tcBorders>
              <w:top w:color="000000" w:space="0" w:sz="8" w:val="single"/>
              <w:left w:color="000000" w:space="0" w:sz="0" w:val="nil"/>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contextualSpacing w:val="0"/>
              <w:rPr>
                <w:b w:val="1"/>
              </w:rPr>
            </w:pPr>
            <w:r w:rsidDel="00000000" w:rsidR="00000000" w:rsidRPr="00000000">
              <w:rPr>
                <w:b w:val="1"/>
                <w:rtl w:val="0"/>
              </w:rPr>
              <w:t xml:space="preserve">Solution</w:t>
            </w:r>
          </w:p>
        </w:tc>
        <w:tc>
          <w:tcPr>
            <w:tcBorders>
              <w:top w:color="000000" w:space="0" w:sz="8" w:val="single"/>
              <w:left w:color="000000" w:space="0" w:sz="0" w:val="nil"/>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E">
            <w:pPr>
              <w:ind w:left="141.73228346456688" w:firstLine="0"/>
              <w:contextualSpacing w:val="0"/>
              <w:rPr>
                <w:b w:val="1"/>
              </w:rPr>
            </w:pPr>
            <w:r w:rsidDel="00000000" w:rsidR="00000000" w:rsidRPr="00000000">
              <w:rPr>
                <w:b w:val="1"/>
                <w:rtl w:val="0"/>
              </w:rPr>
              <w:t xml:space="preserve">Implementation </w:t>
            </w:r>
          </w:p>
        </w:tc>
        <w:tc>
          <w:tcPr>
            <w:tcBorders>
              <w:top w:color="000000" w:space="0" w:sz="8" w:val="single"/>
              <w:left w:color="000000" w:space="0" w:sz="0" w:val="nil"/>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F">
            <w:pPr>
              <w:ind w:left="-90" w:firstLine="0"/>
              <w:contextualSpacing w:val="0"/>
              <w:jc w:val="center"/>
              <w:rPr>
                <w:b w:val="1"/>
              </w:rPr>
            </w:pPr>
            <w:r w:rsidDel="00000000" w:rsidR="00000000" w:rsidRPr="00000000">
              <w:rPr>
                <w:b w:val="1"/>
                <w:rtl w:val="0"/>
              </w:rPr>
              <w:t xml:space="preserve">Result</w:t>
            </w:r>
          </w:p>
        </w:tc>
        <w:tc>
          <w:tcPr>
            <w:tcBorders>
              <w:top w:color="000000" w:space="0" w:sz="8" w:val="single"/>
              <w:left w:color="000000" w:space="0" w:sz="0" w:val="nil"/>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70">
            <w:pPr>
              <w:ind w:left="141.73228346456688" w:firstLine="0"/>
              <w:contextualSpacing w:val="0"/>
              <w:rPr>
                <w:b w:val="1"/>
              </w:rPr>
            </w:pPr>
            <w:r w:rsidDel="00000000" w:rsidR="00000000" w:rsidRPr="00000000">
              <w:rPr>
                <w:b w:val="1"/>
                <w:rtl w:val="0"/>
              </w:rPr>
              <w:t xml:space="preserve">Evidence</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line="240" w:lineRule="auto"/>
              <w:contextualSpacing w:val="0"/>
              <w:rPr/>
            </w:pPr>
            <w:r w:rsidDel="00000000" w:rsidR="00000000" w:rsidRPr="00000000">
              <w:rPr>
                <w:rtl w:val="0"/>
              </w:rPr>
              <w:t xml:space="preserve">Reliability</w:t>
            </w:r>
          </w:p>
        </w:tc>
        <w:tc>
          <w:tcPr>
            <w:tcBorders>
              <w:top w:color="000000" w:space="0" w:sz="0" w:val="nil"/>
              <w:left w:color="000000" w:space="0" w:sz="0" w:val="nil"/>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contextualSpacing w:val="0"/>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line="240" w:lineRule="auto"/>
              <w:contextualSpacing w:val="0"/>
              <w:rPr/>
            </w:pPr>
            <w:r w:rsidDel="00000000" w:rsidR="00000000" w:rsidRPr="00000000">
              <w:rPr>
                <w:rtl w:val="0"/>
              </w:rPr>
              <w:t xml:space="preserve">1.    Full coverage unit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line="240" w:lineRule="auto"/>
              <w:contextualSpacing w:val="0"/>
              <w:rPr/>
            </w:pPr>
            <w:r w:rsidDel="00000000" w:rsidR="00000000" w:rsidRPr="00000000">
              <w:rPr>
                <w:rtl w:val="0"/>
              </w:rPr>
              <w:t xml:space="preserve">We’ve completely covered all “happy day scenarios” with our testing, this is discussed further in High Quality Code</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contextualSpacing w:val="0"/>
              <w:jc w:val="center"/>
              <w:rPr/>
            </w:pPr>
            <w:r w:rsidDel="00000000" w:rsidR="00000000" w:rsidRPr="00000000">
              <w:rPr>
                <w:rtl w:val="0"/>
              </w:rPr>
              <w:t xml:space="preserve">On track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numPr>
                <w:ilvl w:val="0"/>
                <w:numId w:val="7"/>
              </w:numPr>
              <w:spacing w:line="240" w:lineRule="auto"/>
              <w:ind w:left="270" w:hanging="180"/>
              <w:rPr/>
            </w:pPr>
            <w:r w:rsidDel="00000000" w:rsidR="00000000" w:rsidRPr="00000000">
              <w:rPr>
                <w:rtl w:val="0"/>
              </w:rPr>
              <w:t xml:space="preserve">Testing coverage report</w:t>
            </w:r>
          </w:p>
          <w:p w:rsidR="00000000" w:rsidDel="00000000" w:rsidP="00000000" w:rsidRDefault="00000000" w:rsidRPr="00000000" w14:paraId="00000077">
            <w:pPr>
              <w:numPr>
                <w:ilvl w:val="0"/>
                <w:numId w:val="7"/>
              </w:numPr>
              <w:spacing w:line="240" w:lineRule="auto"/>
              <w:ind w:left="270" w:hanging="180"/>
              <w:rPr/>
            </w:pPr>
            <w:r w:rsidDel="00000000" w:rsidR="00000000" w:rsidRPr="00000000">
              <w:rPr>
                <w:rtl w:val="0"/>
              </w:rPr>
              <w:t xml:space="preserve">Link to High Quality Code above</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line="240" w:lineRule="auto"/>
              <w:contextualSpacing w:val="0"/>
              <w:rPr/>
            </w:pPr>
            <w:r w:rsidDel="00000000" w:rsidR="00000000" w:rsidRPr="00000000">
              <w:rPr>
                <w:rtl w:val="0"/>
              </w:rPr>
              <w:t xml:space="preserve">Usability</w:t>
            </w:r>
          </w:p>
        </w:tc>
        <w:tc>
          <w:tcPr>
            <w:tcBorders>
              <w:top w:color="000000" w:space="0" w:sz="0" w:val="nil"/>
              <w:left w:color="000000" w:space="0" w:sz="0" w:val="nil"/>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contextualSpacing w:val="0"/>
              <w:jc w:val="center"/>
              <w:rPr>
                <w:b w:val="1"/>
              </w:rPr>
            </w:pPr>
            <w:r w:rsidDel="00000000" w:rsidR="00000000" w:rsidRPr="00000000">
              <w:rPr>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line="240" w:lineRule="auto"/>
              <w:contextualSpacing w:val="0"/>
              <w:rPr/>
            </w:pPr>
            <w:r w:rsidDel="00000000" w:rsidR="00000000" w:rsidRPr="00000000">
              <w:rPr>
                <w:rtl w:val="0"/>
              </w:rPr>
              <w:t xml:space="preserve">1.    Designed to be as simple as possible to integrate.</w:t>
            </w:r>
          </w:p>
          <w:p w:rsidR="00000000" w:rsidDel="00000000" w:rsidP="00000000" w:rsidRDefault="00000000" w:rsidRPr="00000000" w14:paraId="0000007B">
            <w:pPr>
              <w:spacing w:line="240" w:lineRule="auto"/>
              <w:contextualSpacing w:val="0"/>
              <w:rPr/>
            </w:pPr>
            <w:r w:rsidDel="00000000" w:rsidR="00000000" w:rsidRPr="00000000">
              <w:rPr>
                <w:rtl w:val="0"/>
              </w:rPr>
              <w:t xml:space="preserve">2.    Released as Nuget package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line="240" w:lineRule="auto"/>
              <w:contextualSpacing w:val="0"/>
              <w:rPr/>
            </w:pPr>
            <w:r w:rsidDel="00000000" w:rsidR="00000000" w:rsidRPr="00000000">
              <w:rPr>
                <w:rtl w:val="0"/>
              </w:rPr>
              <w:t xml:space="preserve">We’ve spent two iterations so far directly achieving better usability, this is discussed more in High Quality Code above.</w:t>
            </w:r>
          </w:p>
          <w:p w:rsidR="00000000" w:rsidDel="00000000" w:rsidP="00000000" w:rsidRDefault="00000000" w:rsidRPr="00000000" w14:paraId="0000007D">
            <w:pPr>
              <w:spacing w:line="240" w:lineRule="auto"/>
              <w:contextualSpacing w:val="0"/>
              <w:rPr/>
            </w:pPr>
            <w:r w:rsidDel="00000000" w:rsidR="00000000" w:rsidRPr="00000000">
              <w:rPr>
                <w:rtl w:val="0"/>
              </w:rPr>
              <w:t xml:space="preserve">We’ve released this as a Nuget package, and it’s already available online</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ind w:left="-90" w:right="-150" w:firstLine="0"/>
              <w:contextualSpacing w:val="0"/>
              <w:jc w:val="center"/>
              <w:rPr/>
            </w:pPr>
            <w:r w:rsidDel="00000000" w:rsidR="00000000" w:rsidRPr="00000000">
              <w:rPr>
                <w:rtl w:val="0"/>
              </w:rPr>
              <w:t xml:space="preserve">Success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numPr>
                <w:ilvl w:val="0"/>
                <w:numId w:val="16"/>
              </w:numPr>
              <w:spacing w:line="240" w:lineRule="auto"/>
              <w:ind w:left="720" w:hanging="360"/>
              <w:rPr>
                <w:u w:val="none"/>
              </w:rPr>
            </w:pPr>
            <w:r w:rsidDel="00000000" w:rsidR="00000000" w:rsidRPr="00000000">
              <w:rPr>
                <w:rtl w:val="0"/>
              </w:rPr>
              <w:t xml:space="preserve">Nuget site link</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line="240" w:lineRule="auto"/>
              <w:contextualSpacing w:val="0"/>
              <w:rPr/>
            </w:pPr>
            <w:r w:rsidDel="00000000" w:rsidR="00000000" w:rsidRPr="00000000">
              <w:rPr>
                <w:rtl w:val="0"/>
              </w:rPr>
              <w:t xml:space="preserve">Documentation</w:t>
            </w:r>
          </w:p>
        </w:tc>
        <w:tc>
          <w:tcPr>
            <w:tcBorders>
              <w:top w:color="000000" w:space="0" w:sz="0" w:val="nil"/>
              <w:left w:color="000000" w:space="0" w:sz="0" w:val="nil"/>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contextualSpacing w:val="0"/>
              <w:jc w:val="center"/>
              <w:rPr>
                <w:b w:val="1"/>
              </w:rPr>
            </w:pPr>
            <w:r w:rsidDel="00000000" w:rsidR="00000000" w:rsidRPr="00000000">
              <w:rPr>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line="240" w:lineRule="auto"/>
              <w:contextualSpacing w:val="0"/>
              <w:rPr/>
            </w:pPr>
            <w:r w:rsidDel="00000000" w:rsidR="00000000" w:rsidRPr="00000000">
              <w:rPr>
                <w:rtl w:val="0"/>
              </w:rPr>
              <w:t xml:space="preserve">1.    Full coverage documentation for algorithm and API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line="240" w:lineRule="auto"/>
              <w:contextualSpacing w:val="0"/>
              <w:rPr/>
            </w:pPr>
            <w:r w:rsidDel="00000000" w:rsidR="00000000" w:rsidRPr="00000000">
              <w:rPr>
                <w:rtl w:val="0"/>
              </w:rPr>
              <w:t xml:space="preserve">We’ve produced extensive documentation which covers all use cases, gives code examples, and installation instruction. It also completes this to a level which allows </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ind w:left="-90" w:right="-150" w:firstLine="0"/>
              <w:contextualSpacing w:val="0"/>
              <w:jc w:val="center"/>
              <w:rPr/>
            </w:pPr>
            <w:r w:rsidDel="00000000" w:rsidR="00000000" w:rsidRPr="00000000">
              <w:rPr>
                <w:rtl w:val="0"/>
              </w:rPr>
              <w:t xml:space="preserve">Success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numPr>
                <w:ilvl w:val="0"/>
                <w:numId w:val="6"/>
              </w:numPr>
              <w:spacing w:line="240" w:lineRule="auto"/>
              <w:ind w:left="720" w:hanging="360"/>
              <w:rPr>
                <w:u w:val="none"/>
              </w:rPr>
            </w:pPr>
            <w:r w:rsidDel="00000000" w:rsidR="00000000" w:rsidRPr="00000000">
              <w:rPr>
                <w:rtl w:val="0"/>
              </w:rPr>
              <w:t xml:space="preserve">Link User Manual section of this document further down</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line="240" w:lineRule="auto"/>
              <w:contextualSpacing w:val="0"/>
              <w:rPr/>
            </w:pPr>
            <w:r w:rsidDel="00000000" w:rsidR="00000000" w:rsidRPr="00000000">
              <w:rPr>
                <w:rtl w:val="0"/>
              </w:rPr>
              <w:t xml:space="preserve">Quality</w:t>
            </w:r>
          </w:p>
        </w:tc>
        <w:tc>
          <w:tcPr>
            <w:tcBorders>
              <w:top w:color="000000" w:space="0" w:sz="0" w:val="nil"/>
              <w:left w:color="000000" w:space="0" w:sz="0" w:val="nil"/>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contextualSpacing w:val="0"/>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line="240" w:lineRule="auto"/>
              <w:contextualSpacing w:val="0"/>
              <w:rPr/>
            </w:pPr>
            <w:r w:rsidDel="00000000" w:rsidR="00000000" w:rsidRPr="00000000">
              <w:rPr>
                <w:rtl w:val="0"/>
              </w:rPr>
              <w:t xml:space="preserve">1.    Full coverage unit testing</w:t>
            </w:r>
          </w:p>
          <w:p w:rsidR="00000000" w:rsidDel="00000000" w:rsidP="00000000" w:rsidRDefault="00000000" w:rsidRPr="00000000" w14:paraId="00000089">
            <w:pPr>
              <w:spacing w:line="240" w:lineRule="auto"/>
              <w:contextualSpacing w:val="0"/>
              <w:rPr/>
            </w:pPr>
            <w:r w:rsidDel="00000000" w:rsidR="00000000" w:rsidRPr="00000000">
              <w:rPr>
                <w:rtl w:val="0"/>
              </w:rPr>
              <w:t xml:space="preserve">2.    Strict adherence to style guide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line="240" w:lineRule="auto"/>
              <w:contextualSpacing w:val="0"/>
              <w:rPr/>
            </w:pPr>
            <w:r w:rsidDel="00000000" w:rsidR="00000000" w:rsidRPr="00000000">
              <w:rPr>
                <w:rtl w:val="0"/>
              </w:rPr>
              <w:t xml:space="preserve">We’ve completely covered all “happy day scenarios” with our testing, this is discussed further in High Quality Code</w:t>
            </w:r>
          </w:p>
          <w:p w:rsidR="00000000" w:rsidDel="00000000" w:rsidP="00000000" w:rsidRDefault="00000000" w:rsidRPr="00000000" w14:paraId="0000008B">
            <w:pPr>
              <w:spacing w:line="240" w:lineRule="auto"/>
              <w:contextualSpacing w:val="0"/>
              <w:rPr/>
            </w:pPr>
            <w:r w:rsidDel="00000000" w:rsidR="00000000" w:rsidRPr="00000000">
              <w:rPr>
                <w:rtl w:val="0"/>
              </w:rPr>
              <w:t xml:space="preserve">We’ve implemented JetBrain’s Resharper Visual Studio Add In to ensure all code is written to it’s built in style guideline, as well as it’s other optimisations</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contextualSpacing w:val="0"/>
              <w:jc w:val="center"/>
              <w:rPr/>
            </w:pPr>
            <w:r w:rsidDel="00000000" w:rsidR="00000000" w:rsidRPr="00000000">
              <w:rPr>
                <w:rtl w:val="0"/>
              </w:rPr>
              <w:t xml:space="preserve">On track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numPr>
                <w:ilvl w:val="0"/>
                <w:numId w:val="17"/>
              </w:numPr>
              <w:spacing w:line="240" w:lineRule="auto"/>
              <w:ind w:left="720" w:hanging="360"/>
              <w:rPr>
                <w:u w:val="none"/>
              </w:rPr>
            </w:pPr>
            <w:r w:rsidDel="00000000" w:rsidR="00000000" w:rsidRPr="00000000">
              <w:rPr>
                <w:rtl w:val="0"/>
              </w:rPr>
              <w:t xml:space="preserve">Link to High Quality Code above</w:t>
            </w:r>
          </w:p>
        </w:tc>
      </w:tr>
      <w:tr>
        <w:trPr>
          <w:trHeight w:val="2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line="240" w:lineRule="auto"/>
              <w:contextualSpacing w:val="0"/>
              <w:rPr/>
            </w:pPr>
            <w:r w:rsidDel="00000000" w:rsidR="00000000" w:rsidRPr="00000000">
              <w:rPr>
                <w:rtl w:val="0"/>
              </w:rPr>
              <w:t xml:space="preserve">Performance</w:t>
            </w:r>
          </w:p>
        </w:tc>
        <w:tc>
          <w:tcPr>
            <w:tcBorders>
              <w:top w:color="000000" w:space="0" w:sz="0" w:val="nil"/>
              <w:left w:color="000000" w:space="0" w:sz="0" w:val="nil"/>
              <w:bottom w:color="000000" w:space="0" w:sz="8" w:val="single"/>
              <w:right w:color="0000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contextualSpacing w:val="0"/>
              <w:jc w:val="center"/>
              <w:rPr>
                <w:b w:val="1"/>
              </w:rPr>
            </w:pPr>
            <w:r w:rsidDel="00000000" w:rsidR="00000000" w:rsidRPr="00000000">
              <w:rPr>
                <w:b w:val="1"/>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line="240" w:lineRule="auto"/>
              <w:contextualSpacing w:val="0"/>
              <w:rPr/>
            </w:pPr>
            <w:r w:rsidDel="00000000" w:rsidR="00000000" w:rsidRPr="00000000">
              <w:rPr>
                <w:rtl w:val="0"/>
              </w:rPr>
              <w:t xml:space="preserve">1.    Matches Paxos in performance of consensus</w:t>
            </w:r>
          </w:p>
          <w:p w:rsidR="00000000" w:rsidDel="00000000" w:rsidP="00000000" w:rsidRDefault="00000000" w:rsidRPr="00000000" w14:paraId="00000091">
            <w:pPr>
              <w:spacing w:line="240" w:lineRule="auto"/>
              <w:contextualSpacing w:val="0"/>
              <w:rPr/>
            </w:pPr>
            <w:r w:rsidDel="00000000" w:rsidR="00000000" w:rsidRPr="00000000">
              <w:rPr>
                <w:rtl w:val="0"/>
              </w:rPr>
              <w:t xml:space="preserve">2.    Own thread with ASYNC/non-blocking operations</w:t>
            </w:r>
          </w:p>
          <w:p w:rsidR="00000000" w:rsidDel="00000000" w:rsidP="00000000" w:rsidRDefault="00000000" w:rsidRPr="00000000" w14:paraId="00000092">
            <w:pPr>
              <w:spacing w:line="240" w:lineRule="auto"/>
              <w:contextualSpacing w:val="0"/>
              <w:rPr/>
            </w:pPr>
            <w:r w:rsidDel="00000000" w:rsidR="00000000" w:rsidRPr="00000000">
              <w:rPr>
                <w:rtl w:val="0"/>
              </w:rPr>
              <w:t xml:space="preserve">3.    Performance analysis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line="240" w:lineRule="auto"/>
              <w:contextualSpacing w:val="0"/>
              <w:rPr/>
            </w:pPr>
            <w:r w:rsidDel="00000000" w:rsidR="00000000" w:rsidRPr="00000000">
              <w:rPr>
                <w:rtl w:val="0"/>
              </w:rPr>
              <w:t xml:space="preserve">Raft Consensus Algorithm matches Paxos in performance, so no performance is lost</w:t>
            </w:r>
          </w:p>
          <w:p w:rsidR="00000000" w:rsidDel="00000000" w:rsidP="00000000" w:rsidRDefault="00000000" w:rsidRPr="00000000" w14:paraId="00000094">
            <w:pPr>
              <w:spacing w:line="240" w:lineRule="auto"/>
              <w:contextualSpacing w:val="0"/>
              <w:rPr/>
            </w:pPr>
            <w:r w:rsidDel="00000000" w:rsidR="00000000" w:rsidRPr="00000000">
              <w:rPr>
                <w:rtl w:val="0"/>
              </w:rPr>
              <w:t xml:space="preserve">Code has been written entirely multithreaded, with each node having at least 4 of its own dedicated threads, and there are no blocking operations.</w:t>
            </w:r>
          </w:p>
          <w:p w:rsidR="00000000" w:rsidDel="00000000" w:rsidP="00000000" w:rsidRDefault="00000000" w:rsidRPr="00000000" w14:paraId="00000095">
            <w:pPr>
              <w:spacing w:line="240" w:lineRule="auto"/>
              <w:contextualSpacing w:val="0"/>
              <w:rPr/>
            </w:pPr>
            <w:r w:rsidDel="00000000" w:rsidR="00000000" w:rsidRPr="00000000">
              <w:rPr>
                <w:rtl w:val="0"/>
              </w:rPr>
              <w:t xml:space="preserve">This was an optional work item, but we’ve been able to complete a basic performance analysis and we greatly improved performance in some cases of the algorithm so far</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ind w:left="-90" w:right="-150" w:firstLine="0"/>
              <w:contextualSpacing w:val="0"/>
              <w:jc w:val="center"/>
              <w:rPr/>
            </w:pPr>
            <w:r w:rsidDel="00000000" w:rsidR="00000000" w:rsidRPr="00000000">
              <w:rPr>
                <w:rtl w:val="0"/>
              </w:rPr>
              <w:t xml:space="preserve">Success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numPr>
                <w:ilvl w:val="0"/>
                <w:numId w:val="9"/>
              </w:numPr>
              <w:spacing w:line="240" w:lineRule="auto"/>
              <w:ind w:left="720" w:hanging="360"/>
              <w:rPr>
                <w:u w:val="none"/>
              </w:rPr>
            </w:pPr>
            <w:r w:rsidDel="00000000" w:rsidR="00000000" w:rsidRPr="00000000">
              <w:rPr>
                <w:rtl w:val="0"/>
              </w:rPr>
              <w:t xml:space="preserve">Raft paper snip link</w:t>
            </w:r>
          </w:p>
          <w:p w:rsidR="00000000" w:rsidDel="00000000" w:rsidP="00000000" w:rsidRDefault="00000000" w:rsidRPr="00000000" w14:paraId="00000098">
            <w:pPr>
              <w:numPr>
                <w:ilvl w:val="0"/>
                <w:numId w:val="9"/>
              </w:numPr>
              <w:spacing w:line="240" w:lineRule="auto"/>
              <w:ind w:left="720" w:hanging="360"/>
              <w:rPr>
                <w:u w:val="none"/>
              </w:rPr>
            </w:pPr>
            <w:r w:rsidDel="00000000" w:rsidR="00000000" w:rsidRPr="00000000">
              <w:rPr>
                <w:rtl w:val="0"/>
              </w:rPr>
              <w:t xml:space="preserve">Link to iteration plan</w:t>
            </w:r>
          </w:p>
        </w:tc>
      </w:tr>
      <w:tr>
        <w:trPr>
          <w:trHeight w:val="3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line="240" w:lineRule="auto"/>
              <w:contextualSpacing w:val="0"/>
              <w:rPr/>
            </w:pPr>
            <w:r w:rsidDel="00000000" w:rsidR="00000000" w:rsidRPr="00000000">
              <w:rPr>
                <w:rtl w:val="0"/>
              </w:rPr>
              <w:t xml:space="preserve">Compatibility</w:t>
            </w:r>
          </w:p>
        </w:tc>
        <w:tc>
          <w:tcPr>
            <w:tcBorders>
              <w:top w:color="000000" w:space="0" w:sz="0" w:val="nil"/>
              <w:left w:color="000000" w:space="0" w:sz="0" w:val="nil"/>
              <w:bottom w:color="000000" w:space="0" w:sz="8" w:val="single"/>
              <w:right w:color="0000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contextualSpacing w:val="0"/>
              <w:jc w:val="center"/>
              <w:rPr>
                <w:b w:val="1"/>
              </w:rPr>
            </w:pPr>
            <w:r w:rsidDel="00000000" w:rsidR="00000000" w:rsidRPr="00000000">
              <w:rPr>
                <w:b w:val="1"/>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line="240" w:lineRule="auto"/>
              <w:contextualSpacing w:val="0"/>
              <w:rPr/>
            </w:pPr>
            <w:r w:rsidDel="00000000" w:rsidR="00000000" w:rsidRPr="00000000">
              <w:rPr>
                <w:rtl w:val="0"/>
              </w:rPr>
              <w:t xml:space="preserve">1.    Written in .NET the second most popular language</w:t>
            </w:r>
          </w:p>
          <w:p w:rsidR="00000000" w:rsidDel="00000000" w:rsidP="00000000" w:rsidRDefault="00000000" w:rsidRPr="00000000" w14:paraId="0000009C">
            <w:pPr>
              <w:spacing w:line="240" w:lineRule="auto"/>
              <w:contextualSpacing w:val="0"/>
              <w:rPr/>
            </w:pPr>
            <w:r w:rsidDel="00000000" w:rsidR="00000000" w:rsidRPr="00000000">
              <w:rPr>
                <w:rtl w:val="0"/>
              </w:rPr>
              <w:t xml:space="preserve">2.    Minimal dependencies</w:t>
            </w:r>
          </w:p>
          <w:p w:rsidR="00000000" w:rsidDel="00000000" w:rsidP="00000000" w:rsidRDefault="00000000" w:rsidRPr="00000000" w14:paraId="0000009D">
            <w:pPr>
              <w:spacing w:line="240" w:lineRule="auto"/>
              <w:contextualSpacing w:val="0"/>
              <w:rPr/>
            </w:pPr>
            <w:r w:rsidDel="00000000" w:rsidR="00000000" w:rsidRPr="00000000">
              <w:rPr>
                <w:rtl w:val="0"/>
              </w:rPr>
              <w:t xml:space="preserve">3.    Written in .NET standard, cross platform</w:t>
            </w:r>
          </w:p>
          <w:p w:rsidR="00000000" w:rsidDel="00000000" w:rsidP="00000000" w:rsidRDefault="00000000" w:rsidRPr="00000000" w14:paraId="0000009E">
            <w:pPr>
              <w:spacing w:line="240" w:lineRule="auto"/>
              <w:contextualSpacing w:val="0"/>
              <w:rPr/>
            </w:pPr>
            <w:r w:rsidDel="00000000" w:rsidR="00000000" w:rsidRPr="00000000">
              <w:rPr>
                <w:rtl w:val="0"/>
              </w:rPr>
              <w:t xml:space="preserve">4.    Designed to be as simple as possible to port languages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line="240" w:lineRule="auto"/>
              <w:contextualSpacing w:val="0"/>
              <w:rPr/>
            </w:pPr>
            <w:r w:rsidDel="00000000" w:rsidR="00000000" w:rsidRPr="00000000">
              <w:rPr>
                <w:rtl w:val="0"/>
              </w:rPr>
              <w:t xml:space="preserve">We’ve written this in .NET Standard to allow for cross platform development</w:t>
            </w:r>
          </w:p>
          <w:p w:rsidR="00000000" w:rsidDel="00000000" w:rsidP="00000000" w:rsidRDefault="00000000" w:rsidRPr="00000000" w14:paraId="000000A0">
            <w:pPr>
              <w:spacing w:line="240" w:lineRule="auto"/>
              <w:contextualSpacing w:val="0"/>
              <w:rPr/>
            </w:pPr>
            <w:r w:rsidDel="00000000" w:rsidR="00000000" w:rsidRPr="00000000">
              <w:rPr>
                <w:rtl w:val="0"/>
              </w:rPr>
              <w:t xml:space="preserve">We’ve only got a popular cross platform JSON library, and Microsoft’s own SQLite handler as dependencies</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ind w:left="-90" w:right="-150" w:firstLine="0"/>
              <w:contextualSpacing w:val="0"/>
              <w:jc w:val="center"/>
              <w:rPr/>
            </w:pPr>
            <w:r w:rsidDel="00000000" w:rsidR="00000000" w:rsidRPr="00000000">
              <w:rPr>
                <w:rtl w:val="0"/>
              </w:rPr>
              <w:t xml:space="preserve">Success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numPr>
                <w:ilvl w:val="0"/>
                <w:numId w:val="1"/>
              </w:numPr>
              <w:spacing w:line="240" w:lineRule="auto"/>
              <w:ind w:left="720" w:hanging="360"/>
              <w:rPr>
                <w:u w:val="none"/>
              </w:rPr>
            </w:pPr>
            <w:r w:rsidDel="00000000" w:rsidR="00000000" w:rsidRPr="00000000">
              <w:rPr>
                <w:rtl w:val="0"/>
              </w:rPr>
              <w:t xml:space="preserve">.NET Standard 2.0 pic CDN link</w:t>
            </w:r>
          </w:p>
          <w:p w:rsidR="00000000" w:rsidDel="00000000" w:rsidP="00000000" w:rsidRDefault="00000000" w:rsidRPr="00000000" w14:paraId="000000A3">
            <w:pPr>
              <w:numPr>
                <w:ilvl w:val="0"/>
                <w:numId w:val="1"/>
              </w:numPr>
              <w:spacing w:line="240" w:lineRule="auto"/>
              <w:ind w:left="720" w:hanging="360"/>
              <w:rPr>
                <w:u w:val="none"/>
              </w:rPr>
            </w:pPr>
            <w:r w:rsidDel="00000000" w:rsidR="00000000" w:rsidRPr="00000000">
              <w:rPr>
                <w:rtl w:val="0"/>
              </w:rPr>
              <w:t xml:space="preserve">Nuget dep. pic CDN link</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line="240" w:lineRule="auto"/>
              <w:contextualSpacing w:val="0"/>
              <w:rPr/>
            </w:pPr>
            <w:r w:rsidDel="00000000" w:rsidR="00000000" w:rsidRPr="00000000">
              <w:rPr>
                <w:rtl w:val="0"/>
              </w:rPr>
              <w:t xml:space="preserve">Availability</w:t>
            </w:r>
          </w:p>
        </w:tc>
        <w:tc>
          <w:tcPr>
            <w:tcBorders>
              <w:top w:color="000000" w:space="0" w:sz="0" w:val="nil"/>
              <w:left w:color="000000" w:space="0" w:sz="0" w:val="nil"/>
              <w:bottom w:color="000000" w:space="0" w:sz="8" w:val="single"/>
              <w:right w:color="0000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contextualSpacing w:val="0"/>
              <w:jc w:val="center"/>
              <w:rPr>
                <w:b w:val="1"/>
              </w:rPr>
            </w:pPr>
            <w:r w:rsidDel="00000000" w:rsidR="00000000" w:rsidRPr="00000000">
              <w:rPr>
                <w:b w:val="1"/>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line="240" w:lineRule="auto"/>
              <w:contextualSpacing w:val="0"/>
              <w:rPr/>
            </w:pPr>
            <w:r w:rsidDel="00000000" w:rsidR="00000000" w:rsidRPr="00000000">
              <w:rPr>
                <w:rtl w:val="0"/>
              </w:rPr>
              <w:t xml:space="preserve">1.    Can be run between servers locally or across Internet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line="240" w:lineRule="auto"/>
              <w:contextualSpacing w:val="0"/>
              <w:rPr/>
            </w:pPr>
            <w:r w:rsidDel="00000000" w:rsidR="00000000" w:rsidRPr="00000000">
              <w:rPr>
                <w:rtl w:val="0"/>
              </w:rPr>
              <w:t xml:space="preserve">This project uses UDP networking and due to the consensus algorithm’s allowance for latency this also scales directly to being able to be run over the internet. We’ve shown this works, and a demo is available on YouTube.</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ind w:left="-90" w:right="-150" w:firstLine="0"/>
              <w:contextualSpacing w:val="0"/>
              <w:jc w:val="center"/>
              <w:rPr/>
            </w:pPr>
            <w:r w:rsidDel="00000000" w:rsidR="00000000" w:rsidRPr="00000000">
              <w:rPr>
                <w:rtl w:val="0"/>
              </w:rPr>
              <w:t xml:space="preserve">Success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numPr>
                <w:ilvl w:val="0"/>
                <w:numId w:val="13"/>
              </w:numPr>
              <w:spacing w:line="240" w:lineRule="auto"/>
              <w:ind w:left="720" w:hanging="360"/>
              <w:rPr>
                <w:u w:val="none"/>
              </w:rPr>
            </w:pPr>
            <w:r w:rsidDel="00000000" w:rsidR="00000000" w:rsidRPr="00000000">
              <w:rPr>
                <w:rtl w:val="0"/>
              </w:rPr>
              <w:t xml:space="preserve">Youtube link</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line="240" w:lineRule="auto"/>
              <w:contextualSpacing w:val="0"/>
              <w:rPr/>
            </w:pPr>
            <w:r w:rsidDel="00000000" w:rsidR="00000000" w:rsidRPr="00000000">
              <w:rPr>
                <w:rtl w:val="0"/>
              </w:rPr>
              <w:t xml:space="preserve">Security</w:t>
            </w:r>
          </w:p>
        </w:tc>
        <w:tc>
          <w:tcPr>
            <w:tcBorders>
              <w:top w:color="000000" w:space="0" w:sz="0" w:val="nil"/>
              <w:left w:color="000000" w:space="0" w:sz="0" w:val="nil"/>
              <w:bottom w:color="000000" w:space="0" w:sz="8" w:val="single"/>
              <w:right w:color="0000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contextualSpacing w:val="0"/>
              <w:jc w:val="center"/>
              <w:rPr>
                <w:b w:val="1"/>
              </w:rPr>
            </w:pPr>
            <w:r w:rsidDel="00000000" w:rsidR="00000000" w:rsidRPr="00000000">
              <w:rPr>
                <w:b w:val="1"/>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line="240" w:lineRule="auto"/>
              <w:contextualSpacing w:val="0"/>
              <w:rPr/>
            </w:pPr>
            <w:r w:rsidDel="00000000" w:rsidR="00000000" w:rsidRPr="00000000">
              <w:rPr>
                <w:rtl w:val="0"/>
              </w:rPr>
              <w:t xml:space="preserve">1.    Network level authentication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line="240" w:lineRule="auto"/>
              <w:contextualSpacing w:val="0"/>
              <w:rPr/>
            </w:pPr>
            <w:r w:rsidDel="00000000" w:rsidR="00000000" w:rsidRPr="00000000">
              <w:rPr>
                <w:rtl w:val="0"/>
              </w:rPr>
              <w:t xml:space="preserve">All messages to/from a cluster are symmetrically encrypted with a shared secret, and communication to an encrypted cluster is not possible without the password</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ind w:left="-90" w:right="-150" w:firstLine="0"/>
              <w:contextualSpacing w:val="0"/>
              <w:jc w:val="center"/>
              <w:rPr/>
            </w:pPr>
            <w:r w:rsidDel="00000000" w:rsidR="00000000" w:rsidRPr="00000000">
              <w:rPr>
                <w:rtl w:val="0"/>
              </w:rPr>
              <w:t xml:space="preserve">Success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numPr>
                <w:ilvl w:val="0"/>
                <w:numId w:val="18"/>
              </w:numPr>
              <w:spacing w:line="240" w:lineRule="auto"/>
              <w:ind w:left="720" w:hanging="360"/>
              <w:rPr>
                <w:u w:val="none"/>
              </w:rPr>
            </w:pPr>
            <w:r w:rsidDel="00000000" w:rsidR="00000000" w:rsidRPr="00000000">
              <w:rPr>
                <w:rtl w:val="0"/>
              </w:rPr>
              <w:t xml:space="preserve">Link to the secure networking file in BB</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line="240" w:lineRule="auto"/>
              <w:contextualSpacing w:val="0"/>
              <w:rPr/>
            </w:pPr>
            <w:r w:rsidDel="00000000" w:rsidR="00000000" w:rsidRPr="00000000">
              <w:rPr>
                <w:rtl w:val="0"/>
              </w:rPr>
              <w:t xml:space="preserve">Privacy</w:t>
            </w:r>
          </w:p>
        </w:tc>
        <w:tc>
          <w:tcPr>
            <w:tcBorders>
              <w:top w:color="000000" w:space="0" w:sz="0" w:val="nil"/>
              <w:left w:color="000000" w:space="0" w:sz="0" w:val="nil"/>
              <w:bottom w:color="000000" w:space="0" w:sz="8" w:val="single"/>
              <w:right w:color="0000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contextualSpacing w:val="0"/>
              <w:jc w:val="center"/>
              <w:rPr>
                <w:b w:val="1"/>
              </w:rPr>
            </w:pPr>
            <w:r w:rsidDel="00000000" w:rsidR="00000000" w:rsidRPr="00000000">
              <w:rPr>
                <w:b w:val="1"/>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line="240" w:lineRule="auto"/>
              <w:contextualSpacing w:val="0"/>
              <w:rPr/>
            </w:pPr>
            <w:r w:rsidDel="00000000" w:rsidR="00000000" w:rsidRPr="00000000">
              <w:rPr>
                <w:rtl w:val="0"/>
              </w:rPr>
              <w:t xml:space="preserve">1.    Security measures to join cluster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line="240" w:lineRule="auto"/>
              <w:contextualSpacing w:val="0"/>
              <w:rPr/>
            </w:pPr>
            <w:r w:rsidDel="00000000" w:rsidR="00000000" w:rsidRPr="00000000">
              <w:rPr>
                <w:rtl w:val="0"/>
              </w:rPr>
              <w:t xml:space="preserve">All messages to/from a cluster are symmetrically encrypted with a shared secret, and communication to an encrypted cluster is not possible without the password</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ind w:left="-90" w:right="-150" w:firstLine="0"/>
              <w:contextualSpacing w:val="0"/>
              <w:jc w:val="center"/>
              <w:rPr/>
            </w:pPr>
            <w:r w:rsidDel="00000000" w:rsidR="00000000" w:rsidRPr="00000000">
              <w:rPr>
                <w:rtl w:val="0"/>
              </w:rPr>
              <w:t xml:space="preserve">Success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numPr>
                <w:ilvl w:val="0"/>
                <w:numId w:val="18"/>
              </w:numPr>
              <w:spacing w:line="240" w:lineRule="auto"/>
              <w:ind w:left="720" w:hanging="360"/>
              <w:rPr/>
            </w:pPr>
            <w:r w:rsidDel="00000000" w:rsidR="00000000" w:rsidRPr="00000000">
              <w:rPr>
                <w:rtl w:val="0"/>
              </w:rPr>
              <w:t xml:space="preserve">Link to the secure networking file in BB</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line="240" w:lineRule="auto"/>
              <w:contextualSpacing w:val="0"/>
              <w:rPr/>
            </w:pPr>
            <w:r w:rsidDel="00000000" w:rsidR="00000000" w:rsidRPr="00000000">
              <w:rPr>
                <w:rtl w:val="0"/>
              </w:rPr>
              <w:t xml:space="preserve">Scalability</w:t>
            </w:r>
          </w:p>
        </w:tc>
        <w:tc>
          <w:tcPr>
            <w:tcBorders>
              <w:top w:color="000000" w:space="0" w:sz="0" w:val="nil"/>
              <w:left w:color="000000" w:space="0" w:sz="0" w:val="nil"/>
              <w:bottom w:color="000000" w:space="0" w:sz="8" w:val="single"/>
              <w:right w:color="0000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contextualSpacing w:val="0"/>
              <w:jc w:val="center"/>
              <w:rPr>
                <w:b w:val="1"/>
              </w:rPr>
            </w:pPr>
            <w:r w:rsidDel="00000000" w:rsidR="00000000" w:rsidRPr="00000000">
              <w:rPr>
                <w:b w:val="1"/>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line="240" w:lineRule="auto"/>
              <w:contextualSpacing w:val="0"/>
              <w:rPr/>
            </w:pPr>
            <w:r w:rsidDel="00000000" w:rsidR="00000000" w:rsidRPr="00000000">
              <w:rPr>
                <w:rtl w:val="0"/>
              </w:rPr>
              <w:t xml:space="preserve">1.    Dynamic cluster membership, horizontal scaling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line="240" w:lineRule="auto"/>
              <w:contextualSpacing w:val="0"/>
              <w:rPr/>
            </w:pPr>
            <w:r w:rsidDel="00000000" w:rsidR="00000000" w:rsidRPr="00000000">
              <w:rPr>
                <w:rtl w:val="0"/>
              </w:rPr>
              <w:t xml:space="preserve">We agreed that this was such a fundamental change to the code base as it was such an expansion on the base implementation that we didn’t have the time to produce it with our standard of existing reliability</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ind w:left="-90" w:right="-150" w:firstLine="0"/>
              <w:contextualSpacing w:val="0"/>
              <w:jc w:val="center"/>
              <w:rPr/>
            </w:pPr>
            <w:r w:rsidDel="00000000" w:rsidR="00000000" w:rsidRPr="00000000">
              <w:rPr>
                <w:rtl w:val="0"/>
              </w:rPr>
              <w:t xml:space="preserve">Rejected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numPr>
                <w:ilvl w:val="0"/>
                <w:numId w:val="4"/>
              </w:numPr>
              <w:spacing w:line="240" w:lineRule="auto"/>
              <w:ind w:left="720" w:hanging="360"/>
              <w:rPr>
                <w:u w:val="none"/>
              </w:rPr>
            </w:pPr>
            <w:r w:rsidDel="00000000" w:rsidR="00000000" w:rsidRPr="00000000">
              <w:rPr>
                <w:rtl w:val="0"/>
              </w:rPr>
              <w:t xml:space="preserve">Meeting minutes</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line="240" w:lineRule="auto"/>
              <w:contextualSpacing w:val="0"/>
              <w:rPr/>
            </w:pPr>
            <w:r w:rsidDel="00000000" w:rsidR="00000000" w:rsidRPr="00000000">
              <w:rPr>
                <w:rtl w:val="0"/>
              </w:rPr>
              <w:t xml:space="preserve">Testability</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contextualSpacing w:val="0"/>
              <w:jc w:val="center"/>
              <w:rPr>
                <w:b w:val="1"/>
              </w:rPr>
            </w:pPr>
            <w:r w:rsidDel="00000000" w:rsidR="00000000" w:rsidRPr="00000000">
              <w:rPr>
                <w:b w:val="1"/>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line="240" w:lineRule="auto"/>
              <w:contextualSpacing w:val="0"/>
              <w:rPr/>
            </w:pPr>
            <w:r w:rsidDel="00000000" w:rsidR="00000000" w:rsidRPr="00000000">
              <w:rPr>
                <w:rtl w:val="0"/>
              </w:rPr>
              <w:t xml:space="preserve">1.    Open source code, unit tests provided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line="240" w:lineRule="auto"/>
              <w:contextualSpacing w:val="0"/>
              <w:rPr/>
            </w:pPr>
            <w:r w:rsidDel="00000000" w:rsidR="00000000" w:rsidRPr="00000000">
              <w:rPr>
                <w:rtl w:val="0"/>
              </w:rPr>
              <w:t xml:space="preserve">This project has been made open source on Bitbucket</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ind w:left="-90" w:right="-150" w:firstLine="0"/>
              <w:contextualSpacing w:val="0"/>
              <w:jc w:val="center"/>
              <w:rPr/>
            </w:pPr>
            <w:r w:rsidDel="00000000" w:rsidR="00000000" w:rsidRPr="00000000">
              <w:rPr>
                <w:rtl w:val="0"/>
              </w:rPr>
              <w:t xml:space="preserve">Success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numPr>
                <w:ilvl w:val="0"/>
                <w:numId w:val="2"/>
              </w:numPr>
              <w:spacing w:line="240" w:lineRule="auto"/>
              <w:ind w:left="720" w:hanging="360"/>
              <w:rPr>
                <w:u w:val="none"/>
              </w:rPr>
            </w:pPr>
            <w:r w:rsidDel="00000000" w:rsidR="00000000" w:rsidRPr="00000000">
              <w:rPr>
                <w:rtl w:val="0"/>
              </w:rPr>
              <w:t xml:space="preserve">BB link</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line="240" w:lineRule="auto"/>
              <w:contextualSpacing w:val="0"/>
              <w:rPr/>
            </w:pPr>
            <w:r w:rsidDel="00000000" w:rsidR="00000000" w:rsidRPr="00000000">
              <w:rPr>
                <w:rtl w:val="0"/>
              </w:rPr>
              <w:t xml:space="preserve">Extendability</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contextualSpacing w:val="0"/>
              <w:jc w:val="center"/>
              <w:rPr>
                <w:b w:val="1"/>
              </w:rPr>
            </w:pPr>
            <w:r w:rsidDel="00000000" w:rsidR="00000000" w:rsidRPr="00000000">
              <w:rPr>
                <w:b w:val="1"/>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line="240" w:lineRule="auto"/>
              <w:contextualSpacing w:val="0"/>
              <w:rPr/>
            </w:pPr>
            <w:r w:rsidDel="00000000" w:rsidR="00000000" w:rsidRPr="00000000">
              <w:rPr>
                <w:rtl w:val="0"/>
              </w:rPr>
              <w:t xml:space="preserve">1.    Open source 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line="240" w:lineRule="auto"/>
              <w:contextualSpacing w:val="0"/>
              <w:rPr/>
            </w:pPr>
            <w:r w:rsidDel="00000000" w:rsidR="00000000" w:rsidRPr="00000000">
              <w:rPr>
                <w:rtl w:val="0"/>
              </w:rPr>
              <w:t xml:space="preserve">This project has been made open source on Bitbucket</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ind w:left="-90" w:right="-150" w:firstLine="0"/>
              <w:contextualSpacing w:val="0"/>
              <w:jc w:val="center"/>
              <w:rPr/>
            </w:pPr>
            <w:r w:rsidDel="00000000" w:rsidR="00000000" w:rsidRPr="00000000">
              <w:rPr>
                <w:rtl w:val="0"/>
              </w:rPr>
              <w:t xml:space="preserve">Success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numPr>
                <w:ilvl w:val="0"/>
                <w:numId w:val="2"/>
              </w:numPr>
              <w:spacing w:line="240" w:lineRule="auto"/>
              <w:ind w:left="720" w:hanging="360"/>
              <w:rPr/>
            </w:pPr>
            <w:r w:rsidDel="00000000" w:rsidR="00000000" w:rsidRPr="00000000">
              <w:rPr>
                <w:rtl w:val="0"/>
              </w:rPr>
              <w:t xml:space="preserve">BB link</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line="240" w:lineRule="auto"/>
              <w:contextualSpacing w:val="0"/>
              <w:rPr/>
            </w:pPr>
            <w:r w:rsidDel="00000000" w:rsidR="00000000" w:rsidRPr="00000000">
              <w:rPr>
                <w:rtl w:val="0"/>
              </w:rPr>
              <w:t xml:space="preserve">Auditability</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contextualSpacing w:val="0"/>
              <w:jc w:val="center"/>
              <w:rPr>
                <w:b w:val="1"/>
              </w:rPr>
            </w:pPr>
            <w:r w:rsidDel="00000000" w:rsidR="00000000" w:rsidRPr="00000000">
              <w:rPr>
                <w:b w:val="1"/>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line="240" w:lineRule="auto"/>
              <w:contextualSpacing w:val="0"/>
              <w:rPr/>
            </w:pPr>
            <w:r w:rsidDel="00000000" w:rsidR="00000000" w:rsidRPr="00000000">
              <w:rPr>
                <w:rtl w:val="0"/>
              </w:rPr>
              <w:t xml:space="preserve">1.    Open source code</w:t>
            </w:r>
          </w:p>
          <w:p w:rsidR="00000000" w:rsidDel="00000000" w:rsidP="00000000" w:rsidRDefault="00000000" w:rsidRPr="00000000" w14:paraId="000000CB">
            <w:pPr>
              <w:spacing w:line="240" w:lineRule="auto"/>
              <w:contextualSpacing w:val="0"/>
              <w:rPr/>
            </w:pPr>
            <w:r w:rsidDel="00000000" w:rsidR="00000000" w:rsidRPr="00000000">
              <w:rPr>
                <w:rtl w:val="0"/>
              </w:rPr>
              <w:t xml:space="preserve">2.    Logging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line="240" w:lineRule="auto"/>
              <w:contextualSpacing w:val="0"/>
              <w:rPr/>
            </w:pPr>
            <w:r w:rsidDel="00000000" w:rsidR="00000000" w:rsidRPr="00000000">
              <w:rPr>
                <w:rtl w:val="0"/>
              </w:rPr>
              <w:t xml:space="preserve">This project has been made open source on Bitbucket</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ind w:left="-90" w:right="-150" w:firstLine="0"/>
              <w:contextualSpacing w:val="0"/>
              <w:jc w:val="center"/>
              <w:rPr/>
            </w:pPr>
            <w:r w:rsidDel="00000000" w:rsidR="00000000" w:rsidRPr="00000000">
              <w:rPr>
                <w:rtl w:val="0"/>
              </w:rPr>
              <w:t xml:space="preserve">Success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numPr>
                <w:ilvl w:val="0"/>
                <w:numId w:val="2"/>
              </w:numPr>
              <w:spacing w:line="240" w:lineRule="auto"/>
              <w:ind w:left="720" w:hanging="360"/>
              <w:rPr/>
            </w:pPr>
            <w:r w:rsidDel="00000000" w:rsidR="00000000" w:rsidRPr="00000000">
              <w:rPr>
                <w:rtl w:val="0"/>
              </w:rPr>
              <w:t xml:space="preserve">BB link</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line="240" w:lineRule="auto"/>
              <w:contextualSpacing w:val="0"/>
              <w:rPr/>
            </w:pPr>
            <w:r w:rsidDel="00000000" w:rsidR="00000000" w:rsidRPr="00000000">
              <w:rPr>
                <w:rtl w:val="0"/>
              </w:rPr>
              <w:t xml:space="preserve">Troubleshooting</w:t>
            </w:r>
          </w:p>
        </w:tc>
        <w:tc>
          <w:tcPr>
            <w:tcBorders>
              <w:top w:color="000000" w:space="0" w:sz="0" w:val="nil"/>
              <w:left w:color="000000" w:space="0" w:sz="0" w:val="nil"/>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contextualSpacing w:val="0"/>
              <w:jc w:val="center"/>
              <w:rPr>
                <w:b w:val="1"/>
              </w:rPr>
            </w:pPr>
            <w:r w:rsidDel="00000000" w:rsidR="00000000" w:rsidRPr="00000000">
              <w:rPr>
                <w:b w:val="1"/>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line="240" w:lineRule="auto"/>
              <w:contextualSpacing w:val="0"/>
              <w:rPr/>
            </w:pPr>
            <w:r w:rsidDel="00000000" w:rsidR="00000000" w:rsidRPr="00000000">
              <w:rPr>
                <w:rtl w:val="0"/>
              </w:rPr>
              <w:t xml:space="preserve">2.    Verbose logging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line="240" w:lineRule="auto"/>
              <w:contextualSpacing w:val="0"/>
              <w:rPr/>
            </w:pPr>
            <w:r w:rsidDel="00000000" w:rsidR="00000000" w:rsidRPr="00000000">
              <w:rPr>
                <w:rtl w:val="0"/>
              </w:rPr>
              <w:t xml:space="preserve">This project has been made open source on Bitbucket</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ind w:left="-90" w:right="-150" w:firstLine="0"/>
              <w:contextualSpacing w:val="0"/>
              <w:jc w:val="center"/>
              <w:rPr/>
            </w:pPr>
            <w:r w:rsidDel="00000000" w:rsidR="00000000" w:rsidRPr="00000000">
              <w:rPr>
                <w:rtl w:val="0"/>
              </w:rPr>
              <w:t xml:space="preserve">Success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numPr>
                <w:ilvl w:val="0"/>
                <w:numId w:val="2"/>
              </w:numPr>
              <w:spacing w:line="240" w:lineRule="auto"/>
              <w:ind w:left="720" w:hanging="360"/>
              <w:rPr/>
            </w:pPr>
            <w:r w:rsidDel="00000000" w:rsidR="00000000" w:rsidRPr="00000000">
              <w:rPr>
                <w:rtl w:val="0"/>
              </w:rPr>
              <w:t xml:space="preserve">BB link</w:t>
            </w:r>
          </w:p>
        </w:tc>
      </w:tr>
    </w:tbl>
    <w:p w:rsidR="00000000" w:rsidDel="00000000" w:rsidP="00000000" w:rsidRDefault="00000000" w:rsidRPr="00000000" w14:paraId="000000D5">
      <w:pPr>
        <w:contextualSpacing w:val="0"/>
        <w:rPr/>
      </w:pPr>
      <w:r w:rsidDel="00000000" w:rsidR="00000000" w:rsidRPr="00000000">
        <w:rPr>
          <w:rtl w:val="0"/>
        </w:rPr>
      </w:r>
    </w:p>
    <w:sectPr>
      <w:pgSz w:h="11906" w:w="16838"/>
      <w:pgMar w:bottom="850.3937007874016" w:top="850.3937007874016" w:left="850.3937007874016" w:right="850.393700787401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